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A3D93" w14:textId="443F5363" w:rsidR="00351A67" w:rsidRDefault="00F624BD" w:rsidP="00F624BD">
      <w:pPr>
        <w:widowControl w:val="0"/>
        <w:pBdr>
          <w:top w:val="nil"/>
          <w:left w:val="nil"/>
          <w:bottom w:val="nil"/>
          <w:right w:val="nil"/>
          <w:between w:val="nil"/>
        </w:pBdr>
        <w:tabs>
          <w:tab w:val="left" w:pos="7938"/>
        </w:tabs>
        <w:jc w:val="center"/>
        <w:rPr>
          <w:b/>
          <w:color w:val="314760"/>
          <w:sz w:val="40"/>
          <w:szCs w:val="40"/>
        </w:rPr>
      </w:pPr>
      <w:bookmarkStart w:id="0" w:name="_Hlk87710058"/>
      <w:r>
        <w:rPr>
          <w:b/>
          <w:noProof/>
          <w:color w:val="314760"/>
          <w:sz w:val="40"/>
          <w:szCs w:val="40"/>
        </w:rPr>
        <w:drawing>
          <wp:anchor distT="0" distB="0" distL="114300" distR="114300" simplePos="0" relativeHeight="251660288" behindDoc="0" locked="0" layoutInCell="1" allowOverlap="1" wp14:anchorId="4C6EE531" wp14:editId="084DAFF0">
            <wp:simplePos x="0" y="0"/>
            <wp:positionH relativeFrom="margin">
              <wp:posOffset>1091565</wp:posOffset>
            </wp:positionH>
            <wp:positionV relativeFrom="margin">
              <wp:posOffset>-688176</wp:posOffset>
            </wp:positionV>
            <wp:extent cx="3544584" cy="941123"/>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8">
                      <a:extLst>
                        <a:ext uri="{28A0092B-C50C-407E-A947-70E740481C1C}">
                          <a14:useLocalDpi xmlns:a14="http://schemas.microsoft.com/office/drawing/2010/main" val="0"/>
                        </a:ext>
                      </a:extLst>
                    </a:blip>
                    <a:srcRect t="17428" b="12851"/>
                    <a:stretch/>
                  </pic:blipFill>
                  <pic:spPr bwMode="auto">
                    <a:xfrm>
                      <a:off x="0" y="0"/>
                      <a:ext cx="3544584" cy="941123"/>
                    </a:xfrm>
                    <a:prstGeom prst="rect">
                      <a:avLst/>
                    </a:prstGeom>
                    <a:ln>
                      <a:noFill/>
                    </a:ln>
                    <a:extLst>
                      <a:ext uri="{53640926-AAD7-44D8-BBD7-CCE9431645EC}">
                        <a14:shadowObscured xmlns:a14="http://schemas.microsoft.com/office/drawing/2010/main"/>
                      </a:ext>
                    </a:extLst>
                  </pic:spPr>
                </pic:pic>
              </a:graphicData>
            </a:graphic>
          </wp:anchor>
        </w:drawing>
      </w:r>
    </w:p>
    <w:p w14:paraId="7FD8B040" w14:textId="3F6FFED1" w:rsidR="00FA158A" w:rsidRPr="001E6C91" w:rsidRDefault="00291260" w:rsidP="00351A67">
      <w:pPr>
        <w:widowControl w:val="0"/>
        <w:pBdr>
          <w:top w:val="nil"/>
          <w:left w:val="nil"/>
          <w:bottom w:val="nil"/>
          <w:right w:val="nil"/>
          <w:between w:val="nil"/>
        </w:pBdr>
        <w:jc w:val="center"/>
        <w:rPr>
          <w:b/>
          <w:sz w:val="32"/>
          <w:szCs w:val="32"/>
        </w:rPr>
      </w:pPr>
      <w:r w:rsidRPr="001E6C91">
        <w:rPr>
          <w:b/>
          <w:color w:val="314760"/>
          <w:sz w:val="40"/>
          <w:szCs w:val="40"/>
        </w:rPr>
        <w:t>Paquete de aprendizaje introductorio de protección de la niñez y adolescencia en la acción humanitaria</w:t>
      </w:r>
      <w:r w:rsidR="005E1E8A" w:rsidRPr="001E6C91">
        <w:rPr>
          <w:b/>
          <w:color w:val="314760"/>
          <w:sz w:val="40"/>
          <w:szCs w:val="40"/>
        </w:rPr>
        <w:t xml:space="preserve"> para personas en primera línea</w:t>
      </w:r>
      <w:r>
        <w:rPr>
          <w:sz w:val="22"/>
          <w:szCs w:val="22"/>
        </w:rPr>
        <w:br/>
      </w:r>
    </w:p>
    <w:p w14:paraId="36EE8608" w14:textId="77777777" w:rsidR="00FA158A" w:rsidRPr="001E6C91" w:rsidRDefault="00291260" w:rsidP="001E6C91">
      <w:pPr>
        <w:widowControl w:val="0"/>
        <w:pBdr>
          <w:top w:val="nil"/>
          <w:left w:val="nil"/>
          <w:bottom w:val="nil"/>
          <w:right w:val="nil"/>
          <w:between w:val="nil"/>
        </w:pBdr>
        <w:jc w:val="center"/>
        <w:rPr>
          <w:b/>
          <w:i/>
          <w:iCs/>
          <w:color w:val="314760"/>
          <w:sz w:val="32"/>
          <w:szCs w:val="32"/>
        </w:rPr>
      </w:pPr>
      <w:r w:rsidRPr="001E6C91">
        <w:rPr>
          <w:b/>
          <w:i/>
          <w:iCs/>
          <w:color w:val="314760"/>
          <w:sz w:val="32"/>
          <w:szCs w:val="32"/>
        </w:rPr>
        <w:t>Guía de facilitadores</w:t>
      </w:r>
    </w:p>
    <w:p w14:paraId="7798A144" w14:textId="77777777" w:rsidR="00FA158A" w:rsidRPr="00170914" w:rsidRDefault="00FA158A">
      <w:pPr>
        <w:widowControl w:val="0"/>
        <w:pBdr>
          <w:top w:val="nil"/>
          <w:left w:val="nil"/>
          <w:bottom w:val="nil"/>
          <w:right w:val="nil"/>
          <w:between w:val="nil"/>
        </w:pBdr>
      </w:pPr>
    </w:p>
    <w:p w14:paraId="356FAF08" w14:textId="77777777" w:rsidR="00FA158A" w:rsidRPr="00170914" w:rsidRDefault="00FA158A">
      <w:pPr>
        <w:widowControl w:val="0"/>
        <w:pBdr>
          <w:top w:val="nil"/>
          <w:left w:val="nil"/>
          <w:bottom w:val="nil"/>
          <w:right w:val="nil"/>
          <w:between w:val="nil"/>
        </w:pBdr>
      </w:pPr>
    </w:p>
    <w:p w14:paraId="189A8D2A" w14:textId="77777777" w:rsidR="00FA158A" w:rsidRPr="00170914" w:rsidRDefault="00FA158A">
      <w:pPr>
        <w:widowControl w:val="0"/>
        <w:pBdr>
          <w:top w:val="nil"/>
          <w:left w:val="nil"/>
          <w:bottom w:val="nil"/>
          <w:right w:val="nil"/>
          <w:between w:val="nil"/>
        </w:pBdr>
      </w:pPr>
    </w:p>
    <w:p w14:paraId="7C265421" w14:textId="77777777" w:rsidR="00FA158A" w:rsidRPr="00170914" w:rsidRDefault="00FA158A">
      <w:pPr>
        <w:widowControl w:val="0"/>
        <w:pBdr>
          <w:top w:val="nil"/>
          <w:left w:val="nil"/>
          <w:bottom w:val="nil"/>
          <w:right w:val="nil"/>
          <w:between w:val="nil"/>
        </w:pBdr>
      </w:pPr>
    </w:p>
    <w:p w14:paraId="657667F4" w14:textId="77777777" w:rsidR="00FA158A" w:rsidRPr="00170914" w:rsidRDefault="00FA158A">
      <w:pPr>
        <w:widowControl w:val="0"/>
        <w:pBdr>
          <w:top w:val="nil"/>
          <w:left w:val="nil"/>
          <w:bottom w:val="nil"/>
          <w:right w:val="nil"/>
          <w:between w:val="nil"/>
        </w:pBdr>
      </w:pPr>
    </w:p>
    <w:p w14:paraId="0A7EE020" w14:textId="77777777" w:rsidR="00FA158A" w:rsidRPr="00170914" w:rsidRDefault="00FA158A">
      <w:pPr>
        <w:widowControl w:val="0"/>
        <w:pBdr>
          <w:top w:val="nil"/>
          <w:left w:val="nil"/>
          <w:bottom w:val="nil"/>
          <w:right w:val="nil"/>
          <w:between w:val="nil"/>
        </w:pBdr>
      </w:pPr>
    </w:p>
    <w:p w14:paraId="4068CEFE" w14:textId="77777777" w:rsidR="00FA158A" w:rsidRPr="00170914" w:rsidRDefault="00FA158A">
      <w:pPr>
        <w:widowControl w:val="0"/>
        <w:pBdr>
          <w:top w:val="nil"/>
          <w:left w:val="nil"/>
          <w:bottom w:val="nil"/>
          <w:right w:val="nil"/>
          <w:between w:val="nil"/>
        </w:pBdr>
      </w:pPr>
    </w:p>
    <w:p w14:paraId="0FD9B5ED" w14:textId="77777777" w:rsidR="00FA158A" w:rsidRPr="00170914" w:rsidRDefault="00FA158A">
      <w:pPr>
        <w:widowControl w:val="0"/>
        <w:pBdr>
          <w:top w:val="nil"/>
          <w:left w:val="nil"/>
          <w:bottom w:val="nil"/>
          <w:right w:val="nil"/>
          <w:between w:val="nil"/>
        </w:pBdr>
      </w:pPr>
    </w:p>
    <w:p w14:paraId="2E24FBCC" w14:textId="77777777" w:rsidR="00FA158A" w:rsidRPr="00170914" w:rsidRDefault="00FA158A">
      <w:pPr>
        <w:widowControl w:val="0"/>
        <w:pBdr>
          <w:top w:val="nil"/>
          <w:left w:val="nil"/>
          <w:bottom w:val="nil"/>
          <w:right w:val="nil"/>
          <w:between w:val="nil"/>
        </w:pBdr>
      </w:pPr>
    </w:p>
    <w:p w14:paraId="5BDC8B83" w14:textId="77777777" w:rsidR="00FA158A" w:rsidRPr="00170914" w:rsidRDefault="00FA158A">
      <w:pPr>
        <w:widowControl w:val="0"/>
        <w:pBdr>
          <w:top w:val="nil"/>
          <w:left w:val="nil"/>
          <w:bottom w:val="nil"/>
          <w:right w:val="nil"/>
          <w:between w:val="nil"/>
        </w:pBdr>
      </w:pPr>
    </w:p>
    <w:p w14:paraId="36E10897" w14:textId="77777777" w:rsidR="00FA158A" w:rsidRPr="00170914" w:rsidRDefault="00FA158A">
      <w:pPr>
        <w:widowControl w:val="0"/>
        <w:pBdr>
          <w:top w:val="nil"/>
          <w:left w:val="nil"/>
          <w:bottom w:val="nil"/>
          <w:right w:val="nil"/>
          <w:between w:val="nil"/>
        </w:pBdr>
      </w:pPr>
    </w:p>
    <w:p w14:paraId="72136730" w14:textId="77777777" w:rsidR="00FA158A" w:rsidRPr="00170914" w:rsidRDefault="00FA158A">
      <w:pPr>
        <w:widowControl w:val="0"/>
        <w:pBdr>
          <w:top w:val="nil"/>
          <w:left w:val="nil"/>
          <w:bottom w:val="nil"/>
          <w:right w:val="nil"/>
          <w:between w:val="nil"/>
        </w:pBdr>
      </w:pPr>
    </w:p>
    <w:p w14:paraId="6D6A9093" w14:textId="77777777" w:rsidR="00FA158A" w:rsidRPr="00170914" w:rsidRDefault="00FA158A">
      <w:pPr>
        <w:widowControl w:val="0"/>
        <w:pBdr>
          <w:top w:val="nil"/>
          <w:left w:val="nil"/>
          <w:bottom w:val="nil"/>
          <w:right w:val="nil"/>
          <w:between w:val="nil"/>
        </w:pBdr>
      </w:pPr>
    </w:p>
    <w:p w14:paraId="2C394639" w14:textId="77777777" w:rsidR="00FA158A" w:rsidRPr="00170914" w:rsidRDefault="00FA158A">
      <w:pPr>
        <w:widowControl w:val="0"/>
        <w:pBdr>
          <w:top w:val="nil"/>
          <w:left w:val="nil"/>
          <w:bottom w:val="nil"/>
          <w:right w:val="nil"/>
          <w:between w:val="nil"/>
        </w:pBdr>
      </w:pPr>
    </w:p>
    <w:p w14:paraId="2C47C50F" w14:textId="77777777" w:rsidR="00FA158A" w:rsidRPr="00170914" w:rsidRDefault="00FA158A">
      <w:pPr>
        <w:widowControl w:val="0"/>
        <w:pBdr>
          <w:top w:val="nil"/>
          <w:left w:val="nil"/>
          <w:bottom w:val="nil"/>
          <w:right w:val="nil"/>
          <w:between w:val="nil"/>
        </w:pBdr>
      </w:pPr>
    </w:p>
    <w:p w14:paraId="585FADCF" w14:textId="77777777" w:rsidR="00FA158A" w:rsidRPr="00170914" w:rsidRDefault="00FA158A">
      <w:pPr>
        <w:widowControl w:val="0"/>
        <w:pBdr>
          <w:top w:val="nil"/>
          <w:left w:val="nil"/>
          <w:bottom w:val="nil"/>
          <w:right w:val="nil"/>
          <w:between w:val="nil"/>
        </w:pBdr>
      </w:pPr>
    </w:p>
    <w:p w14:paraId="699BC479" w14:textId="77777777" w:rsidR="00FA158A" w:rsidRPr="00170914" w:rsidRDefault="00FA158A">
      <w:pPr>
        <w:widowControl w:val="0"/>
        <w:pBdr>
          <w:top w:val="nil"/>
          <w:left w:val="nil"/>
          <w:bottom w:val="nil"/>
          <w:right w:val="nil"/>
          <w:between w:val="nil"/>
        </w:pBdr>
      </w:pPr>
    </w:p>
    <w:p w14:paraId="17CD53D7" w14:textId="77777777" w:rsidR="00FA158A" w:rsidRPr="00170914" w:rsidRDefault="00FA158A">
      <w:pPr>
        <w:widowControl w:val="0"/>
        <w:pBdr>
          <w:top w:val="nil"/>
          <w:left w:val="nil"/>
          <w:bottom w:val="nil"/>
          <w:right w:val="nil"/>
          <w:between w:val="nil"/>
        </w:pBdr>
      </w:pPr>
    </w:p>
    <w:p w14:paraId="3B161893" w14:textId="77777777" w:rsidR="00FA158A" w:rsidRPr="00170914" w:rsidRDefault="00FA158A">
      <w:pPr>
        <w:widowControl w:val="0"/>
        <w:pBdr>
          <w:top w:val="nil"/>
          <w:left w:val="nil"/>
          <w:bottom w:val="nil"/>
          <w:right w:val="nil"/>
          <w:between w:val="nil"/>
        </w:pBdr>
      </w:pPr>
    </w:p>
    <w:p w14:paraId="59B9A574" w14:textId="77777777" w:rsidR="00FA158A" w:rsidRPr="00170914" w:rsidRDefault="00FA158A">
      <w:pPr>
        <w:widowControl w:val="0"/>
        <w:pBdr>
          <w:top w:val="nil"/>
          <w:left w:val="nil"/>
          <w:bottom w:val="nil"/>
          <w:right w:val="nil"/>
          <w:between w:val="nil"/>
        </w:pBdr>
      </w:pPr>
    </w:p>
    <w:p w14:paraId="420D3C1E" w14:textId="77777777" w:rsidR="00FA158A" w:rsidRPr="00170914" w:rsidRDefault="00FA158A">
      <w:pPr>
        <w:widowControl w:val="0"/>
        <w:pBdr>
          <w:top w:val="nil"/>
          <w:left w:val="nil"/>
          <w:bottom w:val="nil"/>
          <w:right w:val="nil"/>
          <w:between w:val="nil"/>
        </w:pBdr>
      </w:pPr>
    </w:p>
    <w:p w14:paraId="10C810BC" w14:textId="77777777" w:rsidR="00FA158A" w:rsidRPr="00170914" w:rsidRDefault="00FA158A">
      <w:pPr>
        <w:widowControl w:val="0"/>
        <w:pBdr>
          <w:top w:val="nil"/>
          <w:left w:val="nil"/>
          <w:bottom w:val="nil"/>
          <w:right w:val="nil"/>
          <w:between w:val="nil"/>
        </w:pBdr>
      </w:pPr>
    </w:p>
    <w:p w14:paraId="6636BADC" w14:textId="77777777" w:rsidR="00FA158A" w:rsidRPr="00170914" w:rsidRDefault="00FA158A">
      <w:pPr>
        <w:widowControl w:val="0"/>
        <w:pBdr>
          <w:top w:val="nil"/>
          <w:left w:val="nil"/>
          <w:bottom w:val="nil"/>
          <w:right w:val="nil"/>
          <w:between w:val="nil"/>
        </w:pBdr>
      </w:pPr>
    </w:p>
    <w:p w14:paraId="5CAB7D76" w14:textId="77777777" w:rsidR="00FA158A" w:rsidRPr="00170914" w:rsidRDefault="00FA158A">
      <w:pPr>
        <w:widowControl w:val="0"/>
        <w:pBdr>
          <w:top w:val="nil"/>
          <w:left w:val="nil"/>
          <w:bottom w:val="nil"/>
          <w:right w:val="nil"/>
          <w:between w:val="nil"/>
        </w:pBdr>
      </w:pPr>
    </w:p>
    <w:p w14:paraId="39F8F527" w14:textId="77777777" w:rsidR="00FA158A" w:rsidRPr="00170914" w:rsidRDefault="00FA158A">
      <w:pPr>
        <w:widowControl w:val="0"/>
        <w:pBdr>
          <w:top w:val="nil"/>
          <w:left w:val="nil"/>
          <w:bottom w:val="nil"/>
          <w:right w:val="nil"/>
          <w:between w:val="nil"/>
        </w:pBdr>
      </w:pPr>
    </w:p>
    <w:p w14:paraId="1EE1B87B" w14:textId="77777777" w:rsidR="00FA158A" w:rsidRPr="00170914" w:rsidRDefault="00FA158A">
      <w:pPr>
        <w:widowControl w:val="0"/>
        <w:pBdr>
          <w:top w:val="nil"/>
          <w:left w:val="nil"/>
          <w:bottom w:val="nil"/>
          <w:right w:val="nil"/>
          <w:between w:val="nil"/>
        </w:pBdr>
      </w:pPr>
    </w:p>
    <w:p w14:paraId="546EFBF5" w14:textId="77777777" w:rsidR="00FA158A" w:rsidRPr="00170914" w:rsidRDefault="00FA158A">
      <w:pPr>
        <w:widowControl w:val="0"/>
        <w:pBdr>
          <w:top w:val="nil"/>
          <w:left w:val="nil"/>
          <w:bottom w:val="nil"/>
          <w:right w:val="nil"/>
          <w:between w:val="nil"/>
        </w:pBdr>
      </w:pPr>
    </w:p>
    <w:p w14:paraId="40C4C576" w14:textId="77777777" w:rsidR="00FA158A" w:rsidRPr="00170914" w:rsidRDefault="00FA158A">
      <w:pPr>
        <w:widowControl w:val="0"/>
        <w:pBdr>
          <w:top w:val="nil"/>
          <w:left w:val="nil"/>
          <w:bottom w:val="nil"/>
          <w:right w:val="nil"/>
          <w:between w:val="nil"/>
        </w:pBdr>
      </w:pPr>
    </w:p>
    <w:p w14:paraId="57D82971" w14:textId="77777777" w:rsidR="00FA158A" w:rsidRPr="00170914" w:rsidRDefault="00FA158A">
      <w:pPr>
        <w:widowControl w:val="0"/>
        <w:pBdr>
          <w:top w:val="nil"/>
          <w:left w:val="nil"/>
          <w:bottom w:val="nil"/>
          <w:right w:val="nil"/>
          <w:between w:val="nil"/>
        </w:pBdr>
      </w:pPr>
    </w:p>
    <w:p w14:paraId="1ABAAB45" w14:textId="77777777" w:rsidR="00FA158A" w:rsidRPr="00170914" w:rsidRDefault="00FA158A">
      <w:pPr>
        <w:widowControl w:val="0"/>
        <w:pBdr>
          <w:top w:val="nil"/>
          <w:left w:val="nil"/>
          <w:bottom w:val="nil"/>
          <w:right w:val="nil"/>
          <w:between w:val="nil"/>
        </w:pBdr>
      </w:pPr>
    </w:p>
    <w:p w14:paraId="06493A08" w14:textId="77777777" w:rsidR="00FA158A" w:rsidRPr="00170914" w:rsidRDefault="00FA158A">
      <w:pPr>
        <w:widowControl w:val="0"/>
        <w:pBdr>
          <w:top w:val="nil"/>
          <w:left w:val="nil"/>
          <w:bottom w:val="nil"/>
          <w:right w:val="nil"/>
          <w:between w:val="nil"/>
        </w:pBdr>
      </w:pPr>
    </w:p>
    <w:p w14:paraId="4243EEB7" w14:textId="77777777" w:rsidR="00FA158A" w:rsidRPr="00170914" w:rsidRDefault="00FA158A">
      <w:pPr>
        <w:widowControl w:val="0"/>
        <w:pBdr>
          <w:top w:val="nil"/>
          <w:left w:val="nil"/>
          <w:bottom w:val="nil"/>
          <w:right w:val="nil"/>
          <w:between w:val="nil"/>
        </w:pBdr>
      </w:pPr>
    </w:p>
    <w:p w14:paraId="4329C9F5" w14:textId="77777777" w:rsidR="00FA158A" w:rsidRPr="00170914" w:rsidRDefault="00FA158A">
      <w:pPr>
        <w:widowControl w:val="0"/>
        <w:pBdr>
          <w:top w:val="nil"/>
          <w:left w:val="nil"/>
          <w:bottom w:val="nil"/>
          <w:right w:val="nil"/>
          <w:between w:val="nil"/>
        </w:pBdr>
      </w:pPr>
    </w:p>
    <w:p w14:paraId="35358FED" w14:textId="77777777" w:rsidR="00FA158A" w:rsidRPr="00170914" w:rsidRDefault="00FA158A">
      <w:pPr>
        <w:widowControl w:val="0"/>
        <w:pBdr>
          <w:top w:val="nil"/>
          <w:left w:val="nil"/>
          <w:bottom w:val="nil"/>
          <w:right w:val="nil"/>
          <w:between w:val="nil"/>
        </w:pBdr>
      </w:pPr>
    </w:p>
    <w:p w14:paraId="62DF3B5B" w14:textId="77777777" w:rsidR="00FA158A" w:rsidRPr="00170914" w:rsidRDefault="00FA158A">
      <w:pPr>
        <w:widowControl w:val="0"/>
        <w:pBdr>
          <w:top w:val="nil"/>
          <w:left w:val="nil"/>
          <w:bottom w:val="nil"/>
          <w:right w:val="nil"/>
          <w:between w:val="nil"/>
        </w:pBdr>
      </w:pPr>
    </w:p>
    <w:p w14:paraId="28F4FE1B" w14:textId="77777777" w:rsidR="00FA158A" w:rsidRPr="00170914" w:rsidRDefault="00FA158A">
      <w:pPr>
        <w:widowControl w:val="0"/>
        <w:pBdr>
          <w:top w:val="nil"/>
          <w:left w:val="nil"/>
          <w:bottom w:val="nil"/>
          <w:right w:val="nil"/>
          <w:between w:val="nil"/>
        </w:pBdr>
      </w:pPr>
    </w:p>
    <w:p w14:paraId="59C528CD" w14:textId="77777777" w:rsidR="00FA158A" w:rsidRPr="00170914" w:rsidRDefault="00FA158A">
      <w:pPr>
        <w:widowControl w:val="0"/>
        <w:pBdr>
          <w:top w:val="nil"/>
          <w:left w:val="nil"/>
          <w:bottom w:val="nil"/>
          <w:right w:val="nil"/>
          <w:between w:val="nil"/>
        </w:pBdr>
      </w:pPr>
    </w:p>
    <w:p w14:paraId="5700F5CA" w14:textId="77777777" w:rsidR="00FA158A" w:rsidRPr="00170914" w:rsidRDefault="00FA158A">
      <w:pPr>
        <w:widowControl w:val="0"/>
        <w:pBdr>
          <w:top w:val="nil"/>
          <w:left w:val="nil"/>
          <w:bottom w:val="nil"/>
          <w:right w:val="nil"/>
          <w:between w:val="nil"/>
        </w:pBdr>
      </w:pPr>
    </w:p>
    <w:p w14:paraId="5AE22850" w14:textId="77777777" w:rsidR="00FA158A" w:rsidRPr="00170914" w:rsidRDefault="00FA158A">
      <w:pPr>
        <w:widowControl w:val="0"/>
        <w:pBdr>
          <w:top w:val="nil"/>
          <w:left w:val="nil"/>
          <w:bottom w:val="nil"/>
          <w:right w:val="nil"/>
          <w:between w:val="nil"/>
        </w:pBdr>
      </w:pPr>
    </w:p>
    <w:p w14:paraId="31316E6A" w14:textId="77777777" w:rsidR="00FA158A" w:rsidRPr="00170914" w:rsidRDefault="00291260" w:rsidP="001E6C91">
      <w:pPr>
        <w:spacing w:line="276" w:lineRule="auto"/>
        <w:jc w:val="both"/>
        <w:rPr>
          <w:sz w:val="22"/>
          <w:szCs w:val="22"/>
        </w:rPr>
      </w:pPr>
      <w:r>
        <w:rPr>
          <w:sz w:val="22"/>
          <w:szCs w:val="22"/>
        </w:rPr>
        <w:t>©2021 La Alianza para la Protección de la Niñez y Adolescencia en la Acción Humanitaria</w:t>
      </w:r>
    </w:p>
    <w:p w14:paraId="50659AD2" w14:textId="77777777" w:rsidR="00FA158A" w:rsidRPr="00170914" w:rsidRDefault="00FA158A" w:rsidP="001E6C91">
      <w:pPr>
        <w:spacing w:line="276" w:lineRule="auto"/>
        <w:jc w:val="both"/>
        <w:rPr>
          <w:sz w:val="22"/>
          <w:szCs w:val="22"/>
        </w:rPr>
      </w:pPr>
    </w:p>
    <w:p w14:paraId="64F13A9C" w14:textId="77777777" w:rsidR="00FA158A" w:rsidRPr="00170914" w:rsidRDefault="00291260" w:rsidP="001E6C91">
      <w:pPr>
        <w:spacing w:line="276" w:lineRule="auto"/>
        <w:jc w:val="both"/>
        <w:rPr>
          <w:sz w:val="22"/>
          <w:szCs w:val="22"/>
        </w:rPr>
      </w:pPr>
      <w:r>
        <w:rPr>
          <w:sz w:val="22"/>
          <w:szCs w:val="22"/>
        </w:rPr>
        <w:t>La Alianza para la Protección de la Niñez y Adolescencia en la Acción Humanitaria (la Alianza) apoya los esfuerzos de actores humanitarios para conseguir intervenciones de la protección de la niñez efectivas y de alta calidad en contextos humanitarios.</w:t>
      </w:r>
    </w:p>
    <w:p w14:paraId="15626816" w14:textId="77777777" w:rsidR="00FA158A" w:rsidRPr="00170914" w:rsidRDefault="00FA158A" w:rsidP="001E6C91">
      <w:pPr>
        <w:spacing w:line="276" w:lineRule="auto"/>
        <w:jc w:val="both"/>
        <w:rPr>
          <w:sz w:val="22"/>
          <w:szCs w:val="22"/>
        </w:rPr>
      </w:pPr>
    </w:p>
    <w:p w14:paraId="7B3FDFAB" w14:textId="77777777" w:rsidR="00FA158A" w:rsidRPr="00170914" w:rsidRDefault="00291260" w:rsidP="001E6C91">
      <w:pPr>
        <w:spacing w:line="276" w:lineRule="auto"/>
        <w:jc w:val="both"/>
        <w:rPr>
          <w:sz w:val="22"/>
          <w:szCs w:val="22"/>
        </w:rPr>
      </w:pPr>
      <w:r>
        <w:rPr>
          <w:sz w:val="22"/>
          <w:szCs w:val="22"/>
        </w:rPr>
        <w:t>Mediante sus grupos de trabajo y grupos operativos la Alianza desarrolla normas operativas multiorganismos y proporciona orientación técnica para apoyar la protección de la niñez en contextos humanitarios.</w:t>
      </w:r>
    </w:p>
    <w:p w14:paraId="5C748E7E" w14:textId="77777777" w:rsidR="00FA158A" w:rsidRPr="00170914" w:rsidRDefault="00FA158A" w:rsidP="001E6C91">
      <w:pPr>
        <w:spacing w:line="276" w:lineRule="auto"/>
        <w:jc w:val="both"/>
        <w:rPr>
          <w:sz w:val="22"/>
          <w:szCs w:val="22"/>
        </w:rPr>
      </w:pPr>
    </w:p>
    <w:p w14:paraId="7E8B5CD9" w14:textId="77777777" w:rsidR="00FA158A" w:rsidRPr="00170914" w:rsidRDefault="00291260" w:rsidP="001E6C91">
      <w:pPr>
        <w:spacing w:line="276" w:lineRule="auto"/>
        <w:jc w:val="both"/>
        <w:rPr>
          <w:sz w:val="22"/>
          <w:szCs w:val="22"/>
        </w:rPr>
      </w:pPr>
      <w:r>
        <w:rPr>
          <w:sz w:val="22"/>
          <w:szCs w:val="22"/>
        </w:rPr>
        <w:t>Para más información sobre el trabajo de la alianza y unirse a la red, visite</w:t>
      </w:r>
    </w:p>
    <w:p w14:paraId="4375F24F" w14:textId="77777777" w:rsidR="00FA158A" w:rsidRPr="00170914" w:rsidRDefault="00291260" w:rsidP="001E6C91">
      <w:pPr>
        <w:spacing w:line="276" w:lineRule="auto"/>
        <w:jc w:val="both"/>
        <w:rPr>
          <w:sz w:val="22"/>
          <w:szCs w:val="22"/>
        </w:rPr>
      </w:pPr>
      <w:r>
        <w:rPr>
          <w:sz w:val="22"/>
          <w:szCs w:val="22"/>
        </w:rPr>
        <w:t xml:space="preserve">https://www.alliancecpha.org o contáctenos directamente en </w:t>
      </w:r>
      <w:hyperlink r:id="rId9">
        <w:r>
          <w:rPr>
            <w:color w:val="1155CC"/>
            <w:sz w:val="22"/>
            <w:szCs w:val="22"/>
            <w:u w:val="single"/>
          </w:rPr>
          <w:t>info@alliancecpha.org</w:t>
        </w:r>
      </w:hyperlink>
      <w:r>
        <w:rPr>
          <w:sz w:val="22"/>
          <w:szCs w:val="22"/>
        </w:rPr>
        <w:t xml:space="preserve"> </w:t>
      </w:r>
    </w:p>
    <w:p w14:paraId="1EDD95BF" w14:textId="77777777" w:rsidR="00FA158A" w:rsidRPr="00170914" w:rsidRDefault="00FA158A" w:rsidP="001E6C91">
      <w:pPr>
        <w:spacing w:line="276" w:lineRule="auto"/>
        <w:jc w:val="both"/>
        <w:rPr>
          <w:sz w:val="22"/>
          <w:szCs w:val="22"/>
        </w:rPr>
      </w:pPr>
    </w:p>
    <w:p w14:paraId="35C67A15" w14:textId="3F772C48" w:rsidR="00FA158A" w:rsidRPr="00170914" w:rsidRDefault="00291260" w:rsidP="001E6C91">
      <w:pPr>
        <w:spacing w:line="276" w:lineRule="auto"/>
        <w:jc w:val="both"/>
        <w:rPr>
          <w:sz w:val="22"/>
          <w:szCs w:val="22"/>
        </w:rPr>
      </w:pPr>
      <w:r>
        <w:rPr>
          <w:sz w:val="22"/>
          <w:szCs w:val="22"/>
        </w:rPr>
        <w:t>Este paquete de aprendizaje fue posible con el apoyo generoso de la Oficina de Población, Refugiados y Migración dentro del Departamento de Estado de los Estados Unidos.</w:t>
      </w:r>
    </w:p>
    <w:p w14:paraId="1A464C3A" w14:textId="7D996EA1" w:rsidR="00FA158A" w:rsidRPr="00170914" w:rsidRDefault="00291260" w:rsidP="001E6C91">
      <w:pPr>
        <w:spacing w:line="276" w:lineRule="auto"/>
        <w:jc w:val="both"/>
        <w:rPr>
          <w:sz w:val="22"/>
          <w:szCs w:val="22"/>
        </w:rPr>
      </w:pPr>
      <w:r>
        <w:rPr>
          <w:sz w:val="22"/>
          <w:szCs w:val="22"/>
        </w:rPr>
        <w:t>El contenido es responsabilidad de la Alianza y no refleja necesariamente las opiniones del Departamento de Estado de los Estados Unidos.</w:t>
      </w:r>
    </w:p>
    <w:p w14:paraId="15E70352" w14:textId="77777777" w:rsidR="00FA158A" w:rsidRPr="00170914" w:rsidRDefault="00FA158A" w:rsidP="001E6C91">
      <w:pPr>
        <w:spacing w:line="276" w:lineRule="auto"/>
        <w:jc w:val="both"/>
        <w:rPr>
          <w:sz w:val="22"/>
          <w:szCs w:val="22"/>
        </w:rPr>
      </w:pPr>
    </w:p>
    <w:p w14:paraId="5A7727BF" w14:textId="77777777" w:rsidR="00FA158A" w:rsidRPr="00170914" w:rsidRDefault="00291260" w:rsidP="001E6C91">
      <w:pPr>
        <w:spacing w:line="276" w:lineRule="auto"/>
        <w:jc w:val="both"/>
        <w:rPr>
          <w:sz w:val="22"/>
          <w:szCs w:val="22"/>
        </w:rPr>
      </w:pPr>
      <w:r>
        <w:rPr>
          <w:sz w:val="22"/>
          <w:szCs w:val="22"/>
        </w:rPr>
        <w:t>Para quienes deseen citar este documento, sugerimos lo siguiente:</w:t>
      </w:r>
    </w:p>
    <w:p w14:paraId="283CA4C1" w14:textId="45EEA75C" w:rsidR="00FA158A" w:rsidRPr="00170914" w:rsidRDefault="00291260" w:rsidP="001E6C91">
      <w:pPr>
        <w:spacing w:line="276" w:lineRule="auto"/>
        <w:jc w:val="both"/>
        <w:rPr>
          <w:sz w:val="22"/>
          <w:szCs w:val="22"/>
        </w:rPr>
      </w:pPr>
      <w:r w:rsidRPr="00BF75EC">
        <w:rPr>
          <w:sz w:val="22"/>
          <w:szCs w:val="22"/>
        </w:rPr>
        <w:t xml:space="preserve">La Alianza para la Protección de la Niñez y Adolescencia en la Acción Humanitaria (2021), </w:t>
      </w:r>
      <w:r w:rsidR="00BF75EC" w:rsidRPr="00BF75EC">
        <w:rPr>
          <w:sz w:val="22"/>
          <w:szCs w:val="22"/>
        </w:rPr>
        <w:t>Protección de la niñez y adolescencia en la Acción Humanitaria</w:t>
      </w:r>
      <w:r w:rsidRPr="00BF75EC">
        <w:rPr>
          <w:sz w:val="22"/>
          <w:szCs w:val="22"/>
        </w:rPr>
        <w:t>: Paquete de Aprendizaje Introductorio para Personas en Primera Línea</w:t>
      </w:r>
      <w:r>
        <w:rPr>
          <w:sz w:val="22"/>
          <w:szCs w:val="22"/>
        </w:rPr>
        <w:t xml:space="preserve">. </w:t>
      </w:r>
    </w:p>
    <w:p w14:paraId="398935D6" w14:textId="77777777" w:rsidR="00FA158A" w:rsidRPr="00170914" w:rsidRDefault="00FA158A">
      <w:pPr>
        <w:spacing w:line="276" w:lineRule="auto"/>
        <w:rPr>
          <w:sz w:val="22"/>
          <w:szCs w:val="22"/>
        </w:rPr>
      </w:pPr>
    </w:p>
    <w:p w14:paraId="5FE335A5" w14:textId="77777777" w:rsidR="00FA158A" w:rsidRPr="00170914" w:rsidRDefault="00FA158A">
      <w:pPr>
        <w:spacing w:line="276" w:lineRule="auto"/>
        <w:rPr>
          <w:sz w:val="22"/>
          <w:szCs w:val="22"/>
        </w:rPr>
      </w:pPr>
    </w:p>
    <w:p w14:paraId="2A8DF227" w14:textId="77777777" w:rsidR="00FA158A" w:rsidRPr="00170914" w:rsidRDefault="00FA158A">
      <w:pPr>
        <w:spacing w:line="276" w:lineRule="auto"/>
        <w:rPr>
          <w:rFonts w:ascii="Arial" w:eastAsia="Arial" w:hAnsi="Arial" w:cs="Arial"/>
          <w:sz w:val="22"/>
          <w:szCs w:val="22"/>
        </w:rPr>
      </w:pPr>
    </w:p>
    <w:p w14:paraId="228F9BA2" w14:textId="77777777" w:rsidR="00FA158A" w:rsidRPr="00170914" w:rsidRDefault="00FA158A">
      <w:pPr>
        <w:spacing w:line="276" w:lineRule="auto"/>
        <w:rPr>
          <w:rFonts w:ascii="Arial" w:eastAsia="Arial" w:hAnsi="Arial" w:cs="Arial"/>
          <w:sz w:val="22"/>
          <w:szCs w:val="22"/>
        </w:rPr>
      </w:pPr>
    </w:p>
    <w:p w14:paraId="7A526B0B" w14:textId="77777777" w:rsidR="00FA158A" w:rsidRPr="00170914" w:rsidRDefault="00FA158A">
      <w:pPr>
        <w:spacing w:line="276" w:lineRule="auto"/>
        <w:rPr>
          <w:rFonts w:ascii="Arial" w:eastAsia="Arial" w:hAnsi="Arial" w:cs="Arial"/>
          <w:sz w:val="22"/>
          <w:szCs w:val="22"/>
        </w:rPr>
      </w:pPr>
    </w:p>
    <w:p w14:paraId="46E172FE" w14:textId="77777777" w:rsidR="00FA158A" w:rsidRPr="00170914" w:rsidRDefault="00FA158A">
      <w:pPr>
        <w:spacing w:line="276" w:lineRule="auto"/>
        <w:rPr>
          <w:rFonts w:ascii="Arial" w:eastAsia="Arial" w:hAnsi="Arial" w:cs="Arial"/>
          <w:sz w:val="22"/>
          <w:szCs w:val="22"/>
        </w:rPr>
      </w:pPr>
    </w:p>
    <w:p w14:paraId="520546A0" w14:textId="77777777" w:rsidR="00FA158A" w:rsidRPr="00170914" w:rsidRDefault="00FA158A">
      <w:pPr>
        <w:spacing w:line="276" w:lineRule="auto"/>
        <w:rPr>
          <w:rFonts w:ascii="Arial" w:eastAsia="Arial" w:hAnsi="Arial" w:cs="Arial"/>
          <w:sz w:val="22"/>
          <w:szCs w:val="22"/>
        </w:rPr>
      </w:pPr>
    </w:p>
    <w:p w14:paraId="2F73457D" w14:textId="77777777" w:rsidR="00FA158A" w:rsidRPr="00170914" w:rsidRDefault="00FA158A">
      <w:pPr>
        <w:spacing w:line="276" w:lineRule="auto"/>
        <w:rPr>
          <w:rFonts w:ascii="Arial" w:eastAsia="Arial" w:hAnsi="Arial" w:cs="Arial"/>
          <w:sz w:val="22"/>
          <w:szCs w:val="22"/>
        </w:rPr>
      </w:pPr>
    </w:p>
    <w:p w14:paraId="743D8C52" w14:textId="77777777" w:rsidR="00FA158A" w:rsidRPr="00170914" w:rsidRDefault="00FA158A">
      <w:pPr>
        <w:spacing w:line="276" w:lineRule="auto"/>
        <w:rPr>
          <w:rFonts w:ascii="Arial" w:eastAsia="Arial" w:hAnsi="Arial" w:cs="Arial"/>
          <w:sz w:val="22"/>
          <w:szCs w:val="22"/>
        </w:rPr>
      </w:pPr>
    </w:p>
    <w:p w14:paraId="783D23AA" w14:textId="77777777" w:rsidR="00FA158A" w:rsidRPr="00170914" w:rsidRDefault="00FA158A">
      <w:pPr>
        <w:spacing w:line="276" w:lineRule="auto"/>
        <w:rPr>
          <w:rFonts w:ascii="Arial" w:eastAsia="Arial" w:hAnsi="Arial" w:cs="Arial"/>
          <w:sz w:val="22"/>
          <w:szCs w:val="22"/>
        </w:rPr>
      </w:pPr>
    </w:p>
    <w:p w14:paraId="5C8E36F4" w14:textId="77777777" w:rsidR="00FA158A" w:rsidRPr="00170914" w:rsidRDefault="00FA158A">
      <w:pPr>
        <w:spacing w:line="276" w:lineRule="auto"/>
        <w:rPr>
          <w:rFonts w:ascii="Arial" w:eastAsia="Arial" w:hAnsi="Arial" w:cs="Arial"/>
          <w:sz w:val="22"/>
          <w:szCs w:val="22"/>
        </w:rPr>
      </w:pPr>
    </w:p>
    <w:p w14:paraId="56DF14C4" w14:textId="77777777" w:rsidR="00FA158A" w:rsidRPr="00170914" w:rsidRDefault="00FA158A">
      <w:pPr>
        <w:spacing w:line="276" w:lineRule="auto"/>
        <w:rPr>
          <w:rFonts w:ascii="Arial" w:eastAsia="Arial" w:hAnsi="Arial" w:cs="Arial"/>
          <w:sz w:val="22"/>
          <w:szCs w:val="22"/>
        </w:rPr>
      </w:pPr>
    </w:p>
    <w:p w14:paraId="472C9325" w14:textId="77777777" w:rsidR="00FA158A" w:rsidRPr="00170914" w:rsidRDefault="00FA158A">
      <w:pPr>
        <w:spacing w:line="276" w:lineRule="auto"/>
        <w:rPr>
          <w:rFonts w:ascii="Arial" w:eastAsia="Arial" w:hAnsi="Arial" w:cs="Arial"/>
          <w:sz w:val="22"/>
          <w:szCs w:val="22"/>
        </w:rPr>
      </w:pPr>
    </w:p>
    <w:p w14:paraId="1415DA85" w14:textId="77777777" w:rsidR="00FA158A" w:rsidRPr="00170914" w:rsidRDefault="00FA158A">
      <w:pPr>
        <w:spacing w:line="276" w:lineRule="auto"/>
        <w:rPr>
          <w:rFonts w:ascii="Arial" w:eastAsia="Arial" w:hAnsi="Arial" w:cs="Arial"/>
          <w:sz w:val="22"/>
          <w:szCs w:val="22"/>
        </w:rPr>
      </w:pPr>
    </w:p>
    <w:p w14:paraId="256CDF42" w14:textId="77777777" w:rsidR="00FA158A" w:rsidRPr="00170914" w:rsidRDefault="00FA158A">
      <w:pPr>
        <w:spacing w:line="276" w:lineRule="auto"/>
        <w:rPr>
          <w:rFonts w:ascii="Arial" w:eastAsia="Arial" w:hAnsi="Arial" w:cs="Arial"/>
          <w:sz w:val="22"/>
          <w:szCs w:val="22"/>
        </w:rPr>
      </w:pPr>
    </w:p>
    <w:p w14:paraId="5CBDB0A1" w14:textId="77777777" w:rsidR="00FA158A" w:rsidRPr="00170914" w:rsidRDefault="00FA158A">
      <w:pPr>
        <w:spacing w:line="276" w:lineRule="auto"/>
        <w:rPr>
          <w:rFonts w:ascii="Arial" w:eastAsia="Arial" w:hAnsi="Arial" w:cs="Arial"/>
          <w:sz w:val="22"/>
          <w:szCs w:val="22"/>
        </w:rPr>
      </w:pPr>
    </w:p>
    <w:p w14:paraId="742DFF87" w14:textId="77777777" w:rsidR="00FA158A" w:rsidRPr="00170914" w:rsidRDefault="00FA158A">
      <w:pPr>
        <w:spacing w:line="276" w:lineRule="auto"/>
        <w:rPr>
          <w:rFonts w:ascii="Arial" w:eastAsia="Arial" w:hAnsi="Arial" w:cs="Arial"/>
          <w:sz w:val="22"/>
          <w:szCs w:val="22"/>
        </w:rPr>
      </w:pPr>
    </w:p>
    <w:p w14:paraId="23B0E597" w14:textId="77777777" w:rsidR="00FA158A" w:rsidRPr="00170914" w:rsidRDefault="00FA158A">
      <w:pPr>
        <w:spacing w:line="276" w:lineRule="auto"/>
        <w:rPr>
          <w:rFonts w:ascii="Arial" w:eastAsia="Arial" w:hAnsi="Arial" w:cs="Arial"/>
          <w:sz w:val="22"/>
          <w:szCs w:val="22"/>
        </w:rPr>
      </w:pPr>
    </w:p>
    <w:p w14:paraId="54649BF5" w14:textId="77777777" w:rsidR="00FA158A" w:rsidRPr="00170914" w:rsidRDefault="00FA158A">
      <w:pPr>
        <w:spacing w:line="276" w:lineRule="auto"/>
        <w:rPr>
          <w:rFonts w:ascii="Arial" w:eastAsia="Arial" w:hAnsi="Arial" w:cs="Arial"/>
          <w:sz w:val="22"/>
          <w:szCs w:val="22"/>
        </w:rPr>
      </w:pPr>
    </w:p>
    <w:p w14:paraId="32BFF87F" w14:textId="77777777" w:rsidR="00FA158A" w:rsidRPr="00170914" w:rsidRDefault="00FA158A">
      <w:pPr>
        <w:spacing w:line="276" w:lineRule="auto"/>
        <w:rPr>
          <w:rFonts w:ascii="Arial" w:eastAsia="Arial" w:hAnsi="Arial" w:cs="Arial"/>
          <w:sz w:val="22"/>
          <w:szCs w:val="22"/>
        </w:rPr>
      </w:pPr>
    </w:p>
    <w:p w14:paraId="09ACE899" w14:textId="77777777" w:rsidR="00FA158A" w:rsidRPr="00170914" w:rsidRDefault="00FA158A">
      <w:pPr>
        <w:spacing w:line="276" w:lineRule="auto"/>
        <w:rPr>
          <w:rFonts w:ascii="Arial" w:eastAsia="Arial" w:hAnsi="Arial" w:cs="Arial"/>
          <w:sz w:val="22"/>
          <w:szCs w:val="22"/>
        </w:rPr>
      </w:pPr>
    </w:p>
    <w:p w14:paraId="4963DB7F" w14:textId="77777777" w:rsidR="00FA158A" w:rsidRPr="00170914" w:rsidRDefault="00FA158A">
      <w:pPr>
        <w:spacing w:line="276" w:lineRule="auto"/>
        <w:rPr>
          <w:rFonts w:ascii="Arial" w:eastAsia="Arial" w:hAnsi="Arial" w:cs="Arial"/>
          <w:sz w:val="22"/>
          <w:szCs w:val="22"/>
        </w:rPr>
      </w:pPr>
    </w:p>
    <w:p w14:paraId="1F52573C" w14:textId="77777777" w:rsidR="00FA158A" w:rsidRPr="00170914" w:rsidRDefault="00FA158A">
      <w:pPr>
        <w:spacing w:line="276" w:lineRule="auto"/>
        <w:rPr>
          <w:rFonts w:ascii="Arial" w:eastAsia="Arial" w:hAnsi="Arial" w:cs="Arial"/>
          <w:sz w:val="22"/>
          <w:szCs w:val="22"/>
        </w:rPr>
      </w:pPr>
    </w:p>
    <w:p w14:paraId="34E94DB2" w14:textId="77777777" w:rsidR="00FA158A" w:rsidRPr="001E6C91" w:rsidRDefault="00291260">
      <w:pPr>
        <w:widowControl w:val="0"/>
        <w:pBdr>
          <w:top w:val="nil"/>
          <w:left w:val="nil"/>
          <w:bottom w:val="nil"/>
          <w:right w:val="nil"/>
          <w:between w:val="nil"/>
        </w:pBdr>
        <w:rPr>
          <w:b/>
          <w:color w:val="314760"/>
          <w:sz w:val="28"/>
          <w:szCs w:val="28"/>
        </w:rPr>
      </w:pPr>
      <w:r w:rsidRPr="001E6C91">
        <w:rPr>
          <w:b/>
          <w:color w:val="314760"/>
          <w:sz w:val="28"/>
          <w:szCs w:val="28"/>
        </w:rPr>
        <w:lastRenderedPageBreak/>
        <w:t xml:space="preserve">Índice </w:t>
      </w:r>
    </w:p>
    <w:p w14:paraId="755688A4" w14:textId="77777777" w:rsidR="00FA158A" w:rsidRPr="00170914" w:rsidRDefault="00FA158A">
      <w:pPr>
        <w:widowControl w:val="0"/>
        <w:pBdr>
          <w:top w:val="nil"/>
          <w:left w:val="nil"/>
          <w:bottom w:val="nil"/>
          <w:right w:val="nil"/>
          <w:between w:val="nil"/>
        </w:pBdr>
        <w:rPr>
          <w:b/>
          <w:sz w:val="22"/>
          <w:szCs w:val="22"/>
        </w:rPr>
      </w:pPr>
    </w:p>
    <w:p w14:paraId="13C4F9C3" w14:textId="77777777" w:rsidR="00FA158A" w:rsidRPr="001E6C91" w:rsidRDefault="00291260">
      <w:pPr>
        <w:widowControl w:val="0"/>
        <w:pBdr>
          <w:top w:val="nil"/>
          <w:left w:val="nil"/>
          <w:bottom w:val="nil"/>
          <w:right w:val="nil"/>
          <w:between w:val="nil"/>
        </w:pBdr>
        <w:rPr>
          <w:b/>
          <w:color w:val="036794"/>
          <w:sz w:val="22"/>
          <w:szCs w:val="22"/>
        </w:rPr>
      </w:pPr>
      <w:r w:rsidRPr="001E6C91">
        <w:rPr>
          <w:b/>
          <w:color w:val="036794"/>
          <w:sz w:val="22"/>
          <w:szCs w:val="22"/>
        </w:rPr>
        <w:t>Reconocimientos</w:t>
      </w:r>
    </w:p>
    <w:p w14:paraId="06AE5CD3" w14:textId="77777777" w:rsidR="00FA158A" w:rsidRPr="001E6C91" w:rsidRDefault="00291260">
      <w:pPr>
        <w:widowControl w:val="0"/>
        <w:pBdr>
          <w:top w:val="nil"/>
          <w:left w:val="nil"/>
          <w:bottom w:val="nil"/>
          <w:right w:val="nil"/>
          <w:between w:val="nil"/>
        </w:pBdr>
        <w:rPr>
          <w:b/>
          <w:color w:val="036794"/>
          <w:sz w:val="22"/>
          <w:szCs w:val="22"/>
        </w:rPr>
      </w:pPr>
      <w:r w:rsidRPr="001E6C91">
        <w:rPr>
          <w:b/>
          <w:color w:val="036794"/>
          <w:sz w:val="22"/>
          <w:szCs w:val="22"/>
        </w:rPr>
        <w:t>Acrónimos</w:t>
      </w:r>
    </w:p>
    <w:p w14:paraId="6A2BB9DB" w14:textId="77777777" w:rsidR="00FA158A" w:rsidRPr="001E6C91" w:rsidRDefault="00291260">
      <w:pPr>
        <w:widowControl w:val="0"/>
        <w:pBdr>
          <w:top w:val="nil"/>
          <w:left w:val="nil"/>
          <w:bottom w:val="nil"/>
          <w:right w:val="nil"/>
          <w:between w:val="nil"/>
        </w:pBdr>
        <w:rPr>
          <w:b/>
          <w:color w:val="036794"/>
          <w:sz w:val="22"/>
          <w:szCs w:val="22"/>
        </w:rPr>
      </w:pPr>
      <w:r w:rsidRPr="001E6C91">
        <w:rPr>
          <w:b/>
          <w:color w:val="036794"/>
          <w:sz w:val="22"/>
          <w:szCs w:val="22"/>
        </w:rPr>
        <w:t>Resumen</w:t>
      </w:r>
    </w:p>
    <w:p w14:paraId="2A85F109" w14:textId="77777777" w:rsidR="00FA158A" w:rsidRPr="00170914" w:rsidRDefault="00FA158A">
      <w:pPr>
        <w:widowControl w:val="0"/>
        <w:pBdr>
          <w:top w:val="nil"/>
          <w:left w:val="nil"/>
          <w:bottom w:val="nil"/>
          <w:right w:val="nil"/>
          <w:between w:val="nil"/>
        </w:pBdr>
        <w:rPr>
          <w:b/>
          <w:sz w:val="28"/>
          <w:szCs w:val="28"/>
        </w:rPr>
      </w:pPr>
    </w:p>
    <w:p w14:paraId="6F7C9E03" w14:textId="77777777" w:rsidR="00FA158A" w:rsidRPr="001E6C91" w:rsidRDefault="00291260">
      <w:pPr>
        <w:widowControl w:val="0"/>
        <w:pBdr>
          <w:top w:val="nil"/>
          <w:left w:val="nil"/>
          <w:bottom w:val="nil"/>
          <w:right w:val="nil"/>
          <w:between w:val="nil"/>
        </w:pBdr>
        <w:rPr>
          <w:b/>
          <w:color w:val="036794"/>
          <w:sz w:val="22"/>
          <w:szCs w:val="22"/>
        </w:rPr>
      </w:pPr>
      <w:r w:rsidRPr="001E6C91">
        <w:rPr>
          <w:b/>
          <w:color w:val="036794"/>
          <w:sz w:val="22"/>
          <w:szCs w:val="22"/>
        </w:rPr>
        <w:t xml:space="preserve">Parte 1. Guía de facilitadores </w:t>
      </w:r>
    </w:p>
    <w:p w14:paraId="1AC6DEB1" w14:textId="77777777" w:rsidR="00FA158A" w:rsidRPr="00170914" w:rsidRDefault="00291260">
      <w:pPr>
        <w:widowControl w:val="0"/>
        <w:pBdr>
          <w:top w:val="nil"/>
          <w:left w:val="nil"/>
          <w:bottom w:val="nil"/>
          <w:right w:val="nil"/>
          <w:between w:val="nil"/>
        </w:pBdr>
        <w:rPr>
          <w:sz w:val="22"/>
          <w:szCs w:val="22"/>
        </w:rPr>
      </w:pPr>
      <w:r>
        <w:rPr>
          <w:sz w:val="22"/>
          <w:szCs w:val="22"/>
        </w:rPr>
        <w:tab/>
        <w:t>Introducción</w:t>
      </w:r>
    </w:p>
    <w:p w14:paraId="5A59DAAE" w14:textId="77777777" w:rsidR="00FA158A" w:rsidRPr="00170914" w:rsidRDefault="00291260">
      <w:pPr>
        <w:widowControl w:val="0"/>
        <w:pBdr>
          <w:top w:val="nil"/>
          <w:left w:val="nil"/>
          <w:bottom w:val="nil"/>
          <w:right w:val="nil"/>
          <w:between w:val="nil"/>
        </w:pBdr>
        <w:ind w:firstLine="720"/>
        <w:rPr>
          <w:sz w:val="22"/>
          <w:szCs w:val="22"/>
        </w:rPr>
      </w:pPr>
      <w:r>
        <w:rPr>
          <w:sz w:val="22"/>
          <w:szCs w:val="22"/>
        </w:rPr>
        <w:t>Perfil de la audiencia</w:t>
      </w:r>
    </w:p>
    <w:p w14:paraId="44272FC2" w14:textId="77777777" w:rsidR="00FA158A" w:rsidRPr="00170914" w:rsidRDefault="00291260">
      <w:pPr>
        <w:widowControl w:val="0"/>
        <w:pBdr>
          <w:top w:val="nil"/>
          <w:left w:val="nil"/>
          <w:bottom w:val="nil"/>
          <w:right w:val="nil"/>
          <w:between w:val="nil"/>
        </w:pBdr>
        <w:ind w:firstLine="720"/>
        <w:rPr>
          <w:sz w:val="22"/>
          <w:szCs w:val="22"/>
        </w:rPr>
      </w:pPr>
      <w:r>
        <w:rPr>
          <w:sz w:val="22"/>
          <w:szCs w:val="22"/>
        </w:rPr>
        <w:t xml:space="preserve">Finalidad y objetivos </w:t>
      </w:r>
    </w:p>
    <w:p w14:paraId="2E600A8E" w14:textId="17457F9E" w:rsidR="00FA158A" w:rsidRPr="00170914" w:rsidRDefault="00291260">
      <w:pPr>
        <w:widowControl w:val="0"/>
        <w:pBdr>
          <w:top w:val="nil"/>
          <w:left w:val="nil"/>
          <w:bottom w:val="nil"/>
          <w:right w:val="nil"/>
          <w:between w:val="nil"/>
        </w:pBdr>
        <w:ind w:firstLine="720"/>
        <w:rPr>
          <w:sz w:val="22"/>
          <w:szCs w:val="22"/>
        </w:rPr>
      </w:pPr>
      <w:r>
        <w:rPr>
          <w:sz w:val="22"/>
          <w:szCs w:val="22"/>
        </w:rPr>
        <w:t>Modalidades de aprendizaje: guía presencial y remota</w:t>
      </w:r>
    </w:p>
    <w:p w14:paraId="3581C4B3" w14:textId="77777777" w:rsidR="00FA158A" w:rsidRPr="00170914" w:rsidRDefault="00291260">
      <w:pPr>
        <w:widowControl w:val="0"/>
        <w:pBdr>
          <w:top w:val="nil"/>
          <w:left w:val="nil"/>
          <w:bottom w:val="nil"/>
          <w:right w:val="nil"/>
          <w:between w:val="nil"/>
        </w:pBdr>
        <w:ind w:firstLine="720"/>
        <w:rPr>
          <w:sz w:val="22"/>
          <w:szCs w:val="22"/>
        </w:rPr>
      </w:pPr>
      <w:r>
        <w:rPr>
          <w:sz w:val="22"/>
          <w:szCs w:val="22"/>
        </w:rPr>
        <w:t>Métodos y enfoque de aprendizaje</w:t>
      </w:r>
    </w:p>
    <w:p w14:paraId="4E63DC12" w14:textId="77777777" w:rsidR="00FA158A" w:rsidRPr="00170914" w:rsidRDefault="00291260">
      <w:pPr>
        <w:widowControl w:val="0"/>
        <w:pBdr>
          <w:top w:val="nil"/>
          <w:left w:val="nil"/>
          <w:bottom w:val="nil"/>
          <w:right w:val="nil"/>
          <w:between w:val="nil"/>
        </w:pBdr>
        <w:ind w:firstLine="720"/>
        <w:rPr>
          <w:sz w:val="22"/>
          <w:szCs w:val="22"/>
        </w:rPr>
      </w:pPr>
      <w:r>
        <w:rPr>
          <w:sz w:val="22"/>
          <w:szCs w:val="22"/>
        </w:rPr>
        <w:t>Preparación de los facilitadores</w:t>
      </w:r>
    </w:p>
    <w:p w14:paraId="67FE7E98" w14:textId="77777777" w:rsidR="00FA158A" w:rsidRPr="00170914" w:rsidRDefault="00291260">
      <w:pPr>
        <w:widowControl w:val="0"/>
        <w:pBdr>
          <w:top w:val="nil"/>
          <w:left w:val="nil"/>
          <w:bottom w:val="nil"/>
          <w:right w:val="nil"/>
          <w:between w:val="nil"/>
        </w:pBdr>
        <w:ind w:firstLine="720"/>
        <w:rPr>
          <w:sz w:val="22"/>
          <w:szCs w:val="22"/>
        </w:rPr>
      </w:pPr>
      <w:r>
        <w:rPr>
          <w:sz w:val="22"/>
          <w:szCs w:val="22"/>
        </w:rPr>
        <w:t>Tabla de visión general del curso</w:t>
      </w:r>
    </w:p>
    <w:p w14:paraId="294B882E" w14:textId="77777777" w:rsidR="00FA158A" w:rsidRPr="00170914" w:rsidRDefault="00FA158A">
      <w:pPr>
        <w:widowControl w:val="0"/>
        <w:pBdr>
          <w:top w:val="nil"/>
          <w:left w:val="nil"/>
          <w:bottom w:val="nil"/>
          <w:right w:val="nil"/>
          <w:between w:val="nil"/>
        </w:pBdr>
        <w:ind w:left="720"/>
        <w:rPr>
          <w:b/>
          <w:sz w:val="22"/>
          <w:szCs w:val="22"/>
        </w:rPr>
      </w:pPr>
    </w:p>
    <w:p w14:paraId="51B402F5" w14:textId="77777777" w:rsidR="00FA158A" w:rsidRPr="001E6C91" w:rsidRDefault="00291260">
      <w:pPr>
        <w:widowControl w:val="0"/>
        <w:pBdr>
          <w:top w:val="nil"/>
          <w:left w:val="nil"/>
          <w:bottom w:val="nil"/>
          <w:right w:val="nil"/>
          <w:between w:val="nil"/>
        </w:pBdr>
        <w:rPr>
          <w:b/>
          <w:color w:val="036794"/>
          <w:sz w:val="22"/>
          <w:szCs w:val="22"/>
        </w:rPr>
      </w:pPr>
      <w:r w:rsidRPr="001E6C91">
        <w:rPr>
          <w:b/>
          <w:color w:val="036794"/>
          <w:sz w:val="22"/>
          <w:szCs w:val="22"/>
        </w:rPr>
        <w:t xml:space="preserve">Parte 2. Instrucciones detalladas de formación para los módulos 1-5 </w:t>
      </w:r>
    </w:p>
    <w:p w14:paraId="01E25E54" w14:textId="77777777" w:rsidR="00FA158A" w:rsidRPr="00170914" w:rsidRDefault="00291260">
      <w:pPr>
        <w:widowControl w:val="0"/>
        <w:pBdr>
          <w:top w:val="nil"/>
          <w:left w:val="nil"/>
          <w:bottom w:val="nil"/>
          <w:right w:val="nil"/>
          <w:between w:val="nil"/>
        </w:pBdr>
        <w:ind w:left="720"/>
        <w:rPr>
          <w:sz w:val="22"/>
          <w:szCs w:val="22"/>
        </w:rPr>
      </w:pPr>
      <w:r>
        <w:rPr>
          <w:sz w:val="22"/>
          <w:szCs w:val="22"/>
        </w:rPr>
        <w:t>Bienvenida e introducciones</w:t>
      </w:r>
    </w:p>
    <w:p w14:paraId="64497084" w14:textId="77777777" w:rsidR="00FA158A" w:rsidRPr="00170914" w:rsidRDefault="00291260">
      <w:pPr>
        <w:widowControl w:val="0"/>
        <w:pBdr>
          <w:top w:val="nil"/>
          <w:left w:val="nil"/>
          <w:bottom w:val="nil"/>
          <w:right w:val="nil"/>
          <w:between w:val="nil"/>
        </w:pBdr>
        <w:ind w:left="720"/>
        <w:rPr>
          <w:sz w:val="22"/>
          <w:szCs w:val="22"/>
        </w:rPr>
      </w:pPr>
      <w:r>
        <w:rPr>
          <w:sz w:val="22"/>
          <w:szCs w:val="22"/>
        </w:rPr>
        <w:t>Módulo 1 - la niñez</w:t>
      </w:r>
    </w:p>
    <w:p w14:paraId="706E540A" w14:textId="77777777" w:rsidR="00FA158A" w:rsidRPr="00170914" w:rsidRDefault="00291260">
      <w:pPr>
        <w:widowControl w:val="0"/>
        <w:pBdr>
          <w:top w:val="nil"/>
          <w:left w:val="nil"/>
          <w:bottom w:val="nil"/>
          <w:right w:val="nil"/>
          <w:between w:val="nil"/>
        </w:pBdr>
        <w:ind w:left="720"/>
        <w:rPr>
          <w:sz w:val="22"/>
          <w:szCs w:val="22"/>
        </w:rPr>
      </w:pPr>
      <w:r>
        <w:rPr>
          <w:sz w:val="22"/>
          <w:szCs w:val="22"/>
        </w:rPr>
        <w:t>Módulo 2 - Protección de la Niñez y Adolescencia en la Acción Humanitaria y sus principios rectores</w:t>
      </w:r>
    </w:p>
    <w:p w14:paraId="539AFD8A" w14:textId="77777777" w:rsidR="00FA158A" w:rsidRPr="00170914" w:rsidRDefault="00291260">
      <w:pPr>
        <w:widowControl w:val="0"/>
        <w:pBdr>
          <w:top w:val="nil"/>
          <w:left w:val="nil"/>
          <w:bottom w:val="nil"/>
          <w:right w:val="nil"/>
          <w:between w:val="nil"/>
        </w:pBdr>
        <w:ind w:left="720"/>
        <w:rPr>
          <w:sz w:val="22"/>
          <w:szCs w:val="22"/>
        </w:rPr>
      </w:pPr>
      <w:r>
        <w:rPr>
          <w:sz w:val="22"/>
          <w:szCs w:val="22"/>
        </w:rPr>
        <w:t>Módulo 3 - Comunicación con la niñez y las comunidades</w:t>
      </w:r>
    </w:p>
    <w:p w14:paraId="7BFD8559" w14:textId="77777777" w:rsidR="00FA158A" w:rsidRPr="00170914" w:rsidRDefault="00291260">
      <w:pPr>
        <w:widowControl w:val="0"/>
        <w:pBdr>
          <w:top w:val="nil"/>
          <w:left w:val="nil"/>
          <w:bottom w:val="nil"/>
          <w:right w:val="nil"/>
          <w:between w:val="nil"/>
        </w:pBdr>
        <w:ind w:left="720"/>
        <w:rPr>
          <w:sz w:val="22"/>
          <w:szCs w:val="22"/>
        </w:rPr>
      </w:pPr>
      <w:r>
        <w:rPr>
          <w:sz w:val="22"/>
          <w:szCs w:val="22"/>
        </w:rPr>
        <w:t>Módulo 4 - Protección de la Niñez y Adolescencia en la Acción Humanitaria y NMPNA, en detalle</w:t>
      </w:r>
    </w:p>
    <w:p w14:paraId="47F1AEF4" w14:textId="0C09782B" w:rsidR="00FA158A" w:rsidRPr="00170914" w:rsidRDefault="00291260">
      <w:pPr>
        <w:widowControl w:val="0"/>
        <w:pBdr>
          <w:top w:val="nil"/>
          <w:left w:val="nil"/>
          <w:bottom w:val="nil"/>
          <w:right w:val="nil"/>
          <w:between w:val="nil"/>
        </w:pBdr>
        <w:ind w:left="720"/>
        <w:rPr>
          <w:sz w:val="22"/>
          <w:szCs w:val="22"/>
        </w:rPr>
      </w:pPr>
      <w:r>
        <w:rPr>
          <w:sz w:val="22"/>
          <w:szCs w:val="22"/>
        </w:rPr>
        <w:t xml:space="preserve">Módulo 5 - </w:t>
      </w:r>
      <w:r w:rsidR="00E071EC">
        <w:rPr>
          <w:sz w:val="22"/>
          <w:szCs w:val="22"/>
        </w:rPr>
        <w:t>M</w:t>
      </w:r>
      <w:r>
        <w:rPr>
          <w:sz w:val="22"/>
          <w:szCs w:val="22"/>
        </w:rPr>
        <w:t>i rol y la organización</w:t>
      </w:r>
    </w:p>
    <w:p w14:paraId="1DD197CA" w14:textId="44DCB77D" w:rsidR="00FA158A" w:rsidRPr="00170914" w:rsidRDefault="00291260">
      <w:pPr>
        <w:widowControl w:val="0"/>
        <w:pBdr>
          <w:top w:val="nil"/>
          <w:left w:val="nil"/>
          <w:bottom w:val="nil"/>
          <w:right w:val="nil"/>
          <w:between w:val="nil"/>
        </w:pBdr>
        <w:ind w:left="720"/>
        <w:rPr>
          <w:sz w:val="22"/>
          <w:szCs w:val="22"/>
        </w:rPr>
      </w:pPr>
      <w:r>
        <w:rPr>
          <w:sz w:val="22"/>
          <w:szCs w:val="22"/>
        </w:rPr>
        <w:t xml:space="preserve">Módulo 6 - </w:t>
      </w:r>
      <w:r w:rsidR="00E071EC">
        <w:rPr>
          <w:sz w:val="22"/>
          <w:szCs w:val="22"/>
        </w:rPr>
        <w:t>P</w:t>
      </w:r>
      <w:r>
        <w:rPr>
          <w:sz w:val="22"/>
          <w:szCs w:val="22"/>
        </w:rPr>
        <w:t xml:space="preserve">ráctica de reflexión </w:t>
      </w:r>
    </w:p>
    <w:p w14:paraId="0CB8EF5C" w14:textId="77777777" w:rsidR="00FA158A" w:rsidRPr="00170914" w:rsidRDefault="00FA158A">
      <w:pPr>
        <w:widowControl w:val="0"/>
        <w:pBdr>
          <w:top w:val="nil"/>
          <w:left w:val="nil"/>
          <w:bottom w:val="nil"/>
          <w:right w:val="nil"/>
          <w:between w:val="nil"/>
        </w:pBdr>
        <w:ind w:left="720"/>
        <w:rPr>
          <w:sz w:val="22"/>
          <w:szCs w:val="22"/>
        </w:rPr>
      </w:pPr>
    </w:p>
    <w:p w14:paraId="2DC36122" w14:textId="34FA0311" w:rsidR="00FA158A" w:rsidRPr="001E6C91" w:rsidRDefault="00291260">
      <w:pPr>
        <w:widowControl w:val="0"/>
        <w:pBdr>
          <w:top w:val="nil"/>
          <w:left w:val="nil"/>
          <w:bottom w:val="nil"/>
          <w:right w:val="nil"/>
          <w:between w:val="nil"/>
        </w:pBdr>
        <w:rPr>
          <w:b/>
          <w:color w:val="036794"/>
          <w:sz w:val="22"/>
          <w:szCs w:val="22"/>
        </w:rPr>
      </w:pPr>
      <w:r w:rsidRPr="001E6C91">
        <w:rPr>
          <w:b/>
          <w:color w:val="036794"/>
          <w:sz w:val="22"/>
          <w:szCs w:val="22"/>
        </w:rPr>
        <w:t xml:space="preserve">Anexo I - </w:t>
      </w:r>
      <w:r w:rsidR="00E071EC" w:rsidRPr="001E6C91">
        <w:rPr>
          <w:b/>
          <w:color w:val="036794"/>
          <w:sz w:val="22"/>
          <w:szCs w:val="22"/>
        </w:rPr>
        <w:t>A</w:t>
      </w:r>
      <w:r w:rsidRPr="001E6C91">
        <w:rPr>
          <w:b/>
          <w:color w:val="036794"/>
          <w:sz w:val="22"/>
          <w:szCs w:val="22"/>
        </w:rPr>
        <w:t xml:space="preserve">utoevaluación del paquete de aprendizaje </w:t>
      </w:r>
      <w:r w:rsidR="00BF75EC" w:rsidRPr="001E6C91">
        <w:rPr>
          <w:b/>
          <w:color w:val="036794"/>
          <w:sz w:val="22"/>
          <w:szCs w:val="22"/>
        </w:rPr>
        <w:t xml:space="preserve">introductorio Protección de la niñez y adolescencia en la Acción </w:t>
      </w:r>
      <w:proofErr w:type="gramStart"/>
      <w:r w:rsidR="00BF75EC" w:rsidRPr="001E6C91">
        <w:rPr>
          <w:b/>
          <w:color w:val="036794"/>
          <w:sz w:val="22"/>
          <w:szCs w:val="22"/>
        </w:rPr>
        <w:t xml:space="preserve">Humanitaria  </w:t>
      </w:r>
      <w:r w:rsidRPr="001E6C91">
        <w:rPr>
          <w:b/>
          <w:color w:val="036794"/>
          <w:sz w:val="22"/>
          <w:szCs w:val="22"/>
        </w:rPr>
        <w:t>para</w:t>
      </w:r>
      <w:proofErr w:type="gramEnd"/>
      <w:r w:rsidRPr="001E6C91">
        <w:rPr>
          <w:b/>
          <w:color w:val="036794"/>
          <w:sz w:val="22"/>
          <w:szCs w:val="22"/>
        </w:rPr>
        <w:t xml:space="preserve"> personas en primera línea </w:t>
      </w:r>
    </w:p>
    <w:p w14:paraId="3B721E7B" w14:textId="21587F1F" w:rsidR="00FA158A" w:rsidRPr="001E6C91" w:rsidRDefault="00291260">
      <w:pPr>
        <w:widowControl w:val="0"/>
        <w:pBdr>
          <w:top w:val="nil"/>
          <w:left w:val="nil"/>
          <w:bottom w:val="nil"/>
          <w:right w:val="nil"/>
          <w:between w:val="nil"/>
        </w:pBdr>
        <w:rPr>
          <w:b/>
          <w:color w:val="036794"/>
          <w:sz w:val="22"/>
          <w:szCs w:val="22"/>
        </w:rPr>
      </w:pPr>
      <w:r w:rsidRPr="001E6C91">
        <w:rPr>
          <w:b/>
          <w:color w:val="036794"/>
          <w:sz w:val="22"/>
          <w:szCs w:val="22"/>
        </w:rPr>
        <w:t xml:space="preserve">Anexo II - </w:t>
      </w:r>
      <w:r w:rsidR="00E071EC" w:rsidRPr="001E6C91">
        <w:rPr>
          <w:b/>
          <w:color w:val="036794"/>
          <w:sz w:val="22"/>
          <w:szCs w:val="22"/>
        </w:rPr>
        <w:t>F</w:t>
      </w:r>
      <w:r w:rsidRPr="001E6C91">
        <w:rPr>
          <w:b/>
          <w:color w:val="036794"/>
          <w:sz w:val="22"/>
          <w:szCs w:val="22"/>
        </w:rPr>
        <w:t>olleto para participantes</w:t>
      </w:r>
    </w:p>
    <w:p w14:paraId="24083950" w14:textId="77777777" w:rsidR="00FA158A" w:rsidRPr="00170914" w:rsidRDefault="00FA158A">
      <w:pPr>
        <w:widowControl w:val="0"/>
        <w:pBdr>
          <w:top w:val="nil"/>
          <w:left w:val="nil"/>
          <w:bottom w:val="nil"/>
          <w:right w:val="nil"/>
          <w:between w:val="nil"/>
        </w:pBdr>
        <w:rPr>
          <w:b/>
          <w:sz w:val="22"/>
          <w:szCs w:val="22"/>
        </w:rPr>
      </w:pPr>
    </w:p>
    <w:p w14:paraId="6A8B89BA" w14:textId="77777777" w:rsidR="00FA158A" w:rsidRPr="00170914" w:rsidRDefault="00FA158A">
      <w:pPr>
        <w:widowControl w:val="0"/>
        <w:pBdr>
          <w:top w:val="nil"/>
          <w:left w:val="nil"/>
          <w:bottom w:val="nil"/>
          <w:right w:val="nil"/>
          <w:between w:val="nil"/>
        </w:pBdr>
        <w:rPr>
          <w:b/>
          <w:sz w:val="22"/>
          <w:szCs w:val="22"/>
        </w:rPr>
      </w:pPr>
    </w:p>
    <w:p w14:paraId="062F9258" w14:textId="77777777" w:rsidR="00FA158A" w:rsidRPr="00170914" w:rsidRDefault="00FA158A">
      <w:pPr>
        <w:widowControl w:val="0"/>
        <w:pBdr>
          <w:top w:val="nil"/>
          <w:left w:val="nil"/>
          <w:bottom w:val="nil"/>
          <w:right w:val="nil"/>
          <w:between w:val="nil"/>
        </w:pBdr>
        <w:rPr>
          <w:b/>
          <w:sz w:val="28"/>
          <w:szCs w:val="28"/>
        </w:rPr>
      </w:pPr>
    </w:p>
    <w:p w14:paraId="75FF6DE2" w14:textId="77777777" w:rsidR="005D5EEC" w:rsidRDefault="005D5EEC">
      <w:pPr>
        <w:widowControl w:val="0"/>
        <w:rPr>
          <w:b/>
          <w:sz w:val="28"/>
          <w:szCs w:val="28"/>
        </w:rPr>
      </w:pPr>
    </w:p>
    <w:p w14:paraId="7CF62A20" w14:textId="77777777" w:rsidR="005D5EEC" w:rsidRDefault="005D5EEC">
      <w:pPr>
        <w:widowControl w:val="0"/>
        <w:rPr>
          <w:b/>
          <w:sz w:val="28"/>
          <w:szCs w:val="28"/>
        </w:rPr>
      </w:pPr>
    </w:p>
    <w:p w14:paraId="431D0636" w14:textId="77777777" w:rsidR="005D5EEC" w:rsidRDefault="005D5EEC">
      <w:pPr>
        <w:widowControl w:val="0"/>
        <w:rPr>
          <w:b/>
          <w:sz w:val="28"/>
          <w:szCs w:val="28"/>
        </w:rPr>
      </w:pPr>
    </w:p>
    <w:p w14:paraId="04EDEA33" w14:textId="77777777" w:rsidR="005D5EEC" w:rsidRDefault="005D5EEC">
      <w:pPr>
        <w:widowControl w:val="0"/>
        <w:rPr>
          <w:b/>
          <w:sz w:val="28"/>
          <w:szCs w:val="28"/>
        </w:rPr>
      </w:pPr>
    </w:p>
    <w:p w14:paraId="6A0DF16A" w14:textId="3601FA59" w:rsidR="00FA158A" w:rsidRPr="005D5EEC" w:rsidRDefault="00291260">
      <w:pPr>
        <w:widowControl w:val="0"/>
        <w:rPr>
          <w:b/>
          <w:color w:val="314760"/>
          <w:sz w:val="28"/>
          <w:szCs w:val="28"/>
        </w:rPr>
      </w:pPr>
      <w:r w:rsidRPr="005D5EEC">
        <w:rPr>
          <w:b/>
          <w:color w:val="314760"/>
          <w:sz w:val="28"/>
          <w:szCs w:val="28"/>
        </w:rPr>
        <w:t>Reconocimientos</w:t>
      </w:r>
    </w:p>
    <w:p w14:paraId="33F3593C" w14:textId="77777777" w:rsidR="00FA158A" w:rsidRPr="00170914" w:rsidRDefault="00FA158A">
      <w:pPr>
        <w:widowControl w:val="0"/>
        <w:rPr>
          <w:b/>
          <w:sz w:val="22"/>
          <w:szCs w:val="22"/>
        </w:rPr>
      </w:pPr>
    </w:p>
    <w:p w14:paraId="19B31197" w14:textId="363E4D0B" w:rsidR="00FA158A" w:rsidRDefault="00291260" w:rsidP="005D5EEC">
      <w:pPr>
        <w:jc w:val="both"/>
        <w:rPr>
          <w:sz w:val="22"/>
          <w:szCs w:val="22"/>
        </w:rPr>
      </w:pPr>
      <w:r>
        <w:rPr>
          <w:sz w:val="22"/>
          <w:szCs w:val="22"/>
        </w:rPr>
        <w:t>El paquete de aprendizaje introductorio</w:t>
      </w:r>
      <w:r w:rsidR="00A955D8">
        <w:rPr>
          <w:sz w:val="22"/>
          <w:szCs w:val="22"/>
        </w:rPr>
        <w:t xml:space="preserve"> Protección de la Niñez y la Adolescencia en la Acción Humanitaria</w:t>
      </w:r>
      <w:r>
        <w:rPr>
          <w:sz w:val="22"/>
          <w:szCs w:val="22"/>
        </w:rPr>
        <w:t xml:space="preserve"> para personas en primera línea ha sido desarrollado por el grupo de trabajo para el aprendizaje y el desarrollo de la Alianza para la Protección de la Niñez y la Adolescencia en la Acción Humanitaria y sustituye al paquete para trabajadores de primera línea del grupo de trabajo </w:t>
      </w:r>
      <w:r w:rsidR="00D34DFE">
        <w:rPr>
          <w:sz w:val="22"/>
          <w:szCs w:val="22"/>
        </w:rPr>
        <w:t>NMPNA</w:t>
      </w:r>
      <w:r>
        <w:rPr>
          <w:sz w:val="22"/>
          <w:szCs w:val="22"/>
        </w:rPr>
        <w:t xml:space="preserve"> de 2014. </w:t>
      </w:r>
    </w:p>
    <w:p w14:paraId="0F1E6069" w14:textId="77777777" w:rsidR="005D5EEC" w:rsidRPr="00170914" w:rsidRDefault="005D5EEC" w:rsidP="005D5EEC">
      <w:pPr>
        <w:jc w:val="both"/>
        <w:rPr>
          <w:sz w:val="22"/>
          <w:szCs w:val="22"/>
        </w:rPr>
      </w:pPr>
    </w:p>
    <w:p w14:paraId="05395193" w14:textId="1B656594" w:rsidR="005D5EEC" w:rsidRPr="005D5EEC" w:rsidRDefault="00291260" w:rsidP="005D5EEC">
      <w:pPr>
        <w:widowControl w:val="0"/>
        <w:jc w:val="both"/>
        <w:rPr>
          <w:sz w:val="22"/>
          <w:szCs w:val="22"/>
        </w:rPr>
      </w:pPr>
      <w:r>
        <w:rPr>
          <w:sz w:val="22"/>
          <w:szCs w:val="22"/>
        </w:rPr>
        <w:t xml:space="preserve">El proceso de desarrollo lo guiaron Elena Guiannini y Katie Robertson, puntos focales del grupo de trabajo para el aprendizaje y el desarrollo y tuvieron el apoyo y los esfuerzos combinados de todas las agencias miembro del grupo de trabajo de aprendizaje y desarrollo. Nos gustaría especialmente dar las gracias a: </w:t>
      </w:r>
      <w:r>
        <w:rPr>
          <w:color w:val="222222"/>
          <w:sz w:val="22"/>
          <w:szCs w:val="22"/>
          <w:highlight w:val="white"/>
        </w:rPr>
        <w:t xml:space="preserve">Lucie Allingri Chevallet, Cat Byrne, Brigitte Goby, Leonie Meijerink, Joyce Mutiso, Marianna Narhi y </w:t>
      </w:r>
      <w:r>
        <w:rPr>
          <w:sz w:val="22"/>
          <w:szCs w:val="22"/>
        </w:rPr>
        <w:t xml:space="preserve">Joanna Wedge. </w:t>
      </w:r>
    </w:p>
    <w:p w14:paraId="07A1A092" w14:textId="45DB32D1" w:rsidR="00FA158A" w:rsidRPr="005D5EEC" w:rsidRDefault="00291260">
      <w:pPr>
        <w:widowControl w:val="0"/>
        <w:rPr>
          <w:b/>
          <w:color w:val="314760"/>
          <w:sz w:val="28"/>
          <w:szCs w:val="28"/>
        </w:rPr>
      </w:pPr>
      <w:r w:rsidRPr="005D5EEC">
        <w:rPr>
          <w:b/>
          <w:color w:val="314760"/>
          <w:sz w:val="28"/>
          <w:szCs w:val="28"/>
        </w:rPr>
        <w:lastRenderedPageBreak/>
        <w:t>Acrónimos</w:t>
      </w:r>
    </w:p>
    <w:p w14:paraId="5E99A2AE" w14:textId="73D0A121" w:rsidR="00FA158A" w:rsidRDefault="00FA158A">
      <w:pPr>
        <w:widowControl w:val="0"/>
        <w:rPr>
          <w:b/>
          <w:sz w:val="28"/>
          <w:szCs w:val="28"/>
        </w:rPr>
      </w:pPr>
    </w:p>
    <w:p w14:paraId="25C25D23" w14:textId="57C43B0A" w:rsidR="00343A08" w:rsidRDefault="00343A08">
      <w:pPr>
        <w:widowControl w:val="0"/>
        <w:rPr>
          <w:sz w:val="22"/>
          <w:szCs w:val="22"/>
        </w:rPr>
      </w:pPr>
      <w:r>
        <w:rPr>
          <w:sz w:val="22"/>
          <w:szCs w:val="22"/>
        </w:rPr>
        <w:t>CDN - Convención de las Naciones Unidas sobre los Derechos del Niño</w:t>
      </w:r>
    </w:p>
    <w:p w14:paraId="1E19E326" w14:textId="4A4689F4" w:rsidR="00343A08" w:rsidRDefault="00343A08">
      <w:pPr>
        <w:widowControl w:val="0"/>
        <w:rPr>
          <w:sz w:val="22"/>
          <w:szCs w:val="22"/>
        </w:rPr>
      </w:pPr>
      <w:r>
        <w:rPr>
          <w:sz w:val="22"/>
          <w:szCs w:val="22"/>
        </w:rPr>
        <w:t>L&amp;D WG - Grupo de trabajo para el aprendizaje y el desarrollo, siglas en inglés</w:t>
      </w:r>
    </w:p>
    <w:p w14:paraId="5567377B" w14:textId="73C83CDA" w:rsidR="00343A08" w:rsidRDefault="00343A08">
      <w:pPr>
        <w:widowControl w:val="0"/>
        <w:rPr>
          <w:sz w:val="22"/>
          <w:szCs w:val="22"/>
        </w:rPr>
      </w:pPr>
      <w:r>
        <w:rPr>
          <w:sz w:val="22"/>
          <w:szCs w:val="22"/>
        </w:rPr>
        <w:t>LGBTQI+ - Lesbiana, gay, bisexuales, transgénero, queer, intersexual y otros no binarios</w:t>
      </w:r>
    </w:p>
    <w:p w14:paraId="054F93A8" w14:textId="311B2145" w:rsidR="00343A08" w:rsidRPr="00343A08" w:rsidRDefault="00343A08">
      <w:pPr>
        <w:widowControl w:val="0"/>
        <w:rPr>
          <w:sz w:val="22"/>
          <w:szCs w:val="22"/>
        </w:rPr>
      </w:pPr>
      <w:r>
        <w:rPr>
          <w:sz w:val="22"/>
          <w:szCs w:val="22"/>
        </w:rPr>
        <w:t xml:space="preserve">NAFAGA - </w:t>
      </w:r>
      <w:r w:rsidRPr="00D34DFE">
        <w:rPr>
          <w:sz w:val="22"/>
          <w:szCs w:val="22"/>
        </w:rPr>
        <w:t xml:space="preserve">Niños, niñas y adolescentes vinculados a las </w:t>
      </w:r>
      <w:proofErr w:type="gramStart"/>
      <w:r w:rsidRPr="00D34DFE">
        <w:rPr>
          <w:sz w:val="22"/>
          <w:szCs w:val="22"/>
        </w:rPr>
        <w:t>fuerzas armadas y grupos armados</w:t>
      </w:r>
      <w:proofErr w:type="gramEnd"/>
    </w:p>
    <w:p w14:paraId="53CE4A89" w14:textId="040454BF" w:rsidR="00FA158A" w:rsidRPr="00170914" w:rsidRDefault="005E1E8A">
      <w:pPr>
        <w:widowControl w:val="0"/>
        <w:rPr>
          <w:sz w:val="22"/>
          <w:szCs w:val="22"/>
        </w:rPr>
      </w:pPr>
      <w:proofErr w:type="gramStart"/>
      <w:r w:rsidRPr="005E1E8A">
        <w:rPr>
          <w:sz w:val="22"/>
          <w:szCs w:val="22"/>
        </w:rPr>
        <w:t>NMPNA </w:t>
      </w:r>
      <w:r w:rsidR="00291260">
        <w:rPr>
          <w:sz w:val="22"/>
          <w:szCs w:val="22"/>
        </w:rPr>
        <w:t xml:space="preserve"> -</w:t>
      </w:r>
      <w:proofErr w:type="gramEnd"/>
      <w:r w:rsidR="00291260">
        <w:rPr>
          <w:sz w:val="22"/>
          <w:szCs w:val="22"/>
        </w:rPr>
        <w:t xml:space="preserve"> Normas mínimas para la protección de la niñez y adolescencia en la acción humanitaria, siglas en inglés</w:t>
      </w:r>
    </w:p>
    <w:p w14:paraId="28ADF48A" w14:textId="00245171" w:rsidR="00FA158A" w:rsidRPr="00170914" w:rsidRDefault="00343A08">
      <w:pPr>
        <w:widowControl w:val="0"/>
        <w:rPr>
          <w:sz w:val="22"/>
          <w:szCs w:val="22"/>
        </w:rPr>
      </w:pPr>
      <w:r>
        <w:rPr>
          <w:sz w:val="22"/>
          <w:szCs w:val="22"/>
        </w:rPr>
        <w:t>VSG</w:t>
      </w:r>
      <w:r w:rsidR="00291260">
        <w:rPr>
          <w:sz w:val="22"/>
          <w:szCs w:val="22"/>
        </w:rPr>
        <w:t xml:space="preserve"> - </w:t>
      </w:r>
      <w:r w:rsidRPr="00343A08">
        <w:rPr>
          <w:sz w:val="22"/>
          <w:szCs w:val="22"/>
        </w:rPr>
        <w:t>Violencia sexual y basada en género</w:t>
      </w:r>
    </w:p>
    <w:p w14:paraId="54ADBFFB" w14:textId="0F273627" w:rsidR="00FA158A" w:rsidRDefault="00FA158A">
      <w:pPr>
        <w:widowControl w:val="0"/>
        <w:rPr>
          <w:sz w:val="22"/>
          <w:szCs w:val="22"/>
        </w:rPr>
      </w:pPr>
    </w:p>
    <w:p w14:paraId="6E5527D8" w14:textId="77777777" w:rsidR="00343A08" w:rsidRPr="00170914" w:rsidRDefault="00343A08">
      <w:pPr>
        <w:widowControl w:val="0"/>
        <w:rPr>
          <w:sz w:val="22"/>
          <w:szCs w:val="22"/>
        </w:rPr>
      </w:pPr>
    </w:p>
    <w:p w14:paraId="28AAE184" w14:textId="77777777" w:rsidR="00FA158A" w:rsidRPr="005D5EEC" w:rsidRDefault="00291260">
      <w:pPr>
        <w:widowControl w:val="0"/>
        <w:rPr>
          <w:b/>
          <w:color w:val="314760"/>
          <w:sz w:val="28"/>
          <w:szCs w:val="28"/>
        </w:rPr>
      </w:pPr>
      <w:r w:rsidRPr="005D5EEC">
        <w:rPr>
          <w:b/>
          <w:color w:val="314760"/>
          <w:sz w:val="28"/>
          <w:szCs w:val="28"/>
        </w:rPr>
        <w:t>Resumen</w:t>
      </w:r>
    </w:p>
    <w:p w14:paraId="3E9A5CEB" w14:textId="77777777" w:rsidR="00FA158A" w:rsidRPr="00170914" w:rsidRDefault="00FA158A">
      <w:pPr>
        <w:widowControl w:val="0"/>
        <w:rPr>
          <w:b/>
          <w:sz w:val="28"/>
          <w:szCs w:val="28"/>
        </w:rPr>
      </w:pPr>
    </w:p>
    <w:p w14:paraId="42EB86A7" w14:textId="43BC3857" w:rsidR="00FA158A" w:rsidRPr="00170914" w:rsidRDefault="00291260">
      <w:pPr>
        <w:rPr>
          <w:sz w:val="22"/>
          <w:szCs w:val="22"/>
        </w:rPr>
      </w:pPr>
      <w:r>
        <w:rPr>
          <w:sz w:val="22"/>
          <w:szCs w:val="22"/>
        </w:rPr>
        <w:t xml:space="preserve">El paquete de aprendizaje introductorio </w:t>
      </w:r>
      <w:r w:rsidR="00A955D8">
        <w:rPr>
          <w:sz w:val="22"/>
          <w:szCs w:val="22"/>
        </w:rPr>
        <w:t xml:space="preserve">Protección de la Niñez y la Adolescencia en la Acción </w:t>
      </w:r>
      <w:proofErr w:type="gramStart"/>
      <w:r w:rsidR="00A955D8">
        <w:rPr>
          <w:sz w:val="22"/>
          <w:szCs w:val="22"/>
        </w:rPr>
        <w:t xml:space="preserve">Humanitaria  </w:t>
      </w:r>
      <w:r>
        <w:rPr>
          <w:sz w:val="22"/>
          <w:szCs w:val="22"/>
        </w:rPr>
        <w:t>para</w:t>
      </w:r>
      <w:proofErr w:type="gramEnd"/>
      <w:r>
        <w:rPr>
          <w:sz w:val="22"/>
          <w:szCs w:val="22"/>
        </w:rPr>
        <w:t xml:space="preserve"> personas en primera línea ha sido desarrollado por el grupo de trabajo para el aprendizaje y el desarrollo de la Alianza para la Protección de la Niñez y la Adolescencia en la Acción Humanitaria y sustituye al paquete para trabajadores de primera línea del grupo de trabajo </w:t>
      </w:r>
      <w:r w:rsidR="00D34DFE">
        <w:rPr>
          <w:sz w:val="22"/>
          <w:szCs w:val="22"/>
        </w:rPr>
        <w:t>NMPNA</w:t>
      </w:r>
      <w:r>
        <w:rPr>
          <w:sz w:val="22"/>
          <w:szCs w:val="22"/>
        </w:rPr>
        <w:t xml:space="preserve"> de 2014. </w:t>
      </w:r>
    </w:p>
    <w:p w14:paraId="5D60A5AD" w14:textId="77777777" w:rsidR="005D5EEC" w:rsidRDefault="005D5EEC">
      <w:pPr>
        <w:rPr>
          <w:sz w:val="22"/>
          <w:szCs w:val="22"/>
        </w:rPr>
      </w:pPr>
    </w:p>
    <w:p w14:paraId="609981FE" w14:textId="1BF6928B" w:rsidR="00FA158A" w:rsidRPr="00170914" w:rsidRDefault="00291260">
      <w:pPr>
        <w:rPr>
          <w:sz w:val="22"/>
          <w:szCs w:val="22"/>
        </w:rPr>
      </w:pPr>
      <w:r>
        <w:rPr>
          <w:sz w:val="22"/>
          <w:szCs w:val="22"/>
        </w:rPr>
        <w:t xml:space="preserve">El paquete ha sido diseñado para incorporar rápidamente a nuevos miembros del equipo tras una nueva emergencia o crisis y tiene por objetivo asegurar que el personal de primera línea recibe una introducción a las competencias mínimas para trabajar de manera segura, efectiva, responsable y profesional con la niñez, familias y comunidades. </w:t>
      </w:r>
    </w:p>
    <w:p w14:paraId="0289C7A0" w14:textId="77777777" w:rsidR="005D5EEC" w:rsidRDefault="005D5EEC">
      <w:pPr>
        <w:widowControl w:val="0"/>
        <w:rPr>
          <w:sz w:val="22"/>
          <w:szCs w:val="22"/>
        </w:rPr>
      </w:pPr>
    </w:p>
    <w:p w14:paraId="7C1CD87E" w14:textId="5FC0CD1D" w:rsidR="00FA158A" w:rsidRPr="00170914" w:rsidRDefault="00291260">
      <w:pPr>
        <w:widowControl w:val="0"/>
        <w:rPr>
          <w:sz w:val="22"/>
          <w:szCs w:val="22"/>
        </w:rPr>
      </w:pPr>
      <w:r>
        <w:rPr>
          <w:sz w:val="22"/>
          <w:szCs w:val="22"/>
        </w:rPr>
        <w:t xml:space="preserve">El personal de primera línea típico es una persona que ha sido contratada de manera local o alguna o poca experiencia y/o formación en la protección de la niñez en contextos humanitarios. Pueden o no haber terminado la educación secundaria y tendrán distintos niveles de alfabetización y experticia. El paquete de aprendizaje ha sido diseñado para servir a esta audiencia variada. </w:t>
      </w:r>
    </w:p>
    <w:p w14:paraId="79AA5733" w14:textId="0EE490E1" w:rsidR="00FA158A" w:rsidRPr="00170914" w:rsidRDefault="00291260">
      <w:pPr>
        <w:rPr>
          <w:sz w:val="22"/>
          <w:szCs w:val="22"/>
        </w:rPr>
      </w:pPr>
      <w:r>
        <w:rPr>
          <w:sz w:val="22"/>
          <w:szCs w:val="22"/>
        </w:rPr>
        <w:t xml:space="preserve">Los principales objetivos de aprendizaje implican que al final del curso los participantes serán capaces de: </w:t>
      </w:r>
    </w:p>
    <w:p w14:paraId="16E0426E" w14:textId="773A0AEE" w:rsidR="00FA158A" w:rsidRDefault="00291260" w:rsidP="00B95F20">
      <w:pPr>
        <w:widowControl w:val="0"/>
        <w:numPr>
          <w:ilvl w:val="0"/>
          <w:numId w:val="65"/>
        </w:numPr>
        <w:spacing w:line="276" w:lineRule="auto"/>
        <w:rPr>
          <w:sz w:val="22"/>
          <w:szCs w:val="22"/>
        </w:rPr>
      </w:pPr>
      <w:r>
        <w:rPr>
          <w:sz w:val="22"/>
          <w:szCs w:val="22"/>
        </w:rPr>
        <w:t xml:space="preserve">Reconocer las fases del desarrollo infantil, así como los factores de riesgo y protección dentro de un marco modelo </w:t>
      </w:r>
      <w:proofErr w:type="spellStart"/>
      <w:r>
        <w:rPr>
          <w:sz w:val="22"/>
          <w:szCs w:val="22"/>
        </w:rPr>
        <w:t>socioecológico</w:t>
      </w:r>
      <w:proofErr w:type="spellEnd"/>
    </w:p>
    <w:p w14:paraId="08C23D62" w14:textId="77777777" w:rsidR="005D5EEC" w:rsidRPr="00170914" w:rsidRDefault="005D5EEC" w:rsidP="005D5EEC">
      <w:pPr>
        <w:widowControl w:val="0"/>
        <w:spacing w:line="276" w:lineRule="auto"/>
        <w:ind w:left="720"/>
        <w:rPr>
          <w:sz w:val="22"/>
          <w:szCs w:val="22"/>
        </w:rPr>
      </w:pPr>
    </w:p>
    <w:p w14:paraId="34613607" w14:textId="1EB981E4" w:rsidR="00FA158A" w:rsidRDefault="00291260" w:rsidP="00B95F20">
      <w:pPr>
        <w:widowControl w:val="0"/>
        <w:numPr>
          <w:ilvl w:val="0"/>
          <w:numId w:val="65"/>
        </w:numPr>
        <w:spacing w:line="276" w:lineRule="auto"/>
        <w:rPr>
          <w:sz w:val="22"/>
          <w:szCs w:val="22"/>
        </w:rPr>
      </w:pPr>
      <w:r>
        <w:rPr>
          <w:sz w:val="22"/>
          <w:szCs w:val="22"/>
        </w:rPr>
        <w:t>Definir la protección de la niñez en la acción humanitaria y su base en los derechos de la niñez</w:t>
      </w:r>
    </w:p>
    <w:p w14:paraId="4DB8BE86" w14:textId="77777777" w:rsidR="005D5EEC" w:rsidRPr="00170914" w:rsidRDefault="005D5EEC" w:rsidP="005D5EEC">
      <w:pPr>
        <w:widowControl w:val="0"/>
        <w:spacing w:line="276" w:lineRule="auto"/>
        <w:rPr>
          <w:sz w:val="22"/>
          <w:szCs w:val="22"/>
        </w:rPr>
      </w:pPr>
    </w:p>
    <w:p w14:paraId="106269A3" w14:textId="092DFC6B" w:rsidR="00FA158A" w:rsidRDefault="00291260" w:rsidP="00B95F20">
      <w:pPr>
        <w:widowControl w:val="0"/>
        <w:numPr>
          <w:ilvl w:val="0"/>
          <w:numId w:val="65"/>
        </w:numPr>
        <w:spacing w:line="276" w:lineRule="auto"/>
        <w:rPr>
          <w:sz w:val="22"/>
          <w:szCs w:val="22"/>
        </w:rPr>
      </w:pPr>
      <w:r>
        <w:rPr>
          <w:sz w:val="22"/>
          <w:szCs w:val="22"/>
        </w:rPr>
        <w:t>Demostrar cómo comunicarse de manera adecuada con la niñez y las comunidades</w:t>
      </w:r>
    </w:p>
    <w:p w14:paraId="44394CD8" w14:textId="77777777" w:rsidR="005D5EEC" w:rsidRPr="00170914" w:rsidRDefault="005D5EEC" w:rsidP="005D5EEC">
      <w:pPr>
        <w:widowControl w:val="0"/>
        <w:spacing w:line="276" w:lineRule="auto"/>
        <w:rPr>
          <w:sz w:val="22"/>
          <w:szCs w:val="22"/>
        </w:rPr>
      </w:pPr>
    </w:p>
    <w:p w14:paraId="2A7B4372" w14:textId="411FE131" w:rsidR="00FA158A" w:rsidRDefault="00291260" w:rsidP="00B95F20">
      <w:pPr>
        <w:widowControl w:val="0"/>
        <w:numPr>
          <w:ilvl w:val="0"/>
          <w:numId w:val="65"/>
        </w:numPr>
        <w:spacing w:line="276" w:lineRule="auto"/>
        <w:rPr>
          <w:sz w:val="22"/>
          <w:szCs w:val="22"/>
        </w:rPr>
      </w:pPr>
      <w:r>
        <w:rPr>
          <w:sz w:val="22"/>
          <w:szCs w:val="22"/>
        </w:rPr>
        <w:t xml:space="preserve">Recordar el propósito y la estructura de las Normas Mínimas para la Protección de la Niñez </w:t>
      </w:r>
    </w:p>
    <w:p w14:paraId="7F0EF980" w14:textId="77777777" w:rsidR="005D5EEC" w:rsidRPr="00170914" w:rsidRDefault="005D5EEC" w:rsidP="005D5EEC">
      <w:pPr>
        <w:widowControl w:val="0"/>
        <w:spacing w:line="276" w:lineRule="auto"/>
        <w:rPr>
          <w:sz w:val="22"/>
          <w:szCs w:val="22"/>
        </w:rPr>
      </w:pPr>
    </w:p>
    <w:p w14:paraId="55D72CDA" w14:textId="77777777" w:rsidR="00FA158A" w:rsidRPr="00170914" w:rsidRDefault="00291260" w:rsidP="00B95F20">
      <w:pPr>
        <w:widowControl w:val="0"/>
        <w:numPr>
          <w:ilvl w:val="0"/>
          <w:numId w:val="65"/>
        </w:numPr>
        <w:spacing w:after="240" w:line="276" w:lineRule="auto"/>
        <w:rPr>
          <w:sz w:val="22"/>
          <w:szCs w:val="22"/>
        </w:rPr>
      </w:pPr>
      <w:r>
        <w:rPr>
          <w:sz w:val="22"/>
          <w:szCs w:val="22"/>
        </w:rPr>
        <w:t>Explicar los sistemas de organización que apoyan la rendición de cuentas a la niñez y las comunidades</w:t>
      </w:r>
    </w:p>
    <w:p w14:paraId="3AE08921" w14:textId="09AD9870" w:rsidR="00FA158A" w:rsidRPr="00170914" w:rsidRDefault="00291260" w:rsidP="005D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2"/>
          <w:szCs w:val="22"/>
        </w:rPr>
      </w:pPr>
      <w:r>
        <w:rPr>
          <w:sz w:val="22"/>
          <w:szCs w:val="22"/>
        </w:rPr>
        <w:t>El paquete de aprendizaje ha sido diseñado para ejecutarlo en módulos a través de la facilitación tanto presencial como a distancia. En contextos presenciales se puede decidir terminar el contenido en 3 días consecutivos o separar los módulos en varias semanas según la disponibilidad de su equipo. En contextos facilitados a distancia, recomendamos realizar el curso en una serie de sesiones de medio día.</w:t>
      </w:r>
    </w:p>
    <w:p w14:paraId="52F979F9" w14:textId="4AFEA0C9" w:rsidR="00FA158A" w:rsidRPr="00170914" w:rsidRDefault="00291260" w:rsidP="005D5EEC">
      <w:pPr>
        <w:widowControl w:val="0"/>
        <w:jc w:val="both"/>
        <w:rPr>
          <w:sz w:val="22"/>
          <w:szCs w:val="22"/>
        </w:rPr>
      </w:pPr>
      <w:r>
        <w:rPr>
          <w:sz w:val="22"/>
          <w:szCs w:val="22"/>
        </w:rPr>
        <w:lastRenderedPageBreak/>
        <w:t xml:space="preserve">Este paquete de aprendizaje ha sido desarrollado especialmente para gestores/coordinadores de equipos, para que puedan facilitar un proceso de aprendizaje con sus equipos de primera línea. Los facilitadores externos también pueden realizar esta formación si están familiarizados con los sistemas y programas de la organización. Está pensado que, antes de hacer el paquete de aprendizaje, se haga un proceso de contextualización. </w:t>
      </w:r>
    </w:p>
    <w:p w14:paraId="3B505227" w14:textId="77777777" w:rsidR="005D5EEC" w:rsidRDefault="005D5EEC" w:rsidP="005D5EEC">
      <w:pPr>
        <w:widowControl w:val="0"/>
        <w:jc w:val="both"/>
        <w:rPr>
          <w:sz w:val="22"/>
          <w:szCs w:val="22"/>
        </w:rPr>
      </w:pPr>
    </w:p>
    <w:p w14:paraId="47C92E22" w14:textId="54FAF9DC" w:rsidR="00FA158A" w:rsidRPr="00170914" w:rsidRDefault="00291260" w:rsidP="005D5EEC">
      <w:pPr>
        <w:widowControl w:val="0"/>
        <w:jc w:val="both"/>
        <w:rPr>
          <w:sz w:val="22"/>
          <w:szCs w:val="22"/>
        </w:rPr>
      </w:pPr>
      <w:r>
        <w:rPr>
          <w:sz w:val="22"/>
          <w:szCs w:val="22"/>
        </w:rPr>
        <w:t xml:space="preserve">Si planea usar el Paquete de Aprendizaje Introductorio </w:t>
      </w:r>
      <w:r w:rsidR="00A955D8">
        <w:rPr>
          <w:sz w:val="22"/>
          <w:szCs w:val="22"/>
        </w:rPr>
        <w:t xml:space="preserve">Protección de la Niñez y la Adolescencia en la Acción Humanitaria </w:t>
      </w:r>
      <w:r>
        <w:rPr>
          <w:sz w:val="22"/>
          <w:szCs w:val="22"/>
        </w:rPr>
        <w:t>para Personas en Primera Línea, por favor informe al L&amp;D</w:t>
      </w:r>
      <w:r w:rsidR="00343A08">
        <w:rPr>
          <w:sz w:val="22"/>
          <w:szCs w:val="22"/>
        </w:rPr>
        <w:t xml:space="preserve"> </w:t>
      </w:r>
      <w:r>
        <w:rPr>
          <w:sz w:val="22"/>
          <w:szCs w:val="22"/>
        </w:rPr>
        <w:t>WG (grupo de trabajo de aprendizaje y desarrollo) porque queremos saber sobre su experiencia. Si necesita ayuda, también estamos disponibles para ello. Escriba a: learning@alliancecpha.org</w:t>
      </w:r>
    </w:p>
    <w:p w14:paraId="0BFB9EAE" w14:textId="77777777" w:rsidR="00FA158A" w:rsidRPr="00170914" w:rsidRDefault="00FA158A">
      <w:pPr>
        <w:widowControl w:val="0"/>
        <w:rPr>
          <w:b/>
          <w:sz w:val="28"/>
          <w:szCs w:val="28"/>
        </w:rPr>
      </w:pPr>
    </w:p>
    <w:p w14:paraId="4F0321E5" w14:textId="77777777" w:rsidR="00FA158A" w:rsidRPr="00170914" w:rsidRDefault="00FA158A">
      <w:pPr>
        <w:widowControl w:val="0"/>
        <w:pBdr>
          <w:top w:val="nil"/>
          <w:left w:val="nil"/>
          <w:bottom w:val="nil"/>
          <w:right w:val="nil"/>
          <w:between w:val="nil"/>
        </w:pBdr>
        <w:rPr>
          <w:b/>
          <w:sz w:val="28"/>
          <w:szCs w:val="28"/>
        </w:rPr>
      </w:pPr>
    </w:p>
    <w:p w14:paraId="4638403B" w14:textId="77777777" w:rsidR="00FA158A" w:rsidRPr="00170914" w:rsidRDefault="00FA158A">
      <w:pPr>
        <w:widowControl w:val="0"/>
        <w:pBdr>
          <w:top w:val="nil"/>
          <w:left w:val="nil"/>
          <w:bottom w:val="nil"/>
          <w:right w:val="nil"/>
          <w:between w:val="nil"/>
        </w:pBdr>
        <w:rPr>
          <w:b/>
          <w:sz w:val="28"/>
          <w:szCs w:val="28"/>
        </w:rPr>
      </w:pPr>
    </w:p>
    <w:p w14:paraId="770502CE" w14:textId="77777777" w:rsidR="00FA158A" w:rsidRPr="00170914" w:rsidRDefault="00FA158A">
      <w:pPr>
        <w:widowControl w:val="0"/>
        <w:pBdr>
          <w:top w:val="nil"/>
          <w:left w:val="nil"/>
          <w:bottom w:val="nil"/>
          <w:right w:val="nil"/>
          <w:between w:val="nil"/>
        </w:pBdr>
        <w:rPr>
          <w:b/>
          <w:sz w:val="28"/>
          <w:szCs w:val="28"/>
        </w:rPr>
      </w:pPr>
    </w:p>
    <w:p w14:paraId="16497DD8" w14:textId="77777777" w:rsidR="00FA158A" w:rsidRPr="00170914" w:rsidRDefault="00FA158A">
      <w:pPr>
        <w:widowControl w:val="0"/>
        <w:pBdr>
          <w:top w:val="nil"/>
          <w:left w:val="nil"/>
          <w:bottom w:val="nil"/>
          <w:right w:val="nil"/>
          <w:between w:val="nil"/>
        </w:pBdr>
        <w:rPr>
          <w:b/>
          <w:sz w:val="28"/>
          <w:szCs w:val="28"/>
        </w:rPr>
      </w:pPr>
    </w:p>
    <w:p w14:paraId="1C6D7541" w14:textId="77777777" w:rsidR="00FA158A" w:rsidRPr="00170914" w:rsidRDefault="00FA158A">
      <w:pPr>
        <w:widowControl w:val="0"/>
        <w:pBdr>
          <w:top w:val="nil"/>
          <w:left w:val="nil"/>
          <w:bottom w:val="nil"/>
          <w:right w:val="nil"/>
          <w:between w:val="nil"/>
        </w:pBdr>
        <w:rPr>
          <w:b/>
          <w:sz w:val="28"/>
          <w:szCs w:val="28"/>
        </w:rPr>
      </w:pPr>
    </w:p>
    <w:p w14:paraId="2E37F16B" w14:textId="77777777" w:rsidR="00FA158A" w:rsidRPr="00170914" w:rsidRDefault="00FA158A">
      <w:pPr>
        <w:widowControl w:val="0"/>
        <w:pBdr>
          <w:top w:val="nil"/>
          <w:left w:val="nil"/>
          <w:bottom w:val="nil"/>
          <w:right w:val="nil"/>
          <w:between w:val="nil"/>
        </w:pBdr>
        <w:rPr>
          <w:b/>
          <w:sz w:val="28"/>
          <w:szCs w:val="28"/>
        </w:rPr>
      </w:pPr>
    </w:p>
    <w:p w14:paraId="33354F31" w14:textId="77777777" w:rsidR="00FA158A" w:rsidRPr="00170914" w:rsidRDefault="00FA158A">
      <w:pPr>
        <w:widowControl w:val="0"/>
        <w:pBdr>
          <w:top w:val="nil"/>
          <w:left w:val="nil"/>
          <w:bottom w:val="nil"/>
          <w:right w:val="nil"/>
          <w:between w:val="nil"/>
        </w:pBdr>
        <w:rPr>
          <w:b/>
          <w:sz w:val="28"/>
          <w:szCs w:val="28"/>
        </w:rPr>
      </w:pPr>
    </w:p>
    <w:p w14:paraId="1F2BE2EB" w14:textId="77777777" w:rsidR="00FA158A" w:rsidRPr="00170914" w:rsidRDefault="00FA158A">
      <w:pPr>
        <w:widowControl w:val="0"/>
        <w:pBdr>
          <w:top w:val="nil"/>
          <w:left w:val="nil"/>
          <w:bottom w:val="nil"/>
          <w:right w:val="nil"/>
          <w:between w:val="nil"/>
        </w:pBdr>
        <w:rPr>
          <w:b/>
          <w:sz w:val="28"/>
          <w:szCs w:val="28"/>
        </w:rPr>
      </w:pPr>
    </w:p>
    <w:p w14:paraId="71AD1C39" w14:textId="77777777" w:rsidR="00FA158A" w:rsidRPr="00170914" w:rsidRDefault="00FA158A">
      <w:pPr>
        <w:widowControl w:val="0"/>
        <w:pBdr>
          <w:top w:val="nil"/>
          <w:left w:val="nil"/>
          <w:bottom w:val="nil"/>
          <w:right w:val="nil"/>
          <w:between w:val="nil"/>
        </w:pBdr>
        <w:rPr>
          <w:b/>
          <w:sz w:val="28"/>
          <w:szCs w:val="28"/>
        </w:rPr>
      </w:pPr>
    </w:p>
    <w:p w14:paraId="1920A228" w14:textId="77777777" w:rsidR="00FA158A" w:rsidRPr="00170914" w:rsidRDefault="00FA158A">
      <w:pPr>
        <w:widowControl w:val="0"/>
        <w:pBdr>
          <w:top w:val="nil"/>
          <w:left w:val="nil"/>
          <w:bottom w:val="nil"/>
          <w:right w:val="nil"/>
          <w:between w:val="nil"/>
        </w:pBdr>
        <w:rPr>
          <w:b/>
          <w:sz w:val="28"/>
          <w:szCs w:val="28"/>
        </w:rPr>
      </w:pPr>
    </w:p>
    <w:p w14:paraId="13F99E4B" w14:textId="77777777" w:rsidR="00FA158A" w:rsidRPr="00170914" w:rsidRDefault="00FA158A">
      <w:pPr>
        <w:widowControl w:val="0"/>
        <w:pBdr>
          <w:top w:val="nil"/>
          <w:left w:val="nil"/>
          <w:bottom w:val="nil"/>
          <w:right w:val="nil"/>
          <w:between w:val="nil"/>
        </w:pBdr>
        <w:rPr>
          <w:b/>
          <w:sz w:val="28"/>
          <w:szCs w:val="28"/>
        </w:rPr>
      </w:pPr>
    </w:p>
    <w:p w14:paraId="6A3A5AD7" w14:textId="77777777" w:rsidR="00FA158A" w:rsidRPr="00170914" w:rsidRDefault="00FA158A">
      <w:pPr>
        <w:widowControl w:val="0"/>
        <w:pBdr>
          <w:top w:val="nil"/>
          <w:left w:val="nil"/>
          <w:bottom w:val="nil"/>
          <w:right w:val="nil"/>
          <w:between w:val="nil"/>
        </w:pBdr>
        <w:rPr>
          <w:b/>
          <w:sz w:val="28"/>
          <w:szCs w:val="28"/>
        </w:rPr>
      </w:pPr>
    </w:p>
    <w:p w14:paraId="5BBBE1C4" w14:textId="77777777" w:rsidR="00FA158A" w:rsidRPr="00170914" w:rsidRDefault="00FA158A">
      <w:pPr>
        <w:widowControl w:val="0"/>
        <w:pBdr>
          <w:top w:val="nil"/>
          <w:left w:val="nil"/>
          <w:bottom w:val="nil"/>
          <w:right w:val="nil"/>
          <w:between w:val="nil"/>
        </w:pBdr>
        <w:rPr>
          <w:b/>
          <w:sz w:val="28"/>
          <w:szCs w:val="28"/>
        </w:rPr>
      </w:pPr>
    </w:p>
    <w:p w14:paraId="51D0F91D" w14:textId="77777777" w:rsidR="00FA158A" w:rsidRPr="00170914" w:rsidRDefault="00FA158A">
      <w:pPr>
        <w:widowControl w:val="0"/>
        <w:pBdr>
          <w:top w:val="nil"/>
          <w:left w:val="nil"/>
          <w:bottom w:val="nil"/>
          <w:right w:val="nil"/>
          <w:between w:val="nil"/>
        </w:pBdr>
        <w:rPr>
          <w:b/>
          <w:sz w:val="28"/>
          <w:szCs w:val="28"/>
        </w:rPr>
      </w:pPr>
    </w:p>
    <w:p w14:paraId="194C21C2" w14:textId="77777777" w:rsidR="0079109E" w:rsidRDefault="0079109E">
      <w:pPr>
        <w:rPr>
          <w:b/>
          <w:sz w:val="28"/>
          <w:szCs w:val="28"/>
        </w:rPr>
      </w:pPr>
      <w:r>
        <w:rPr>
          <w:b/>
          <w:sz w:val="28"/>
          <w:szCs w:val="28"/>
        </w:rPr>
        <w:br w:type="page"/>
      </w:r>
    </w:p>
    <w:p w14:paraId="58F1B05D" w14:textId="3BA3E31A" w:rsidR="00FA158A" w:rsidRPr="005D5EEC" w:rsidRDefault="00291260">
      <w:pPr>
        <w:widowControl w:val="0"/>
        <w:pBdr>
          <w:top w:val="nil"/>
          <w:left w:val="nil"/>
          <w:bottom w:val="nil"/>
          <w:right w:val="nil"/>
          <w:between w:val="nil"/>
        </w:pBdr>
        <w:rPr>
          <w:b/>
          <w:color w:val="314760"/>
          <w:sz w:val="28"/>
          <w:szCs w:val="28"/>
        </w:rPr>
      </w:pPr>
      <w:r w:rsidRPr="005D5EEC">
        <w:rPr>
          <w:b/>
          <w:color w:val="314760"/>
          <w:sz w:val="28"/>
          <w:szCs w:val="28"/>
        </w:rPr>
        <w:lastRenderedPageBreak/>
        <w:t>Parte 1 - Guía de facilitadores</w:t>
      </w:r>
    </w:p>
    <w:p w14:paraId="4B07D007" w14:textId="77777777" w:rsidR="00FA158A" w:rsidRPr="00170914" w:rsidRDefault="00FA158A">
      <w:pPr>
        <w:widowControl w:val="0"/>
        <w:pBdr>
          <w:top w:val="nil"/>
          <w:left w:val="nil"/>
          <w:bottom w:val="nil"/>
          <w:right w:val="nil"/>
          <w:between w:val="nil"/>
        </w:pBdr>
        <w:rPr>
          <w:b/>
          <w:sz w:val="28"/>
          <w:szCs w:val="28"/>
        </w:rPr>
      </w:pPr>
    </w:p>
    <w:p w14:paraId="05C47A22" w14:textId="77777777" w:rsidR="00FA158A" w:rsidRPr="005D5EEC" w:rsidRDefault="00291260">
      <w:pPr>
        <w:widowControl w:val="0"/>
        <w:pBdr>
          <w:top w:val="nil"/>
          <w:left w:val="nil"/>
          <w:bottom w:val="nil"/>
          <w:right w:val="nil"/>
          <w:between w:val="nil"/>
        </w:pBdr>
        <w:rPr>
          <w:b/>
          <w:bCs/>
          <w:color w:val="036794"/>
        </w:rPr>
      </w:pPr>
      <w:r w:rsidRPr="005D5EEC">
        <w:rPr>
          <w:b/>
          <w:bCs/>
          <w:color w:val="036794"/>
        </w:rPr>
        <w:t>Introducción</w:t>
      </w:r>
    </w:p>
    <w:p w14:paraId="5D8E18CE" w14:textId="77777777" w:rsidR="00FA158A" w:rsidRPr="00170914" w:rsidRDefault="00FA158A">
      <w:pPr>
        <w:widowControl w:val="0"/>
        <w:pBdr>
          <w:top w:val="nil"/>
          <w:left w:val="nil"/>
          <w:bottom w:val="nil"/>
          <w:right w:val="nil"/>
          <w:between w:val="nil"/>
        </w:pBdr>
        <w:rPr>
          <w:sz w:val="22"/>
          <w:szCs w:val="22"/>
        </w:rPr>
      </w:pPr>
    </w:p>
    <w:p w14:paraId="2F5A885B" w14:textId="4D636571" w:rsidR="00FA158A" w:rsidRPr="005E1E8A" w:rsidRDefault="00291260" w:rsidP="005D5EEC">
      <w:pPr>
        <w:widowControl w:val="0"/>
        <w:pBdr>
          <w:top w:val="nil"/>
          <w:left w:val="nil"/>
          <w:bottom w:val="nil"/>
          <w:right w:val="nil"/>
          <w:between w:val="nil"/>
        </w:pBdr>
        <w:jc w:val="both"/>
        <w:rPr>
          <w:b/>
          <w:sz w:val="22"/>
          <w:szCs w:val="22"/>
        </w:rPr>
      </w:pPr>
      <w:r>
        <w:rPr>
          <w:sz w:val="22"/>
          <w:szCs w:val="22"/>
        </w:rPr>
        <w:t xml:space="preserve">El </w:t>
      </w:r>
      <w:r w:rsidR="005E1E8A" w:rsidRPr="005E1E8A">
        <w:rPr>
          <w:bCs/>
          <w:sz w:val="22"/>
          <w:szCs w:val="22"/>
        </w:rPr>
        <w:t>paquete de aprendizaje introductorio de protección de la niñez y adolescencia en la acción humanitaria para personas en primera línea</w:t>
      </w:r>
      <w:r w:rsidR="005E1E8A">
        <w:rPr>
          <w:b/>
          <w:sz w:val="22"/>
          <w:szCs w:val="22"/>
        </w:rPr>
        <w:t xml:space="preserve"> </w:t>
      </w:r>
      <w:r>
        <w:rPr>
          <w:sz w:val="22"/>
          <w:szCs w:val="22"/>
        </w:rPr>
        <w:t>ha sido diseñado por la Alianza para la Protección de la Niñez y la Adolescencia en la Acción Humanitaria (la Alianza) para trabajadores que son nuevos en la protección de la niñez en contextos humanitarios. El paquete ha sido diseñado para incorporar rápidamente a nuevos miembros del equipo tras una nueva emergencia y tiene por objetivo asegurar que el personal de primera línea recibe una introducción a las competencias mínimas para trabajar de manera segura, efectiva, responsable y profesional con la niñez, familias y comunidades afectadas por una crisis.</w:t>
      </w:r>
    </w:p>
    <w:p w14:paraId="3F2DC5A7" w14:textId="77777777" w:rsidR="00FA158A" w:rsidRPr="00170914" w:rsidRDefault="00FA158A" w:rsidP="005D5EEC">
      <w:pPr>
        <w:widowControl w:val="0"/>
        <w:pBdr>
          <w:top w:val="nil"/>
          <w:left w:val="nil"/>
          <w:bottom w:val="nil"/>
          <w:right w:val="nil"/>
          <w:between w:val="nil"/>
        </w:pBdr>
        <w:jc w:val="both"/>
        <w:rPr>
          <w:sz w:val="22"/>
          <w:szCs w:val="22"/>
        </w:rPr>
      </w:pPr>
    </w:p>
    <w:p w14:paraId="5A047327" w14:textId="47C3C920" w:rsidR="00FA158A" w:rsidRPr="00170914" w:rsidRDefault="00291260" w:rsidP="005D5EEC">
      <w:pPr>
        <w:jc w:val="both"/>
        <w:rPr>
          <w:sz w:val="22"/>
          <w:szCs w:val="22"/>
        </w:rPr>
      </w:pPr>
      <w:r>
        <w:rPr>
          <w:sz w:val="22"/>
          <w:szCs w:val="22"/>
        </w:rPr>
        <w:t>Este paquete de aprendizaje ha sido desarrollado por el grupo de trabajo aprendizaje y desarrollo</w:t>
      </w:r>
      <w:r w:rsidR="00A955D8">
        <w:rPr>
          <w:sz w:val="22"/>
          <w:szCs w:val="22"/>
        </w:rPr>
        <w:t xml:space="preserve"> (L&amp;D WG, </w:t>
      </w:r>
      <w:proofErr w:type="gramStart"/>
      <w:r w:rsidR="00A955D8">
        <w:rPr>
          <w:sz w:val="22"/>
          <w:szCs w:val="22"/>
        </w:rPr>
        <w:t>sigla inglés</w:t>
      </w:r>
      <w:proofErr w:type="gramEnd"/>
      <w:r w:rsidR="00A955D8">
        <w:rPr>
          <w:sz w:val="22"/>
          <w:szCs w:val="22"/>
        </w:rPr>
        <w:t>)</w:t>
      </w:r>
      <w:r>
        <w:rPr>
          <w:sz w:val="22"/>
          <w:szCs w:val="22"/>
        </w:rPr>
        <w:t xml:space="preserve"> de la Alianza para la Protección de la Niñez y la Adolescencia en la Acción Humanitaria y sustituye al paquete para trabajadores de primera línea del grupo de trabajo </w:t>
      </w:r>
      <w:r w:rsidR="00D34DFE">
        <w:rPr>
          <w:sz w:val="22"/>
          <w:szCs w:val="22"/>
        </w:rPr>
        <w:t>NMPNA</w:t>
      </w:r>
      <w:r>
        <w:rPr>
          <w:sz w:val="22"/>
          <w:szCs w:val="22"/>
        </w:rPr>
        <w:t xml:space="preserve"> de 2014. </w:t>
      </w:r>
    </w:p>
    <w:p w14:paraId="4065F25C" w14:textId="77777777" w:rsidR="005D5EEC" w:rsidRDefault="005D5EEC" w:rsidP="005D5EEC">
      <w:pPr>
        <w:jc w:val="both"/>
        <w:rPr>
          <w:sz w:val="22"/>
          <w:szCs w:val="22"/>
        </w:rPr>
      </w:pPr>
    </w:p>
    <w:p w14:paraId="77C2970D" w14:textId="136C64DB" w:rsidR="00FA158A" w:rsidRPr="00170914" w:rsidRDefault="00291260" w:rsidP="005D5EEC">
      <w:pPr>
        <w:jc w:val="both"/>
        <w:rPr>
          <w:sz w:val="22"/>
          <w:szCs w:val="22"/>
        </w:rPr>
      </w:pPr>
      <w:r>
        <w:rPr>
          <w:sz w:val="22"/>
          <w:szCs w:val="22"/>
        </w:rPr>
        <w:t xml:space="preserve">La decisión de realizar este paquete de aprendizaje debería estar basada en un análisis de las capacidades actuales y la identificación de necesidades de aprendizaje. Allí donde las necesidades de aprendizaje identificadas correspondan con los resultados de aprendizaje de este paquete de formación, se debería incorporar la formación en su plan de refuerzo de capacidades. </w:t>
      </w:r>
    </w:p>
    <w:p w14:paraId="7F29BF89" w14:textId="77777777" w:rsidR="00FA158A" w:rsidRPr="00170914" w:rsidRDefault="00FA158A">
      <w:pPr>
        <w:rPr>
          <w:rFonts w:ascii="Helvetica Neue" w:eastAsia="Helvetica Neue" w:hAnsi="Helvetica Neue" w:cs="Helvetica Neue"/>
          <w:sz w:val="22"/>
          <w:szCs w:val="22"/>
        </w:rPr>
      </w:pPr>
    </w:p>
    <w:p w14:paraId="7FA5E7AC" w14:textId="6F95F9F0" w:rsidR="00FA158A" w:rsidRPr="00170914" w:rsidRDefault="00291260">
      <w:pPr>
        <w:rPr>
          <w:rFonts w:ascii="Helvetica Neue" w:eastAsia="Helvetica Neue" w:hAnsi="Helvetica Neue" w:cs="Helvetica Neue"/>
          <w:sz w:val="22"/>
          <w:szCs w:val="22"/>
        </w:rPr>
      </w:pPr>
      <w:r>
        <w:rPr>
          <w:rFonts w:ascii="Helvetica Neue" w:hAnsi="Helvetica Neue"/>
          <w:noProof/>
          <w:sz w:val="22"/>
          <w:szCs w:val="22"/>
          <w:lang w:val="en-US" w:eastAsia="zh-CN"/>
        </w:rPr>
        <w:drawing>
          <wp:inline distT="0" distB="0" distL="0" distR="0" wp14:anchorId="7EFE1180" wp14:editId="1F8E8717">
            <wp:extent cx="5731200" cy="571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731200" cy="571500"/>
                    </a:xfrm>
                    <a:prstGeom prst="rect">
                      <a:avLst/>
                    </a:prstGeom>
                    <a:ln/>
                  </pic:spPr>
                </pic:pic>
              </a:graphicData>
            </a:graphic>
          </wp:inline>
        </w:drawing>
      </w:r>
    </w:p>
    <w:p w14:paraId="1AB5A9E6" w14:textId="67A24FEA" w:rsidR="00FA158A" w:rsidRPr="00170914" w:rsidRDefault="005D5EEC">
      <w:pPr>
        <w:rPr>
          <w:rFonts w:ascii="Helvetica Neue" w:eastAsia="Helvetica Neue" w:hAnsi="Helvetica Neue" w:cs="Helvetica Neue"/>
          <w:sz w:val="22"/>
          <w:szCs w:val="22"/>
        </w:rPr>
      </w:pPr>
      <w:r>
        <w:rPr>
          <w:rFonts w:ascii="Helvetica Neue" w:eastAsia="Helvetica Neue" w:hAnsi="Helvetica Neue" w:cs="Helvetica Neue"/>
          <w:noProof/>
          <w:sz w:val="22"/>
          <w:szCs w:val="22"/>
        </w:rPr>
        <mc:AlternateContent>
          <mc:Choice Requires="wps">
            <w:drawing>
              <wp:anchor distT="0" distB="0" distL="114300" distR="114300" simplePos="0" relativeHeight="251659264" behindDoc="0" locked="0" layoutInCell="1" allowOverlap="1" wp14:anchorId="20771228" wp14:editId="64D5B59A">
                <wp:simplePos x="0" y="0"/>
                <wp:positionH relativeFrom="column">
                  <wp:posOffset>-595694</wp:posOffset>
                </wp:positionH>
                <wp:positionV relativeFrom="paragraph">
                  <wp:posOffset>127000</wp:posOffset>
                </wp:positionV>
                <wp:extent cx="6801492" cy="339048"/>
                <wp:effectExtent l="0" t="0" r="0" b="0"/>
                <wp:wrapNone/>
                <wp:docPr id="2" name="Text Box 2"/>
                <wp:cNvGraphicFramePr/>
                <a:graphic xmlns:a="http://schemas.openxmlformats.org/drawingml/2006/main">
                  <a:graphicData uri="http://schemas.microsoft.com/office/word/2010/wordprocessingShape">
                    <wps:wsp>
                      <wps:cNvSpPr txBox="1"/>
                      <wps:spPr>
                        <a:xfrm>
                          <a:off x="0" y="0"/>
                          <a:ext cx="6801492" cy="339048"/>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1A8A29E4" w14:textId="1A98D6BF" w:rsidR="005D5EEC" w:rsidRPr="005D5EEC" w:rsidRDefault="005D5EEC" w:rsidP="005D5EEC">
                            <w:pPr>
                              <w:jc w:val="center"/>
                              <w:rPr>
                                <w:sz w:val="18"/>
                                <w:szCs w:val="18"/>
                                <w:lang w:val="en-US"/>
                              </w:rPr>
                            </w:pPr>
                            <w:r w:rsidRPr="005D5EEC">
                              <w:rPr>
                                <w:sz w:val="18"/>
                                <w:szCs w:val="18"/>
                                <w:lang w:val="en-US"/>
                              </w:rPr>
                              <w:t>Analizar los puntos fuertes y brechas de capacidad - Identificar las necesidades de aprendizaje - Confirmar el objetivo - Escoger el/los enfoque/s</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71228" id="_x0000_t202" coordsize="21600,21600" o:spt="202" path="m,l,21600r21600,l21600,xe">
                <v:stroke joinstyle="miter"/>
                <v:path gradientshapeok="t" o:connecttype="rect"/>
              </v:shapetype>
              <v:shape id="Text Box 2" o:spid="_x0000_s1026" type="#_x0000_t202" style="position:absolute;margin-left:-46.9pt;margin-top:10pt;width:535.55pt;height:2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" filled="f" stroked="f" strokeweight="1pt">
                <v:stroke miterlimit="4"/>
                <v:textbox inset="1.27mm,1.27mm,1.27mm,1.27mm">
                  <w:txbxContent>
                    <w:p w14:paraId="1A8A29E4" w14:textId="1A98D6BF" w:rsidR="005D5EEC" w:rsidRPr="005D5EEC" w:rsidRDefault="005D5EEC" w:rsidP="005D5EEC">
                      <w:pPr>
                        <w:jc w:val="center"/>
                        <w:rPr>
                          <w:sz w:val="18"/>
                          <w:szCs w:val="18"/>
                          <w:lang w:val="en-US"/>
                        </w:rPr>
                      </w:pPr>
                      <w:r w:rsidRPr="005D5EEC">
                        <w:rPr>
                          <w:sz w:val="18"/>
                          <w:szCs w:val="18"/>
                          <w:lang w:val="en-US"/>
                        </w:rPr>
                        <w:t>Analizar los puntos fuertes y brechas de capacidad - Identificar las necesidades de aprendizaje - Confirmar el objetivo - Escoger el/los enfoque/s</w:t>
                      </w:r>
                    </w:p>
                  </w:txbxContent>
                </v:textbox>
              </v:shape>
            </w:pict>
          </mc:Fallback>
        </mc:AlternateContent>
      </w:r>
    </w:p>
    <w:p w14:paraId="4AB668FC" w14:textId="77777777" w:rsidR="005D5EEC" w:rsidRDefault="005D5EEC" w:rsidP="005D5EEC">
      <w:pPr>
        <w:jc w:val="both"/>
      </w:pPr>
    </w:p>
    <w:p w14:paraId="7383AF7A" w14:textId="77777777" w:rsidR="005D5EEC" w:rsidRDefault="005D5EEC" w:rsidP="005D5EEC">
      <w:pPr>
        <w:jc w:val="both"/>
      </w:pPr>
    </w:p>
    <w:p w14:paraId="46438C22" w14:textId="424BDDAB" w:rsidR="00FA158A" w:rsidRPr="00201DA0" w:rsidRDefault="00291260" w:rsidP="005D5EEC">
      <w:pPr>
        <w:jc w:val="both"/>
        <w:rPr>
          <w:sz w:val="22"/>
          <w:szCs w:val="22"/>
        </w:rPr>
      </w:pPr>
      <w:r w:rsidRPr="00201DA0">
        <w:rPr>
          <w:sz w:val="22"/>
          <w:szCs w:val="22"/>
        </w:rPr>
        <w:t xml:space="preserve">Mientras el uso de este paquete de aprendizaje puede apoyar el desarrollo de algunas competencia a primer nivel del </w:t>
      </w:r>
      <w:hyperlink r:id="rId11" w:history="1">
        <w:r w:rsidRPr="00201DA0">
          <w:rPr>
            <w:rStyle w:val="Hyperlink"/>
            <w:sz w:val="22"/>
            <w:szCs w:val="22"/>
          </w:rPr>
          <w:t xml:space="preserve">marco de competencias de </w:t>
        </w:r>
        <w:r w:rsidR="004876FF" w:rsidRPr="00201DA0">
          <w:rPr>
            <w:rStyle w:val="Hyperlink"/>
            <w:bCs/>
            <w:sz w:val="22"/>
            <w:szCs w:val="22"/>
          </w:rPr>
          <w:t>protección de la niñez y adolescencia en la acción humanitaria</w:t>
        </w:r>
      </w:hyperlink>
      <w:r w:rsidRPr="00201DA0">
        <w:rPr>
          <w:sz w:val="22"/>
          <w:szCs w:val="22"/>
        </w:rPr>
        <w:t xml:space="preserve">, su uso debería formar parte de un enfoque más amplio para desarrollar y reforzar el conocimiento, habilidades y actitudes requeridas de su equipo. </w:t>
      </w:r>
    </w:p>
    <w:p w14:paraId="2863DB4E" w14:textId="77777777" w:rsidR="00FA158A" w:rsidRPr="00201DA0" w:rsidRDefault="00FA158A" w:rsidP="005D5EEC">
      <w:pPr>
        <w:jc w:val="both"/>
        <w:rPr>
          <w:sz w:val="22"/>
          <w:szCs w:val="22"/>
        </w:rPr>
      </w:pPr>
    </w:p>
    <w:p w14:paraId="19E108D8" w14:textId="6D090789" w:rsidR="00FA158A" w:rsidRPr="00201DA0" w:rsidRDefault="00291260" w:rsidP="005D5EEC">
      <w:pPr>
        <w:jc w:val="both"/>
        <w:rPr>
          <w:b/>
          <w:sz w:val="22"/>
          <w:szCs w:val="22"/>
        </w:rPr>
      </w:pPr>
      <w:r w:rsidRPr="00201DA0">
        <w:rPr>
          <w:sz w:val="22"/>
          <w:szCs w:val="22"/>
        </w:rPr>
        <w:t xml:space="preserve">El </w:t>
      </w:r>
      <w:r w:rsidR="00E071EC" w:rsidRPr="00201DA0">
        <w:rPr>
          <w:sz w:val="22"/>
          <w:szCs w:val="22"/>
        </w:rPr>
        <w:t xml:space="preserve">grupo de trabajo de aprendizaje y desarrollo </w:t>
      </w:r>
      <w:r w:rsidR="00343A08" w:rsidRPr="00201DA0">
        <w:rPr>
          <w:sz w:val="22"/>
          <w:szCs w:val="22"/>
        </w:rPr>
        <w:t xml:space="preserve">(L&amp;D WG, </w:t>
      </w:r>
      <w:proofErr w:type="gramStart"/>
      <w:r w:rsidR="00343A08" w:rsidRPr="00201DA0">
        <w:rPr>
          <w:sz w:val="22"/>
          <w:szCs w:val="22"/>
        </w:rPr>
        <w:t xml:space="preserve">sigla </w:t>
      </w:r>
      <w:r w:rsidR="00A955D8" w:rsidRPr="00201DA0">
        <w:rPr>
          <w:sz w:val="22"/>
          <w:szCs w:val="22"/>
        </w:rPr>
        <w:t>inglés</w:t>
      </w:r>
      <w:proofErr w:type="gramEnd"/>
      <w:r w:rsidR="00343A08" w:rsidRPr="00201DA0">
        <w:rPr>
          <w:sz w:val="22"/>
          <w:szCs w:val="22"/>
        </w:rPr>
        <w:t xml:space="preserve">) </w:t>
      </w:r>
      <w:r w:rsidRPr="00201DA0">
        <w:rPr>
          <w:sz w:val="22"/>
          <w:szCs w:val="22"/>
        </w:rPr>
        <w:t xml:space="preserve">de la Alianza ha desarrollado un conjunto de herramientas de </w:t>
      </w:r>
      <w:r w:rsidR="00E071EC" w:rsidRPr="00201DA0">
        <w:rPr>
          <w:sz w:val="22"/>
          <w:szCs w:val="22"/>
        </w:rPr>
        <w:t>apprendizaje y desarollo</w:t>
      </w:r>
      <w:r w:rsidRPr="00201DA0">
        <w:rPr>
          <w:sz w:val="22"/>
          <w:szCs w:val="22"/>
        </w:rPr>
        <w:t xml:space="preserve"> para apoyar a los profesionales de </w:t>
      </w:r>
      <w:r w:rsidR="005E1E8A" w:rsidRPr="00201DA0">
        <w:rPr>
          <w:bCs/>
          <w:sz w:val="22"/>
          <w:szCs w:val="22"/>
        </w:rPr>
        <w:t xml:space="preserve">protección de la niñez y adolescencia en la acción humanitaria para personas </w:t>
      </w:r>
      <w:r w:rsidRPr="00201DA0">
        <w:rPr>
          <w:sz w:val="22"/>
          <w:szCs w:val="22"/>
        </w:rPr>
        <w:t xml:space="preserve">que participan en los pasos anteriormente mencionados y en el desarrollo, realización y evaluación de intervenciones de aprendizaje. Puede acceder a estos recursos </w:t>
      </w:r>
      <w:hyperlink r:id="rId12" w:history="1">
        <w:r w:rsidRPr="00201DA0">
          <w:rPr>
            <w:rStyle w:val="Hyperlink"/>
            <w:sz w:val="22"/>
            <w:szCs w:val="22"/>
          </w:rPr>
          <w:t>aquí</w:t>
        </w:r>
      </w:hyperlink>
      <w:r w:rsidRPr="00201DA0">
        <w:rPr>
          <w:sz w:val="22"/>
          <w:szCs w:val="22"/>
        </w:rPr>
        <w:t>.</w:t>
      </w:r>
    </w:p>
    <w:p w14:paraId="691D0136" w14:textId="77777777" w:rsidR="00FA158A" w:rsidRPr="00201DA0" w:rsidRDefault="00FA158A" w:rsidP="005D5EEC">
      <w:pPr>
        <w:jc w:val="both"/>
        <w:rPr>
          <w:sz w:val="22"/>
          <w:szCs w:val="22"/>
        </w:rPr>
      </w:pPr>
    </w:p>
    <w:p w14:paraId="18C45E0B" w14:textId="77777777" w:rsidR="00FA158A" w:rsidRPr="00201DA0" w:rsidRDefault="00291260" w:rsidP="005D5EEC">
      <w:pPr>
        <w:jc w:val="both"/>
        <w:rPr>
          <w:sz w:val="22"/>
          <w:szCs w:val="22"/>
        </w:rPr>
      </w:pPr>
      <w:r w:rsidRPr="00201DA0">
        <w:rPr>
          <w:sz w:val="22"/>
          <w:szCs w:val="22"/>
        </w:rPr>
        <w:t>Reconocemos que aquellas personas que usan este paquete están en contextos humanitarios, donde el tiempo y los recursos pueden ser limitados. Fomentamos la flexibilidad dentro del marco y los resultados de aprendizaje establecidos en este material.</w:t>
      </w:r>
    </w:p>
    <w:p w14:paraId="40589547" w14:textId="77777777" w:rsidR="00FA158A" w:rsidRPr="00170914" w:rsidRDefault="00FA158A">
      <w:pPr>
        <w:widowControl w:val="0"/>
        <w:pBdr>
          <w:top w:val="nil"/>
          <w:left w:val="nil"/>
          <w:bottom w:val="nil"/>
          <w:right w:val="nil"/>
          <w:between w:val="nil"/>
        </w:pBdr>
        <w:rPr>
          <w:b/>
          <w:sz w:val="22"/>
          <w:szCs w:val="22"/>
        </w:rPr>
      </w:pPr>
    </w:p>
    <w:p w14:paraId="216390FF" w14:textId="77777777" w:rsidR="00FA158A" w:rsidRPr="00170914" w:rsidRDefault="00291260">
      <w:pPr>
        <w:widowControl w:val="0"/>
        <w:pBdr>
          <w:top w:val="nil"/>
          <w:left w:val="nil"/>
          <w:bottom w:val="nil"/>
          <w:right w:val="nil"/>
          <w:between w:val="nil"/>
        </w:pBdr>
        <w:rPr>
          <w:b/>
          <w:sz w:val="22"/>
          <w:szCs w:val="22"/>
        </w:rPr>
      </w:pPr>
      <w:r w:rsidRPr="00201DA0">
        <w:rPr>
          <w:b/>
          <w:color w:val="036794"/>
          <w:sz w:val="22"/>
          <w:szCs w:val="22"/>
        </w:rPr>
        <w:t>Finalidad y objetivos del paquete de aprendizaje</w:t>
      </w:r>
      <w:r>
        <w:rPr>
          <w:b/>
          <w:sz w:val="22"/>
          <w:szCs w:val="22"/>
        </w:rPr>
        <w:br/>
      </w:r>
    </w:p>
    <w:p w14:paraId="03BE5611" w14:textId="07D65BAE" w:rsidR="00FA158A" w:rsidRPr="00170914" w:rsidRDefault="00291260" w:rsidP="00201DA0">
      <w:pPr>
        <w:widowControl w:val="0"/>
        <w:pBdr>
          <w:top w:val="nil"/>
          <w:left w:val="nil"/>
          <w:bottom w:val="nil"/>
          <w:right w:val="nil"/>
          <w:between w:val="nil"/>
        </w:pBdr>
        <w:jc w:val="both"/>
        <w:rPr>
          <w:sz w:val="22"/>
          <w:szCs w:val="22"/>
        </w:rPr>
      </w:pPr>
      <w:r>
        <w:rPr>
          <w:sz w:val="22"/>
          <w:szCs w:val="22"/>
        </w:rPr>
        <w:t>La finalidad de este paquete de aprendizaje es asegurar que el personal de primera línea puede trabajar en de manera efectiva, responsable y profesional con la niñez, familias y comunidades afectadas por una crisis. La formación está diseñada para que una agencia forme a sus equipos de protección de la niñez de primera línea.</w:t>
      </w:r>
    </w:p>
    <w:p w14:paraId="37F86BF8" w14:textId="77777777" w:rsidR="00FA158A" w:rsidRPr="00170914" w:rsidRDefault="00FA158A">
      <w:pPr>
        <w:widowControl w:val="0"/>
        <w:pBdr>
          <w:top w:val="nil"/>
          <w:left w:val="nil"/>
          <w:bottom w:val="nil"/>
          <w:right w:val="nil"/>
          <w:between w:val="nil"/>
        </w:pBdr>
        <w:rPr>
          <w:sz w:val="22"/>
          <w:szCs w:val="22"/>
        </w:rPr>
      </w:pPr>
    </w:p>
    <w:p w14:paraId="5052DFDC" w14:textId="77777777" w:rsidR="00FA158A" w:rsidRPr="00170914" w:rsidRDefault="00291260">
      <w:pPr>
        <w:widowControl w:val="0"/>
        <w:pBdr>
          <w:top w:val="nil"/>
          <w:left w:val="nil"/>
          <w:bottom w:val="nil"/>
          <w:right w:val="nil"/>
          <w:between w:val="nil"/>
        </w:pBdr>
        <w:rPr>
          <w:sz w:val="22"/>
          <w:szCs w:val="22"/>
        </w:rPr>
      </w:pPr>
      <w:r>
        <w:rPr>
          <w:sz w:val="22"/>
          <w:szCs w:val="22"/>
        </w:rPr>
        <w:t>Al final del curso, los participantes serán capaces de:</w:t>
      </w:r>
    </w:p>
    <w:p w14:paraId="21507A36" w14:textId="25F7A8E7" w:rsidR="00201DA0" w:rsidRPr="00201DA0" w:rsidRDefault="00291260" w:rsidP="00B95F20">
      <w:pPr>
        <w:widowControl w:val="0"/>
        <w:numPr>
          <w:ilvl w:val="0"/>
          <w:numId w:val="66"/>
        </w:numPr>
        <w:spacing w:line="276" w:lineRule="auto"/>
        <w:rPr>
          <w:sz w:val="22"/>
          <w:szCs w:val="22"/>
        </w:rPr>
      </w:pPr>
      <w:r>
        <w:rPr>
          <w:sz w:val="22"/>
          <w:szCs w:val="22"/>
        </w:rPr>
        <w:t xml:space="preserve">Reconocer las fases del desarrollo infantil, así como los factores de riesgo y protección dentro de un marco modelo </w:t>
      </w:r>
      <w:proofErr w:type="spellStart"/>
      <w:r>
        <w:rPr>
          <w:sz w:val="22"/>
          <w:szCs w:val="22"/>
        </w:rPr>
        <w:t>socioecológico</w:t>
      </w:r>
      <w:proofErr w:type="spellEnd"/>
    </w:p>
    <w:p w14:paraId="233AEE47" w14:textId="0D5CAC7D" w:rsidR="00201DA0" w:rsidRPr="00201DA0" w:rsidRDefault="00291260" w:rsidP="00B95F20">
      <w:pPr>
        <w:widowControl w:val="0"/>
        <w:numPr>
          <w:ilvl w:val="0"/>
          <w:numId w:val="66"/>
        </w:numPr>
        <w:spacing w:line="276" w:lineRule="auto"/>
        <w:rPr>
          <w:sz w:val="22"/>
          <w:szCs w:val="22"/>
        </w:rPr>
      </w:pPr>
      <w:r>
        <w:rPr>
          <w:sz w:val="22"/>
          <w:szCs w:val="22"/>
        </w:rPr>
        <w:t>Definir la protección de la niñez en la acción humanitaria y su base en los derechos de la niñez</w:t>
      </w:r>
    </w:p>
    <w:p w14:paraId="319727E5" w14:textId="551310A1" w:rsidR="00201DA0" w:rsidRPr="00201DA0" w:rsidRDefault="00291260" w:rsidP="00B95F20">
      <w:pPr>
        <w:widowControl w:val="0"/>
        <w:numPr>
          <w:ilvl w:val="0"/>
          <w:numId w:val="66"/>
        </w:numPr>
        <w:spacing w:line="276" w:lineRule="auto"/>
        <w:rPr>
          <w:sz w:val="22"/>
          <w:szCs w:val="22"/>
        </w:rPr>
      </w:pPr>
      <w:r>
        <w:rPr>
          <w:sz w:val="22"/>
          <w:szCs w:val="22"/>
        </w:rPr>
        <w:t>Demostrar cómo comunicarse de manera adecuada con la niñez y las comunidades</w:t>
      </w:r>
    </w:p>
    <w:p w14:paraId="07360A86" w14:textId="34D16854" w:rsidR="00201DA0" w:rsidRPr="00201DA0" w:rsidRDefault="00291260" w:rsidP="00B95F20">
      <w:pPr>
        <w:widowControl w:val="0"/>
        <w:numPr>
          <w:ilvl w:val="0"/>
          <w:numId w:val="66"/>
        </w:numPr>
        <w:spacing w:line="276" w:lineRule="auto"/>
        <w:rPr>
          <w:sz w:val="22"/>
          <w:szCs w:val="22"/>
        </w:rPr>
      </w:pPr>
      <w:r>
        <w:rPr>
          <w:sz w:val="22"/>
          <w:szCs w:val="22"/>
        </w:rPr>
        <w:t xml:space="preserve">Recordar el propósito y la estructura de las Normas Mínimas para la Protección de la Niñez </w:t>
      </w:r>
    </w:p>
    <w:p w14:paraId="6DD0D91A" w14:textId="77777777" w:rsidR="00FA158A" w:rsidRPr="00170914" w:rsidRDefault="00291260" w:rsidP="00B95F20">
      <w:pPr>
        <w:widowControl w:val="0"/>
        <w:numPr>
          <w:ilvl w:val="0"/>
          <w:numId w:val="66"/>
        </w:numPr>
        <w:spacing w:after="240" w:line="276" w:lineRule="auto"/>
        <w:rPr>
          <w:sz w:val="22"/>
          <w:szCs w:val="22"/>
        </w:rPr>
      </w:pPr>
      <w:r>
        <w:rPr>
          <w:sz w:val="22"/>
          <w:szCs w:val="22"/>
        </w:rPr>
        <w:t>Explicar los sistemas de organización que apoyan la rendición de cuentas a la niñez y las comunidades</w:t>
      </w:r>
    </w:p>
    <w:p w14:paraId="00259B42" w14:textId="77777777" w:rsidR="00FA158A" w:rsidRPr="00201DA0" w:rsidRDefault="002912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36794"/>
          <w:sz w:val="22"/>
          <w:szCs w:val="22"/>
        </w:rPr>
      </w:pPr>
      <w:r w:rsidRPr="00201DA0">
        <w:rPr>
          <w:b/>
          <w:color w:val="036794"/>
          <w:sz w:val="22"/>
          <w:szCs w:val="22"/>
        </w:rPr>
        <w:t>Estructura del paquete de aprendizaje</w:t>
      </w:r>
    </w:p>
    <w:p w14:paraId="40D6D81E" w14:textId="77777777" w:rsidR="00201DA0" w:rsidRDefault="00201DA0" w:rsidP="00201D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2"/>
          <w:szCs w:val="22"/>
        </w:rPr>
      </w:pPr>
    </w:p>
    <w:p w14:paraId="3DC1DA2A" w14:textId="5AF6959F" w:rsidR="00FA158A" w:rsidRPr="00170914" w:rsidRDefault="00291260" w:rsidP="00201D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2"/>
          <w:szCs w:val="22"/>
        </w:rPr>
      </w:pPr>
      <w:r>
        <w:rPr>
          <w:sz w:val="22"/>
          <w:szCs w:val="22"/>
        </w:rPr>
        <w:t xml:space="preserve">El paquete de aprendizaje ha sido diseñado para realizarse en módulos. En contextos presenciales se puede decidir terminar el contenido en 3 días consecutivos o separar los módulos en varias semanas, según la disponibilidad de su equipo. En contextos facilitados a distancia, recomendamos realizar el curso en una serie de sesiones de medio día. Harán falta varios descansos breces dentro de las sesiones para la formación a distancia, 5 minutos cada 45-60 minutos como mínimo, intercalados con pausas más largas. </w:t>
      </w:r>
    </w:p>
    <w:p w14:paraId="50DB5706" w14:textId="77777777" w:rsidR="00FA158A" w:rsidRPr="00170914" w:rsidRDefault="00FA15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14:paraId="09A65A46" w14:textId="25298A6F" w:rsidR="00FA158A" w:rsidRPr="00170914" w:rsidRDefault="002912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sz w:val="22"/>
          <w:szCs w:val="22"/>
        </w:rPr>
        <w:t>Agenda de muestra presencial:</w:t>
      </w:r>
    </w:p>
    <w:p w14:paraId="4DE1E1C8" w14:textId="77777777" w:rsidR="00FA158A" w:rsidRPr="00170914" w:rsidRDefault="00FA15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tbl>
      <w:tblPr>
        <w:tblStyle w:val="afffa"/>
        <w:tblW w:w="9152" w:type="dxa"/>
        <w:tblInd w:w="-1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600" w:firstRow="0" w:lastRow="0" w:firstColumn="0" w:lastColumn="0" w:noHBand="1" w:noVBand="1"/>
      </w:tblPr>
      <w:tblGrid>
        <w:gridCol w:w="1276"/>
        <w:gridCol w:w="2557"/>
        <w:gridCol w:w="2693"/>
        <w:gridCol w:w="2626"/>
      </w:tblGrid>
      <w:tr w:rsidR="00FA158A" w:rsidRPr="00170914" w14:paraId="1A5C4DF9" w14:textId="77777777" w:rsidTr="00201DA0">
        <w:tc>
          <w:tcPr>
            <w:tcW w:w="1276" w:type="dxa"/>
            <w:shd w:val="clear" w:color="auto" w:fill="036794"/>
            <w:tcMar>
              <w:top w:w="100" w:type="dxa"/>
              <w:left w:w="100" w:type="dxa"/>
              <w:bottom w:w="100" w:type="dxa"/>
              <w:right w:w="100" w:type="dxa"/>
            </w:tcMar>
          </w:tcPr>
          <w:p w14:paraId="6D9F91E4" w14:textId="77777777" w:rsidR="00FA158A" w:rsidRPr="00201DA0" w:rsidRDefault="00FA158A">
            <w:pPr>
              <w:widowControl w:val="0"/>
              <w:pBdr>
                <w:top w:val="nil"/>
                <w:left w:val="nil"/>
                <w:bottom w:val="nil"/>
                <w:right w:val="nil"/>
                <w:between w:val="nil"/>
              </w:pBdr>
              <w:rPr>
                <w:b/>
                <w:color w:val="FFFFFF" w:themeColor="background1"/>
              </w:rPr>
            </w:pPr>
          </w:p>
        </w:tc>
        <w:tc>
          <w:tcPr>
            <w:tcW w:w="2557" w:type="dxa"/>
            <w:shd w:val="clear" w:color="auto" w:fill="036794"/>
            <w:tcMar>
              <w:top w:w="100" w:type="dxa"/>
              <w:left w:w="100" w:type="dxa"/>
              <w:bottom w:w="100" w:type="dxa"/>
              <w:right w:w="100" w:type="dxa"/>
            </w:tcMar>
          </w:tcPr>
          <w:p w14:paraId="1DACC8AC" w14:textId="77777777" w:rsidR="00FA158A" w:rsidRPr="00201DA0" w:rsidRDefault="00291260">
            <w:pPr>
              <w:widowControl w:val="0"/>
              <w:pBdr>
                <w:top w:val="nil"/>
                <w:left w:val="nil"/>
                <w:bottom w:val="nil"/>
                <w:right w:val="nil"/>
                <w:between w:val="nil"/>
              </w:pBdr>
              <w:rPr>
                <w:b/>
                <w:color w:val="FFFFFF" w:themeColor="background1"/>
              </w:rPr>
            </w:pPr>
            <w:r w:rsidRPr="00201DA0">
              <w:rPr>
                <w:b/>
                <w:color w:val="FFFFFF" w:themeColor="background1"/>
              </w:rPr>
              <w:t>Día 1</w:t>
            </w:r>
          </w:p>
        </w:tc>
        <w:tc>
          <w:tcPr>
            <w:tcW w:w="2693" w:type="dxa"/>
            <w:shd w:val="clear" w:color="auto" w:fill="036794"/>
            <w:tcMar>
              <w:top w:w="100" w:type="dxa"/>
              <w:left w:w="100" w:type="dxa"/>
              <w:bottom w:w="100" w:type="dxa"/>
              <w:right w:w="100" w:type="dxa"/>
            </w:tcMar>
          </w:tcPr>
          <w:p w14:paraId="089B373E" w14:textId="77777777" w:rsidR="00FA158A" w:rsidRPr="00201DA0" w:rsidRDefault="00291260">
            <w:pPr>
              <w:widowControl w:val="0"/>
              <w:pBdr>
                <w:top w:val="nil"/>
                <w:left w:val="nil"/>
                <w:bottom w:val="nil"/>
                <w:right w:val="nil"/>
                <w:between w:val="nil"/>
              </w:pBdr>
              <w:rPr>
                <w:b/>
                <w:color w:val="FFFFFF" w:themeColor="background1"/>
              </w:rPr>
            </w:pPr>
            <w:r w:rsidRPr="00201DA0">
              <w:rPr>
                <w:b/>
                <w:color w:val="FFFFFF" w:themeColor="background1"/>
              </w:rPr>
              <w:t>Día 2</w:t>
            </w:r>
          </w:p>
        </w:tc>
        <w:tc>
          <w:tcPr>
            <w:tcW w:w="2626" w:type="dxa"/>
            <w:shd w:val="clear" w:color="auto" w:fill="036794"/>
            <w:tcMar>
              <w:top w:w="100" w:type="dxa"/>
              <w:left w:w="100" w:type="dxa"/>
              <w:bottom w:w="100" w:type="dxa"/>
              <w:right w:w="100" w:type="dxa"/>
            </w:tcMar>
          </w:tcPr>
          <w:p w14:paraId="45A3074F" w14:textId="77777777" w:rsidR="00FA158A" w:rsidRPr="00201DA0" w:rsidRDefault="00291260">
            <w:pPr>
              <w:widowControl w:val="0"/>
              <w:pBdr>
                <w:top w:val="nil"/>
                <w:left w:val="nil"/>
                <w:bottom w:val="nil"/>
                <w:right w:val="nil"/>
                <w:between w:val="nil"/>
              </w:pBdr>
              <w:rPr>
                <w:b/>
                <w:color w:val="FFFFFF" w:themeColor="background1"/>
              </w:rPr>
            </w:pPr>
            <w:r w:rsidRPr="00201DA0">
              <w:rPr>
                <w:b/>
                <w:color w:val="FFFFFF" w:themeColor="background1"/>
              </w:rPr>
              <w:t>Día 3</w:t>
            </w:r>
          </w:p>
        </w:tc>
      </w:tr>
      <w:tr w:rsidR="00FA158A" w:rsidRPr="00170914" w14:paraId="70A61A3B" w14:textId="77777777" w:rsidTr="00201DA0">
        <w:tc>
          <w:tcPr>
            <w:tcW w:w="1276" w:type="dxa"/>
            <w:shd w:val="clear" w:color="auto" w:fill="036794"/>
            <w:tcMar>
              <w:top w:w="100" w:type="dxa"/>
              <w:left w:w="100" w:type="dxa"/>
              <w:bottom w:w="100" w:type="dxa"/>
              <w:right w:w="100" w:type="dxa"/>
            </w:tcMar>
          </w:tcPr>
          <w:p w14:paraId="62280EFD" w14:textId="77777777" w:rsidR="00FA158A" w:rsidRPr="00201DA0" w:rsidRDefault="00291260">
            <w:pPr>
              <w:widowControl w:val="0"/>
              <w:pBdr>
                <w:top w:val="nil"/>
                <w:left w:val="nil"/>
                <w:bottom w:val="nil"/>
                <w:right w:val="nil"/>
                <w:between w:val="nil"/>
              </w:pBdr>
              <w:rPr>
                <w:b/>
                <w:color w:val="FFFFFF" w:themeColor="background1"/>
              </w:rPr>
            </w:pPr>
            <w:r w:rsidRPr="00201DA0">
              <w:rPr>
                <w:b/>
                <w:color w:val="FFFFFF" w:themeColor="background1"/>
              </w:rPr>
              <w:t>Mañana</w:t>
            </w:r>
          </w:p>
        </w:tc>
        <w:tc>
          <w:tcPr>
            <w:tcW w:w="2557" w:type="dxa"/>
            <w:shd w:val="clear" w:color="auto" w:fill="9BD1E8"/>
            <w:tcMar>
              <w:top w:w="100" w:type="dxa"/>
              <w:left w:w="100" w:type="dxa"/>
              <w:bottom w:w="100" w:type="dxa"/>
              <w:right w:w="100" w:type="dxa"/>
            </w:tcMar>
          </w:tcPr>
          <w:p w14:paraId="35D3EF54" w14:textId="77777777" w:rsidR="00FA158A" w:rsidRPr="00170914" w:rsidRDefault="00291260">
            <w:pPr>
              <w:widowControl w:val="0"/>
              <w:pBdr>
                <w:top w:val="nil"/>
                <w:left w:val="nil"/>
                <w:bottom w:val="nil"/>
                <w:right w:val="nil"/>
                <w:between w:val="nil"/>
              </w:pBdr>
              <w:rPr>
                <w:sz w:val="22"/>
                <w:szCs w:val="22"/>
              </w:rPr>
            </w:pPr>
            <w:r>
              <w:rPr>
                <w:sz w:val="22"/>
                <w:szCs w:val="22"/>
              </w:rPr>
              <w:t>Bienvenida y presentaciones (45 minutos)</w:t>
            </w:r>
          </w:p>
          <w:p w14:paraId="1E91472E" w14:textId="77777777" w:rsidR="00FA158A" w:rsidRPr="00170914" w:rsidRDefault="00FA158A">
            <w:pPr>
              <w:widowControl w:val="0"/>
              <w:pBdr>
                <w:top w:val="nil"/>
                <w:left w:val="nil"/>
                <w:bottom w:val="nil"/>
                <w:right w:val="nil"/>
                <w:between w:val="nil"/>
              </w:pBdr>
              <w:rPr>
                <w:sz w:val="22"/>
                <w:szCs w:val="22"/>
              </w:rPr>
            </w:pPr>
          </w:p>
          <w:p w14:paraId="46646522" w14:textId="77777777" w:rsidR="00FA158A" w:rsidRPr="00170914" w:rsidRDefault="00291260">
            <w:pPr>
              <w:widowControl w:val="0"/>
              <w:pBdr>
                <w:top w:val="nil"/>
                <w:left w:val="nil"/>
                <w:bottom w:val="nil"/>
                <w:right w:val="nil"/>
                <w:between w:val="nil"/>
              </w:pBdr>
              <w:rPr>
                <w:sz w:val="22"/>
                <w:szCs w:val="22"/>
              </w:rPr>
            </w:pPr>
            <w:r>
              <w:rPr>
                <w:sz w:val="22"/>
                <w:szCs w:val="22"/>
              </w:rPr>
              <w:t>La niñez (175 minutos)</w:t>
            </w:r>
          </w:p>
        </w:tc>
        <w:tc>
          <w:tcPr>
            <w:tcW w:w="2693" w:type="dxa"/>
            <w:shd w:val="clear" w:color="auto" w:fill="9BD1E8"/>
            <w:tcMar>
              <w:top w:w="100" w:type="dxa"/>
              <w:left w:w="100" w:type="dxa"/>
              <w:bottom w:w="100" w:type="dxa"/>
              <w:right w:w="100" w:type="dxa"/>
            </w:tcMar>
          </w:tcPr>
          <w:p w14:paraId="1488B6C0" w14:textId="77777777" w:rsidR="00FA158A" w:rsidRPr="00170914" w:rsidRDefault="00291260">
            <w:pPr>
              <w:widowControl w:val="0"/>
              <w:pBdr>
                <w:top w:val="nil"/>
                <w:left w:val="nil"/>
                <w:bottom w:val="nil"/>
                <w:right w:val="nil"/>
                <w:between w:val="nil"/>
              </w:pBdr>
              <w:rPr>
                <w:sz w:val="22"/>
                <w:szCs w:val="22"/>
              </w:rPr>
            </w:pPr>
            <w:r>
              <w:rPr>
                <w:sz w:val="22"/>
                <w:szCs w:val="22"/>
              </w:rPr>
              <w:t>Resumen del día 1 (30 minutos)</w:t>
            </w:r>
          </w:p>
          <w:p w14:paraId="5BD79EB8" w14:textId="77777777" w:rsidR="00FA158A" w:rsidRPr="00170914" w:rsidRDefault="00FA158A">
            <w:pPr>
              <w:widowControl w:val="0"/>
              <w:pBdr>
                <w:top w:val="nil"/>
                <w:left w:val="nil"/>
                <w:bottom w:val="nil"/>
                <w:right w:val="nil"/>
                <w:between w:val="nil"/>
              </w:pBdr>
              <w:rPr>
                <w:sz w:val="22"/>
                <w:szCs w:val="22"/>
              </w:rPr>
            </w:pPr>
          </w:p>
          <w:p w14:paraId="79F0D0CE" w14:textId="77777777" w:rsidR="00FA158A" w:rsidRPr="00170914" w:rsidRDefault="00291260">
            <w:pPr>
              <w:widowControl w:val="0"/>
              <w:pBdr>
                <w:top w:val="nil"/>
                <w:left w:val="nil"/>
                <w:bottom w:val="nil"/>
                <w:right w:val="nil"/>
                <w:between w:val="nil"/>
              </w:pBdr>
              <w:rPr>
                <w:sz w:val="22"/>
                <w:szCs w:val="22"/>
              </w:rPr>
            </w:pPr>
            <w:r>
              <w:rPr>
                <w:sz w:val="22"/>
                <w:szCs w:val="22"/>
              </w:rPr>
              <w:t>Comunicarse con la niñez y las comunidades (145 minutos)</w:t>
            </w:r>
          </w:p>
        </w:tc>
        <w:tc>
          <w:tcPr>
            <w:tcW w:w="2626" w:type="dxa"/>
            <w:shd w:val="clear" w:color="auto" w:fill="9BD1E8"/>
            <w:tcMar>
              <w:top w:w="100" w:type="dxa"/>
              <w:left w:w="100" w:type="dxa"/>
              <w:bottom w:w="100" w:type="dxa"/>
              <w:right w:w="100" w:type="dxa"/>
            </w:tcMar>
          </w:tcPr>
          <w:p w14:paraId="2687787B" w14:textId="77777777" w:rsidR="00FA158A" w:rsidRPr="00170914" w:rsidRDefault="00291260">
            <w:pPr>
              <w:widowControl w:val="0"/>
              <w:pBdr>
                <w:top w:val="nil"/>
                <w:left w:val="nil"/>
                <w:bottom w:val="nil"/>
                <w:right w:val="nil"/>
                <w:between w:val="nil"/>
              </w:pBdr>
              <w:rPr>
                <w:sz w:val="22"/>
                <w:szCs w:val="22"/>
              </w:rPr>
            </w:pPr>
            <w:r>
              <w:rPr>
                <w:sz w:val="22"/>
                <w:szCs w:val="22"/>
              </w:rPr>
              <w:t>Resumen del día 2 (30 minutos)</w:t>
            </w:r>
          </w:p>
          <w:p w14:paraId="3625D416" w14:textId="77777777" w:rsidR="00FA158A" w:rsidRPr="00170914" w:rsidRDefault="00FA158A">
            <w:pPr>
              <w:widowControl w:val="0"/>
              <w:pBdr>
                <w:top w:val="nil"/>
                <w:left w:val="nil"/>
                <w:bottom w:val="nil"/>
                <w:right w:val="nil"/>
                <w:between w:val="nil"/>
              </w:pBdr>
              <w:rPr>
                <w:sz w:val="22"/>
                <w:szCs w:val="22"/>
              </w:rPr>
            </w:pPr>
          </w:p>
          <w:p w14:paraId="64461BD1" w14:textId="77777777" w:rsidR="00FA158A" w:rsidRPr="00170914" w:rsidRDefault="00291260">
            <w:pPr>
              <w:widowControl w:val="0"/>
              <w:pBdr>
                <w:top w:val="nil"/>
                <w:left w:val="nil"/>
                <w:bottom w:val="nil"/>
                <w:right w:val="nil"/>
                <w:between w:val="nil"/>
              </w:pBdr>
              <w:rPr>
                <w:sz w:val="22"/>
                <w:szCs w:val="22"/>
              </w:rPr>
            </w:pPr>
            <w:r>
              <w:rPr>
                <w:sz w:val="22"/>
                <w:szCs w:val="22"/>
              </w:rPr>
              <w:t>Mi papel y la organización (180 minutos)</w:t>
            </w:r>
          </w:p>
        </w:tc>
      </w:tr>
      <w:tr w:rsidR="00FA158A" w:rsidRPr="00170914" w14:paraId="0EC371A6" w14:textId="77777777" w:rsidTr="00201DA0">
        <w:tc>
          <w:tcPr>
            <w:tcW w:w="1276" w:type="dxa"/>
            <w:shd w:val="clear" w:color="auto" w:fill="036794"/>
            <w:tcMar>
              <w:top w:w="100" w:type="dxa"/>
              <w:left w:w="100" w:type="dxa"/>
              <w:bottom w:w="100" w:type="dxa"/>
              <w:right w:w="100" w:type="dxa"/>
            </w:tcMar>
          </w:tcPr>
          <w:p w14:paraId="2F494C8F" w14:textId="77777777" w:rsidR="00FA158A" w:rsidRPr="00201DA0" w:rsidRDefault="00291260">
            <w:pPr>
              <w:widowControl w:val="0"/>
              <w:pBdr>
                <w:top w:val="nil"/>
                <w:left w:val="nil"/>
                <w:bottom w:val="nil"/>
                <w:right w:val="nil"/>
                <w:between w:val="nil"/>
              </w:pBdr>
              <w:rPr>
                <w:b/>
                <w:color w:val="FFFFFF" w:themeColor="background1"/>
              </w:rPr>
            </w:pPr>
            <w:r w:rsidRPr="00201DA0">
              <w:rPr>
                <w:b/>
                <w:color w:val="FFFFFF" w:themeColor="background1"/>
              </w:rPr>
              <w:t>Tarde</w:t>
            </w:r>
          </w:p>
        </w:tc>
        <w:tc>
          <w:tcPr>
            <w:tcW w:w="2557" w:type="dxa"/>
            <w:shd w:val="clear" w:color="auto" w:fill="9BD1E8"/>
            <w:tcMar>
              <w:top w:w="100" w:type="dxa"/>
              <w:left w:w="100" w:type="dxa"/>
              <w:bottom w:w="100" w:type="dxa"/>
              <w:right w:w="100" w:type="dxa"/>
            </w:tcMar>
          </w:tcPr>
          <w:p w14:paraId="2A0ADEFF" w14:textId="77777777" w:rsidR="00FA158A" w:rsidRPr="00170914" w:rsidRDefault="00291260">
            <w:pPr>
              <w:widowControl w:val="0"/>
              <w:pBdr>
                <w:top w:val="nil"/>
                <w:left w:val="nil"/>
                <w:bottom w:val="nil"/>
                <w:right w:val="nil"/>
                <w:between w:val="nil"/>
              </w:pBdr>
              <w:rPr>
                <w:sz w:val="22"/>
                <w:szCs w:val="22"/>
              </w:rPr>
            </w:pPr>
            <w:r>
              <w:rPr>
                <w:sz w:val="22"/>
                <w:szCs w:val="22"/>
              </w:rPr>
              <w:t>La Protección de la Niñez y la Adolescencia en la Acción Humanitaria y sus principios rectores (210 minutos)</w:t>
            </w:r>
          </w:p>
        </w:tc>
        <w:tc>
          <w:tcPr>
            <w:tcW w:w="2693" w:type="dxa"/>
            <w:shd w:val="clear" w:color="auto" w:fill="9BD1E8"/>
            <w:tcMar>
              <w:top w:w="100" w:type="dxa"/>
              <w:left w:w="100" w:type="dxa"/>
              <w:bottom w:w="100" w:type="dxa"/>
              <w:right w:w="100" w:type="dxa"/>
            </w:tcMar>
          </w:tcPr>
          <w:p w14:paraId="7E199654" w14:textId="2216D28F" w:rsidR="00FA158A" w:rsidRPr="004876FF" w:rsidRDefault="00291260">
            <w:pPr>
              <w:widowControl w:val="0"/>
              <w:pBdr>
                <w:top w:val="nil"/>
                <w:left w:val="nil"/>
                <w:bottom w:val="nil"/>
                <w:right w:val="nil"/>
                <w:between w:val="nil"/>
              </w:pBdr>
              <w:rPr>
                <w:sz w:val="22"/>
                <w:szCs w:val="22"/>
              </w:rPr>
            </w:pPr>
            <w:r w:rsidRPr="004876FF">
              <w:rPr>
                <w:sz w:val="22"/>
                <w:szCs w:val="22"/>
              </w:rPr>
              <w:t xml:space="preserve">Estrategias de </w:t>
            </w:r>
            <w:r w:rsidR="004876FF" w:rsidRPr="004876FF">
              <w:rPr>
                <w:sz w:val="22"/>
                <w:szCs w:val="22"/>
              </w:rPr>
              <w:t xml:space="preserve">Protección de la niñez y adolescencia en la Acción Humanitaria </w:t>
            </w:r>
            <w:r w:rsidRPr="004876FF">
              <w:rPr>
                <w:sz w:val="22"/>
                <w:szCs w:val="22"/>
              </w:rPr>
              <w:t xml:space="preserve">y las </w:t>
            </w:r>
            <w:r w:rsidR="00D34DFE">
              <w:rPr>
                <w:sz w:val="22"/>
                <w:szCs w:val="22"/>
              </w:rPr>
              <w:t>NMPNA</w:t>
            </w:r>
            <w:r w:rsidRPr="004876FF">
              <w:rPr>
                <w:sz w:val="22"/>
                <w:szCs w:val="22"/>
              </w:rPr>
              <w:t>, en detalle (155 minutos)</w:t>
            </w:r>
          </w:p>
        </w:tc>
        <w:tc>
          <w:tcPr>
            <w:tcW w:w="2626" w:type="dxa"/>
            <w:shd w:val="clear" w:color="auto" w:fill="9BD1E8"/>
            <w:tcMar>
              <w:top w:w="100" w:type="dxa"/>
              <w:left w:w="100" w:type="dxa"/>
              <w:bottom w:w="100" w:type="dxa"/>
              <w:right w:w="100" w:type="dxa"/>
            </w:tcMar>
          </w:tcPr>
          <w:p w14:paraId="36A90F79" w14:textId="77777777" w:rsidR="00FA158A" w:rsidRPr="00170914" w:rsidRDefault="00291260">
            <w:pPr>
              <w:widowControl w:val="0"/>
              <w:pBdr>
                <w:top w:val="nil"/>
                <w:left w:val="nil"/>
                <w:bottom w:val="nil"/>
                <w:right w:val="nil"/>
                <w:between w:val="nil"/>
              </w:pBdr>
              <w:rPr>
                <w:sz w:val="22"/>
                <w:szCs w:val="22"/>
              </w:rPr>
            </w:pPr>
            <w:r>
              <w:rPr>
                <w:sz w:val="22"/>
                <w:szCs w:val="22"/>
              </w:rPr>
              <w:t>Práctica de reflexión (incluyendo evaluación y cierre) (180 minutos)</w:t>
            </w:r>
          </w:p>
        </w:tc>
      </w:tr>
    </w:tbl>
    <w:p w14:paraId="7AEB94DD" w14:textId="77777777" w:rsidR="00FA158A" w:rsidRPr="00170914" w:rsidRDefault="00FA15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14:paraId="3ABADEE4" w14:textId="77777777" w:rsidR="00FA158A" w:rsidRPr="00170914" w:rsidRDefault="00FA15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14:paraId="2E05AD5E" w14:textId="56E5747C" w:rsidR="00FA158A" w:rsidRPr="00170914" w:rsidRDefault="002912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sz w:val="22"/>
          <w:szCs w:val="22"/>
        </w:rPr>
        <w:t>Agenda modelo de facilitación a distancia:</w:t>
      </w:r>
    </w:p>
    <w:p w14:paraId="2AD8AF24" w14:textId="77777777" w:rsidR="00FA158A" w:rsidRPr="00170914" w:rsidRDefault="00FA15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tbl>
      <w:tblPr>
        <w:tblStyle w:val="afffb"/>
        <w:tblW w:w="6285" w:type="dxa"/>
        <w:tblInd w:w="157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1575"/>
        <w:gridCol w:w="4710"/>
      </w:tblGrid>
      <w:tr w:rsidR="00FA158A" w:rsidRPr="00170914" w14:paraId="02CDA882" w14:textId="77777777" w:rsidTr="00201DA0">
        <w:trPr>
          <w:trHeight w:val="990"/>
        </w:trPr>
        <w:tc>
          <w:tcPr>
            <w:tcW w:w="1575" w:type="dxa"/>
            <w:shd w:val="clear" w:color="auto" w:fill="9BD1E8"/>
            <w:tcMar>
              <w:top w:w="100" w:type="dxa"/>
              <w:left w:w="100" w:type="dxa"/>
              <w:bottom w:w="100" w:type="dxa"/>
              <w:right w:w="100" w:type="dxa"/>
            </w:tcMar>
          </w:tcPr>
          <w:p w14:paraId="55C3B033" w14:textId="77777777" w:rsidR="00FA158A" w:rsidRPr="00170914" w:rsidRDefault="00291260">
            <w:pPr>
              <w:widowControl w:val="0"/>
              <w:pBdr>
                <w:top w:val="nil"/>
                <w:left w:val="nil"/>
                <w:bottom w:val="nil"/>
                <w:right w:val="nil"/>
                <w:between w:val="nil"/>
              </w:pBdr>
              <w:rPr>
                <w:sz w:val="22"/>
                <w:szCs w:val="22"/>
              </w:rPr>
            </w:pPr>
            <w:r>
              <w:rPr>
                <w:sz w:val="22"/>
                <w:szCs w:val="22"/>
              </w:rPr>
              <w:t>Sesión 1</w:t>
            </w:r>
          </w:p>
          <w:p w14:paraId="4F4B703D" w14:textId="77777777" w:rsidR="00FA158A" w:rsidRPr="00170914" w:rsidRDefault="00291260">
            <w:pPr>
              <w:widowControl w:val="0"/>
              <w:pBdr>
                <w:top w:val="nil"/>
                <w:left w:val="nil"/>
                <w:bottom w:val="nil"/>
                <w:right w:val="nil"/>
                <w:between w:val="nil"/>
              </w:pBdr>
              <w:rPr>
                <w:sz w:val="22"/>
                <w:szCs w:val="22"/>
              </w:rPr>
            </w:pPr>
            <w:r>
              <w:rPr>
                <w:sz w:val="22"/>
                <w:szCs w:val="22"/>
              </w:rPr>
              <w:t>3.5 horas</w:t>
            </w:r>
          </w:p>
        </w:tc>
        <w:tc>
          <w:tcPr>
            <w:tcW w:w="4710" w:type="dxa"/>
            <w:shd w:val="clear" w:color="auto" w:fill="9BD1E8"/>
            <w:tcMar>
              <w:top w:w="100" w:type="dxa"/>
              <w:left w:w="100" w:type="dxa"/>
              <w:bottom w:w="100" w:type="dxa"/>
              <w:right w:w="100" w:type="dxa"/>
            </w:tcMar>
          </w:tcPr>
          <w:p w14:paraId="1C1DBA97" w14:textId="77777777" w:rsidR="00FA158A" w:rsidRPr="00170914" w:rsidRDefault="00291260">
            <w:pPr>
              <w:widowControl w:val="0"/>
              <w:rPr>
                <w:sz w:val="22"/>
                <w:szCs w:val="22"/>
              </w:rPr>
            </w:pPr>
            <w:r>
              <w:rPr>
                <w:sz w:val="22"/>
                <w:szCs w:val="22"/>
              </w:rPr>
              <w:t xml:space="preserve">Bienvenida e introducciones </w:t>
            </w:r>
          </w:p>
          <w:p w14:paraId="3B8BF1F2" w14:textId="77777777" w:rsidR="00FA158A" w:rsidRPr="00170914" w:rsidRDefault="00291260">
            <w:pPr>
              <w:widowControl w:val="0"/>
              <w:pBdr>
                <w:top w:val="nil"/>
                <w:left w:val="nil"/>
                <w:bottom w:val="nil"/>
                <w:right w:val="nil"/>
                <w:between w:val="nil"/>
              </w:pBdr>
              <w:rPr>
                <w:sz w:val="22"/>
                <w:szCs w:val="22"/>
              </w:rPr>
            </w:pPr>
            <w:r>
              <w:rPr>
                <w:sz w:val="22"/>
                <w:szCs w:val="22"/>
              </w:rPr>
              <w:t>La niñez (175 minutos)</w:t>
            </w:r>
          </w:p>
        </w:tc>
      </w:tr>
      <w:tr w:rsidR="00FA158A" w:rsidRPr="00170914" w14:paraId="3729987E" w14:textId="77777777" w:rsidTr="00201DA0">
        <w:tc>
          <w:tcPr>
            <w:tcW w:w="1575" w:type="dxa"/>
            <w:shd w:val="clear" w:color="auto" w:fill="9BD1E8"/>
            <w:tcMar>
              <w:top w:w="100" w:type="dxa"/>
              <w:left w:w="100" w:type="dxa"/>
              <w:bottom w:w="100" w:type="dxa"/>
              <w:right w:w="100" w:type="dxa"/>
            </w:tcMar>
          </w:tcPr>
          <w:p w14:paraId="26C643AB" w14:textId="77777777" w:rsidR="00FA158A" w:rsidRPr="00170914" w:rsidRDefault="00291260">
            <w:pPr>
              <w:widowControl w:val="0"/>
              <w:pBdr>
                <w:top w:val="nil"/>
                <w:left w:val="nil"/>
                <w:bottom w:val="nil"/>
                <w:right w:val="nil"/>
                <w:between w:val="nil"/>
              </w:pBdr>
              <w:rPr>
                <w:sz w:val="22"/>
                <w:szCs w:val="22"/>
              </w:rPr>
            </w:pPr>
            <w:r>
              <w:rPr>
                <w:sz w:val="22"/>
                <w:szCs w:val="22"/>
              </w:rPr>
              <w:t>Sesión 2</w:t>
            </w:r>
          </w:p>
          <w:p w14:paraId="1F1EB2B2" w14:textId="77777777" w:rsidR="00FA158A" w:rsidRPr="00170914" w:rsidRDefault="00291260">
            <w:pPr>
              <w:widowControl w:val="0"/>
              <w:pBdr>
                <w:top w:val="nil"/>
                <w:left w:val="nil"/>
                <w:bottom w:val="nil"/>
                <w:right w:val="nil"/>
                <w:between w:val="nil"/>
              </w:pBdr>
              <w:rPr>
                <w:sz w:val="22"/>
                <w:szCs w:val="22"/>
              </w:rPr>
            </w:pPr>
            <w:r>
              <w:rPr>
                <w:sz w:val="22"/>
                <w:szCs w:val="22"/>
              </w:rPr>
              <w:t>4 horas</w:t>
            </w:r>
          </w:p>
        </w:tc>
        <w:tc>
          <w:tcPr>
            <w:tcW w:w="4710" w:type="dxa"/>
            <w:shd w:val="clear" w:color="auto" w:fill="9BD1E8"/>
            <w:tcMar>
              <w:top w:w="100" w:type="dxa"/>
              <w:left w:w="100" w:type="dxa"/>
              <w:bottom w:w="100" w:type="dxa"/>
              <w:right w:w="100" w:type="dxa"/>
            </w:tcMar>
          </w:tcPr>
          <w:p w14:paraId="77BA0A49" w14:textId="77777777" w:rsidR="00FA158A" w:rsidRPr="00170914" w:rsidRDefault="00291260">
            <w:pPr>
              <w:widowControl w:val="0"/>
              <w:pBdr>
                <w:top w:val="nil"/>
                <w:left w:val="nil"/>
                <w:bottom w:val="nil"/>
                <w:right w:val="nil"/>
                <w:between w:val="nil"/>
              </w:pBdr>
              <w:rPr>
                <w:sz w:val="22"/>
                <w:szCs w:val="22"/>
              </w:rPr>
            </w:pPr>
            <w:r>
              <w:rPr>
                <w:sz w:val="22"/>
                <w:szCs w:val="22"/>
              </w:rPr>
              <w:t>La Protección de la Niñez y la Adolescencia en la Acción Humanitaria y sus principios rectores (200 minutos)</w:t>
            </w:r>
          </w:p>
        </w:tc>
      </w:tr>
      <w:tr w:rsidR="00FA158A" w:rsidRPr="00170914" w14:paraId="6D4E4E25" w14:textId="77777777" w:rsidTr="00201DA0">
        <w:tc>
          <w:tcPr>
            <w:tcW w:w="1575" w:type="dxa"/>
            <w:shd w:val="clear" w:color="auto" w:fill="9BD1E8"/>
            <w:tcMar>
              <w:top w:w="100" w:type="dxa"/>
              <w:left w:w="100" w:type="dxa"/>
              <w:bottom w:w="100" w:type="dxa"/>
              <w:right w:w="100" w:type="dxa"/>
            </w:tcMar>
          </w:tcPr>
          <w:p w14:paraId="51CBEAEC" w14:textId="77777777" w:rsidR="00FA158A" w:rsidRPr="00170914" w:rsidRDefault="00291260">
            <w:pPr>
              <w:widowControl w:val="0"/>
              <w:pBdr>
                <w:top w:val="nil"/>
                <w:left w:val="nil"/>
                <w:bottom w:val="nil"/>
                <w:right w:val="nil"/>
                <w:between w:val="nil"/>
              </w:pBdr>
              <w:rPr>
                <w:sz w:val="22"/>
                <w:szCs w:val="22"/>
              </w:rPr>
            </w:pPr>
            <w:r>
              <w:rPr>
                <w:sz w:val="22"/>
                <w:szCs w:val="22"/>
              </w:rPr>
              <w:t>Sesión 3</w:t>
            </w:r>
          </w:p>
          <w:p w14:paraId="17002EB6" w14:textId="77777777" w:rsidR="00FA158A" w:rsidRPr="00170914" w:rsidRDefault="00291260">
            <w:pPr>
              <w:widowControl w:val="0"/>
              <w:pBdr>
                <w:top w:val="nil"/>
                <w:left w:val="nil"/>
                <w:bottom w:val="nil"/>
                <w:right w:val="nil"/>
                <w:between w:val="nil"/>
              </w:pBdr>
              <w:rPr>
                <w:sz w:val="22"/>
                <w:szCs w:val="22"/>
              </w:rPr>
            </w:pPr>
            <w:r>
              <w:rPr>
                <w:sz w:val="22"/>
                <w:szCs w:val="22"/>
              </w:rPr>
              <w:lastRenderedPageBreak/>
              <w:t>3 horas</w:t>
            </w:r>
          </w:p>
        </w:tc>
        <w:tc>
          <w:tcPr>
            <w:tcW w:w="4710" w:type="dxa"/>
            <w:shd w:val="clear" w:color="auto" w:fill="9BD1E8"/>
            <w:tcMar>
              <w:top w:w="100" w:type="dxa"/>
              <w:left w:w="100" w:type="dxa"/>
              <w:bottom w:w="100" w:type="dxa"/>
              <w:right w:w="100" w:type="dxa"/>
            </w:tcMar>
          </w:tcPr>
          <w:p w14:paraId="7D0CC0D3" w14:textId="77777777" w:rsidR="00FA158A" w:rsidRPr="00170914" w:rsidRDefault="00291260">
            <w:pPr>
              <w:widowControl w:val="0"/>
              <w:rPr>
                <w:sz w:val="22"/>
                <w:szCs w:val="22"/>
              </w:rPr>
            </w:pPr>
            <w:r>
              <w:rPr>
                <w:sz w:val="22"/>
                <w:szCs w:val="22"/>
              </w:rPr>
              <w:lastRenderedPageBreak/>
              <w:t xml:space="preserve">Comunicarse con la niñez y las comunidades (145 </w:t>
            </w:r>
            <w:r>
              <w:rPr>
                <w:sz w:val="22"/>
                <w:szCs w:val="22"/>
              </w:rPr>
              <w:lastRenderedPageBreak/>
              <w:t>minutos)</w:t>
            </w:r>
          </w:p>
        </w:tc>
      </w:tr>
      <w:tr w:rsidR="00FA158A" w:rsidRPr="00170914" w14:paraId="5E878AF7" w14:textId="77777777" w:rsidTr="00201DA0">
        <w:trPr>
          <w:trHeight w:val="20"/>
        </w:trPr>
        <w:tc>
          <w:tcPr>
            <w:tcW w:w="1575" w:type="dxa"/>
            <w:shd w:val="clear" w:color="auto" w:fill="9BD1E8"/>
            <w:tcMar>
              <w:top w:w="100" w:type="dxa"/>
              <w:left w:w="100" w:type="dxa"/>
              <w:bottom w:w="100" w:type="dxa"/>
              <w:right w:w="100" w:type="dxa"/>
            </w:tcMar>
          </w:tcPr>
          <w:p w14:paraId="7018C611" w14:textId="77777777" w:rsidR="00FA158A" w:rsidRPr="00170914" w:rsidRDefault="00291260">
            <w:pPr>
              <w:widowControl w:val="0"/>
              <w:pBdr>
                <w:top w:val="nil"/>
                <w:left w:val="nil"/>
                <w:bottom w:val="nil"/>
                <w:right w:val="nil"/>
                <w:between w:val="nil"/>
              </w:pBdr>
              <w:rPr>
                <w:sz w:val="22"/>
                <w:szCs w:val="22"/>
              </w:rPr>
            </w:pPr>
            <w:r>
              <w:rPr>
                <w:sz w:val="22"/>
                <w:szCs w:val="22"/>
              </w:rPr>
              <w:lastRenderedPageBreak/>
              <w:t>Sesión 4</w:t>
            </w:r>
          </w:p>
          <w:p w14:paraId="01737849" w14:textId="77777777" w:rsidR="00FA158A" w:rsidRPr="00170914" w:rsidRDefault="00291260">
            <w:pPr>
              <w:widowControl w:val="0"/>
              <w:pBdr>
                <w:top w:val="nil"/>
                <w:left w:val="nil"/>
                <w:bottom w:val="nil"/>
                <w:right w:val="nil"/>
                <w:between w:val="nil"/>
              </w:pBdr>
              <w:rPr>
                <w:sz w:val="22"/>
                <w:szCs w:val="22"/>
              </w:rPr>
            </w:pPr>
            <w:r>
              <w:rPr>
                <w:sz w:val="22"/>
                <w:szCs w:val="22"/>
              </w:rPr>
              <w:t xml:space="preserve">3 horas </w:t>
            </w:r>
          </w:p>
        </w:tc>
        <w:tc>
          <w:tcPr>
            <w:tcW w:w="4710" w:type="dxa"/>
            <w:shd w:val="clear" w:color="auto" w:fill="9BD1E8"/>
            <w:tcMar>
              <w:top w:w="100" w:type="dxa"/>
              <w:left w:w="100" w:type="dxa"/>
              <w:bottom w:w="100" w:type="dxa"/>
              <w:right w:w="100" w:type="dxa"/>
            </w:tcMar>
          </w:tcPr>
          <w:p w14:paraId="45DA309B" w14:textId="54A58C04" w:rsidR="00FA158A" w:rsidRPr="004876FF" w:rsidRDefault="00291260">
            <w:pPr>
              <w:widowControl w:val="0"/>
              <w:pBdr>
                <w:top w:val="nil"/>
                <w:left w:val="nil"/>
                <w:bottom w:val="nil"/>
                <w:right w:val="nil"/>
                <w:between w:val="nil"/>
              </w:pBdr>
              <w:rPr>
                <w:sz w:val="22"/>
                <w:szCs w:val="22"/>
              </w:rPr>
            </w:pPr>
            <w:r w:rsidRPr="004876FF">
              <w:rPr>
                <w:sz w:val="22"/>
                <w:szCs w:val="22"/>
              </w:rPr>
              <w:t xml:space="preserve">Estrategias de </w:t>
            </w:r>
            <w:r w:rsidR="004876FF" w:rsidRPr="004876FF">
              <w:rPr>
                <w:sz w:val="22"/>
                <w:szCs w:val="22"/>
              </w:rPr>
              <w:t xml:space="preserve">Protección de la niñez y adolescencia en la Acción Humanitaria </w:t>
            </w:r>
            <w:r w:rsidRPr="004876FF">
              <w:rPr>
                <w:sz w:val="22"/>
                <w:szCs w:val="22"/>
              </w:rPr>
              <w:t xml:space="preserve">y las </w:t>
            </w:r>
            <w:r w:rsidR="00D34DFE">
              <w:rPr>
                <w:sz w:val="22"/>
                <w:szCs w:val="22"/>
              </w:rPr>
              <w:t>NMPNA</w:t>
            </w:r>
            <w:r w:rsidRPr="004876FF">
              <w:rPr>
                <w:sz w:val="22"/>
                <w:szCs w:val="22"/>
              </w:rPr>
              <w:t>, en detalle (155 minutos)</w:t>
            </w:r>
          </w:p>
        </w:tc>
      </w:tr>
      <w:tr w:rsidR="00FA158A" w:rsidRPr="00170914" w14:paraId="4EAAF953" w14:textId="77777777" w:rsidTr="00201DA0">
        <w:tc>
          <w:tcPr>
            <w:tcW w:w="1575" w:type="dxa"/>
            <w:shd w:val="clear" w:color="auto" w:fill="9BD1E8"/>
            <w:tcMar>
              <w:top w:w="100" w:type="dxa"/>
              <w:left w:w="100" w:type="dxa"/>
              <w:bottom w:w="100" w:type="dxa"/>
              <w:right w:w="100" w:type="dxa"/>
            </w:tcMar>
          </w:tcPr>
          <w:p w14:paraId="10EB172D" w14:textId="77777777" w:rsidR="00FA158A" w:rsidRPr="00170914" w:rsidRDefault="00291260">
            <w:pPr>
              <w:widowControl w:val="0"/>
              <w:pBdr>
                <w:top w:val="nil"/>
                <w:left w:val="nil"/>
                <w:bottom w:val="nil"/>
                <w:right w:val="nil"/>
                <w:between w:val="nil"/>
              </w:pBdr>
              <w:rPr>
                <w:sz w:val="22"/>
                <w:szCs w:val="22"/>
              </w:rPr>
            </w:pPr>
            <w:r>
              <w:rPr>
                <w:sz w:val="22"/>
                <w:szCs w:val="22"/>
              </w:rPr>
              <w:t>Sesión 5</w:t>
            </w:r>
          </w:p>
          <w:p w14:paraId="25E4CCFA" w14:textId="77777777" w:rsidR="00FA158A" w:rsidRPr="00170914" w:rsidRDefault="00291260">
            <w:pPr>
              <w:widowControl w:val="0"/>
              <w:pBdr>
                <w:top w:val="nil"/>
                <w:left w:val="nil"/>
                <w:bottom w:val="nil"/>
                <w:right w:val="nil"/>
                <w:between w:val="nil"/>
              </w:pBdr>
              <w:rPr>
                <w:sz w:val="22"/>
                <w:szCs w:val="22"/>
              </w:rPr>
            </w:pPr>
            <w:r>
              <w:rPr>
                <w:sz w:val="22"/>
                <w:szCs w:val="22"/>
              </w:rPr>
              <w:t>3.5 horas</w:t>
            </w:r>
          </w:p>
        </w:tc>
        <w:tc>
          <w:tcPr>
            <w:tcW w:w="4710" w:type="dxa"/>
            <w:shd w:val="clear" w:color="auto" w:fill="9BD1E8"/>
            <w:tcMar>
              <w:top w:w="100" w:type="dxa"/>
              <w:left w:w="100" w:type="dxa"/>
              <w:bottom w:w="100" w:type="dxa"/>
              <w:right w:w="100" w:type="dxa"/>
            </w:tcMar>
          </w:tcPr>
          <w:p w14:paraId="55984C11" w14:textId="77777777" w:rsidR="00FA158A" w:rsidRPr="00170914" w:rsidRDefault="00291260">
            <w:pPr>
              <w:widowControl w:val="0"/>
              <w:pBdr>
                <w:top w:val="nil"/>
                <w:left w:val="nil"/>
                <w:bottom w:val="nil"/>
                <w:right w:val="nil"/>
                <w:between w:val="nil"/>
              </w:pBdr>
              <w:rPr>
                <w:sz w:val="22"/>
                <w:szCs w:val="22"/>
              </w:rPr>
            </w:pPr>
            <w:r>
              <w:rPr>
                <w:sz w:val="22"/>
                <w:szCs w:val="22"/>
              </w:rPr>
              <w:t>Mi papel y la organización (180 minutos)</w:t>
            </w:r>
          </w:p>
        </w:tc>
      </w:tr>
      <w:tr w:rsidR="00FA158A" w:rsidRPr="00170914" w14:paraId="495EF929" w14:textId="77777777" w:rsidTr="00201DA0">
        <w:tc>
          <w:tcPr>
            <w:tcW w:w="1575" w:type="dxa"/>
            <w:shd w:val="clear" w:color="auto" w:fill="9BD1E8"/>
            <w:tcMar>
              <w:top w:w="100" w:type="dxa"/>
              <w:left w:w="100" w:type="dxa"/>
              <w:bottom w:w="100" w:type="dxa"/>
              <w:right w:w="100" w:type="dxa"/>
            </w:tcMar>
          </w:tcPr>
          <w:p w14:paraId="102BB421" w14:textId="77777777" w:rsidR="00FA158A" w:rsidRPr="00170914" w:rsidRDefault="00291260">
            <w:pPr>
              <w:widowControl w:val="0"/>
              <w:pBdr>
                <w:top w:val="nil"/>
                <w:left w:val="nil"/>
                <w:bottom w:val="nil"/>
                <w:right w:val="nil"/>
                <w:between w:val="nil"/>
              </w:pBdr>
              <w:rPr>
                <w:sz w:val="22"/>
                <w:szCs w:val="22"/>
              </w:rPr>
            </w:pPr>
            <w:r>
              <w:rPr>
                <w:sz w:val="22"/>
                <w:szCs w:val="22"/>
              </w:rPr>
              <w:t>Sesión 6</w:t>
            </w:r>
          </w:p>
          <w:p w14:paraId="77AA1AB2" w14:textId="77777777" w:rsidR="00FA158A" w:rsidRPr="00170914" w:rsidRDefault="00291260">
            <w:pPr>
              <w:widowControl w:val="0"/>
              <w:pBdr>
                <w:top w:val="nil"/>
                <w:left w:val="nil"/>
                <w:bottom w:val="nil"/>
                <w:right w:val="nil"/>
                <w:between w:val="nil"/>
              </w:pBdr>
              <w:rPr>
                <w:sz w:val="22"/>
                <w:szCs w:val="22"/>
              </w:rPr>
            </w:pPr>
            <w:r>
              <w:rPr>
                <w:sz w:val="22"/>
                <w:szCs w:val="22"/>
              </w:rPr>
              <w:t>3.5 horas</w:t>
            </w:r>
          </w:p>
        </w:tc>
        <w:tc>
          <w:tcPr>
            <w:tcW w:w="4710" w:type="dxa"/>
            <w:shd w:val="clear" w:color="auto" w:fill="9BD1E8"/>
            <w:tcMar>
              <w:top w:w="100" w:type="dxa"/>
              <w:left w:w="100" w:type="dxa"/>
              <w:bottom w:w="100" w:type="dxa"/>
              <w:right w:w="100" w:type="dxa"/>
            </w:tcMar>
          </w:tcPr>
          <w:p w14:paraId="53CF0E28" w14:textId="77777777" w:rsidR="00FA158A" w:rsidRPr="00170914" w:rsidRDefault="00291260">
            <w:pPr>
              <w:widowControl w:val="0"/>
              <w:pBdr>
                <w:top w:val="nil"/>
                <w:left w:val="nil"/>
                <w:bottom w:val="nil"/>
                <w:right w:val="nil"/>
                <w:between w:val="nil"/>
              </w:pBdr>
              <w:rPr>
                <w:sz w:val="22"/>
                <w:szCs w:val="22"/>
              </w:rPr>
            </w:pPr>
            <w:r>
              <w:rPr>
                <w:sz w:val="22"/>
                <w:szCs w:val="22"/>
              </w:rPr>
              <w:t>Práctica de reflexión (incluyendo evaluación y cierre) (180 minutos)</w:t>
            </w:r>
          </w:p>
        </w:tc>
      </w:tr>
    </w:tbl>
    <w:p w14:paraId="5B89718F" w14:textId="77777777" w:rsidR="00FA158A" w:rsidRPr="00170914" w:rsidRDefault="00FA15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14:paraId="42D668B8" w14:textId="77777777" w:rsidR="00FA158A" w:rsidRPr="00170914" w:rsidRDefault="00FA158A">
      <w:pPr>
        <w:widowControl w:val="0"/>
        <w:rPr>
          <w:sz w:val="22"/>
          <w:szCs w:val="22"/>
        </w:rPr>
      </w:pPr>
    </w:p>
    <w:p w14:paraId="367C38A8" w14:textId="77777777" w:rsidR="00FA158A" w:rsidRPr="00201DA0" w:rsidRDefault="00291260">
      <w:pPr>
        <w:widowControl w:val="0"/>
        <w:rPr>
          <w:b/>
          <w:color w:val="036794"/>
          <w:sz w:val="22"/>
          <w:szCs w:val="22"/>
        </w:rPr>
      </w:pPr>
      <w:r w:rsidRPr="00201DA0">
        <w:rPr>
          <w:b/>
          <w:color w:val="036794"/>
          <w:sz w:val="22"/>
          <w:szCs w:val="22"/>
        </w:rPr>
        <w:t>Perfil de la audiencia</w:t>
      </w:r>
    </w:p>
    <w:p w14:paraId="6B7E5C50" w14:textId="77777777" w:rsidR="00A955D8" w:rsidRDefault="00A955D8">
      <w:pPr>
        <w:widowControl w:val="0"/>
        <w:rPr>
          <w:sz w:val="22"/>
          <w:szCs w:val="22"/>
        </w:rPr>
      </w:pPr>
    </w:p>
    <w:p w14:paraId="56964864" w14:textId="0E72F71A" w:rsidR="00FA158A" w:rsidRPr="00170914" w:rsidRDefault="00291260" w:rsidP="00201DA0">
      <w:pPr>
        <w:widowControl w:val="0"/>
        <w:jc w:val="both"/>
        <w:rPr>
          <w:sz w:val="22"/>
          <w:szCs w:val="22"/>
        </w:rPr>
      </w:pPr>
      <w:r>
        <w:rPr>
          <w:sz w:val="22"/>
          <w:szCs w:val="22"/>
        </w:rPr>
        <w:t>El personal de primera línea típico es una persona que ha sido contratada de manera local o alguna o poca experiencia y/o formación en la protección de la niñez en contextos humanitarios. El personal de primera línea puede o no haber terminado la educación secundaria y tendrá distintos niveles de alfabetización y experticia. El paquete de aprendizaje ha sido diseñado para servir a esta audiencia variada.</w:t>
      </w:r>
    </w:p>
    <w:p w14:paraId="5E64097B" w14:textId="77777777" w:rsidR="00FA158A" w:rsidRPr="00170914" w:rsidRDefault="00FA158A" w:rsidP="00201DA0">
      <w:pPr>
        <w:widowControl w:val="0"/>
        <w:jc w:val="both"/>
        <w:rPr>
          <w:sz w:val="22"/>
          <w:szCs w:val="22"/>
        </w:rPr>
      </w:pPr>
    </w:p>
    <w:p w14:paraId="499A5120" w14:textId="20C244B0" w:rsidR="00FA158A" w:rsidRPr="00170914" w:rsidRDefault="00291260" w:rsidP="00201DA0">
      <w:pPr>
        <w:widowControl w:val="0"/>
        <w:jc w:val="both"/>
        <w:rPr>
          <w:sz w:val="22"/>
          <w:szCs w:val="22"/>
        </w:rPr>
      </w:pPr>
      <w:r>
        <w:rPr>
          <w:sz w:val="22"/>
          <w:szCs w:val="22"/>
        </w:rPr>
        <w:t>El personal de primera línea puede trabajar en un espacio seguro para la niñez o dentro de un entorno de comunidad/campo. Puede que realicen tareas como: supervisar actividades en un espacio seguro para la niñez o realizar actividades de grupo para la niñez en otros formatos; divulgación comunitaria a la niñez y familias, incluyendo visitas a hogares y actividades de movilización en la comunidad, entre otros. El personal de primera línea se considera como actores críticos que tienen gran conocimiento local, distintas habilidades y son clave en el refuerzo de servicios y programas durante una respuesta humanitaria.</w:t>
      </w:r>
    </w:p>
    <w:p w14:paraId="4027190F" w14:textId="77777777" w:rsidR="00FA158A" w:rsidRPr="00170914" w:rsidRDefault="00FA158A">
      <w:pPr>
        <w:widowControl w:val="0"/>
        <w:pBdr>
          <w:top w:val="nil"/>
          <w:left w:val="nil"/>
          <w:bottom w:val="nil"/>
          <w:right w:val="nil"/>
          <w:between w:val="nil"/>
        </w:pBdr>
        <w:rPr>
          <w:sz w:val="22"/>
          <w:szCs w:val="22"/>
        </w:rPr>
      </w:pPr>
    </w:p>
    <w:p w14:paraId="36F92586" w14:textId="77777777" w:rsidR="00FA158A" w:rsidRPr="00201DA0" w:rsidRDefault="00291260">
      <w:pPr>
        <w:widowControl w:val="0"/>
        <w:pBdr>
          <w:top w:val="nil"/>
          <w:left w:val="nil"/>
          <w:bottom w:val="nil"/>
          <w:right w:val="nil"/>
          <w:between w:val="nil"/>
        </w:pBdr>
        <w:rPr>
          <w:b/>
          <w:color w:val="036794"/>
          <w:sz w:val="22"/>
          <w:szCs w:val="22"/>
        </w:rPr>
      </w:pPr>
      <w:r w:rsidRPr="00201DA0">
        <w:rPr>
          <w:b/>
          <w:color w:val="036794"/>
          <w:sz w:val="22"/>
          <w:szCs w:val="22"/>
        </w:rPr>
        <w:t>Perfil de los facilitadores</w:t>
      </w:r>
    </w:p>
    <w:p w14:paraId="7790D7C1" w14:textId="77777777" w:rsidR="00201DA0" w:rsidRDefault="00201DA0">
      <w:pPr>
        <w:widowControl w:val="0"/>
        <w:pBdr>
          <w:top w:val="nil"/>
          <w:left w:val="nil"/>
          <w:bottom w:val="nil"/>
          <w:right w:val="nil"/>
          <w:between w:val="nil"/>
        </w:pBdr>
        <w:rPr>
          <w:sz w:val="22"/>
          <w:szCs w:val="22"/>
        </w:rPr>
      </w:pPr>
    </w:p>
    <w:p w14:paraId="0F214DB0" w14:textId="078795F7" w:rsidR="00FA158A" w:rsidRPr="00170914" w:rsidRDefault="00291260" w:rsidP="00201DA0">
      <w:pPr>
        <w:widowControl w:val="0"/>
        <w:pBdr>
          <w:top w:val="nil"/>
          <w:left w:val="nil"/>
          <w:bottom w:val="nil"/>
          <w:right w:val="nil"/>
          <w:between w:val="nil"/>
        </w:pBdr>
        <w:jc w:val="both"/>
        <w:rPr>
          <w:sz w:val="22"/>
          <w:szCs w:val="22"/>
        </w:rPr>
      </w:pPr>
      <w:r>
        <w:rPr>
          <w:sz w:val="22"/>
          <w:szCs w:val="22"/>
        </w:rPr>
        <w:t xml:space="preserve">Este paquete de aprendizaje ha sido desarrollado especialmente para gestores/coordinadores de equipos, para que puedan facilitar un proceso de aprendizaje con sus equipos de primera línea. Los facilitadores externos también pueden realizar esta formación si están familiarizados con los sistemas y programas de la organización. Es importante que los facilitadores sepan: </w:t>
      </w:r>
    </w:p>
    <w:p w14:paraId="0BAE21C5" w14:textId="57D1C863" w:rsidR="00FA158A" w:rsidRPr="00170914" w:rsidRDefault="00291260" w:rsidP="00B95F20">
      <w:pPr>
        <w:widowControl w:val="0"/>
        <w:numPr>
          <w:ilvl w:val="0"/>
          <w:numId w:val="67"/>
        </w:numPr>
        <w:pBdr>
          <w:top w:val="nil"/>
          <w:left w:val="nil"/>
          <w:bottom w:val="nil"/>
          <w:right w:val="nil"/>
          <w:between w:val="nil"/>
        </w:pBdr>
        <w:rPr>
          <w:sz w:val="22"/>
          <w:szCs w:val="22"/>
        </w:rPr>
      </w:pPr>
      <w:r>
        <w:rPr>
          <w:sz w:val="22"/>
          <w:szCs w:val="22"/>
        </w:rPr>
        <w:t>crear un espacio seguro en el que todo el mundo en el equipo sienta que puede reflexionar abierta y honestamente</w:t>
      </w:r>
    </w:p>
    <w:p w14:paraId="32524B53" w14:textId="26015D80" w:rsidR="00FA158A" w:rsidRPr="00170914" w:rsidRDefault="00291260" w:rsidP="00B95F20">
      <w:pPr>
        <w:widowControl w:val="0"/>
        <w:numPr>
          <w:ilvl w:val="0"/>
          <w:numId w:val="67"/>
        </w:numPr>
        <w:pBdr>
          <w:top w:val="nil"/>
          <w:left w:val="nil"/>
          <w:bottom w:val="nil"/>
          <w:right w:val="nil"/>
          <w:between w:val="nil"/>
        </w:pBdr>
        <w:rPr>
          <w:sz w:val="22"/>
          <w:szCs w:val="22"/>
        </w:rPr>
      </w:pPr>
      <w:r>
        <w:rPr>
          <w:sz w:val="22"/>
          <w:szCs w:val="22"/>
        </w:rPr>
        <w:t>facilitar diálogo inclusivo y tratar con diferencias de opinión de manera constructiva y respetuosa</w:t>
      </w:r>
    </w:p>
    <w:p w14:paraId="1A2070F1" w14:textId="1D6CC1AE" w:rsidR="00FA158A" w:rsidRPr="00170914" w:rsidRDefault="00291260" w:rsidP="00B95F20">
      <w:pPr>
        <w:widowControl w:val="0"/>
        <w:numPr>
          <w:ilvl w:val="0"/>
          <w:numId w:val="67"/>
        </w:numPr>
        <w:pBdr>
          <w:top w:val="nil"/>
          <w:left w:val="nil"/>
          <w:bottom w:val="nil"/>
          <w:right w:val="nil"/>
          <w:between w:val="nil"/>
        </w:pBdr>
        <w:rPr>
          <w:sz w:val="22"/>
          <w:szCs w:val="22"/>
        </w:rPr>
      </w:pPr>
      <w:r>
        <w:rPr>
          <w:sz w:val="22"/>
          <w:szCs w:val="22"/>
        </w:rPr>
        <w:t>facilitar de manera que respete el conocimiento y habilidades de los participantes</w:t>
      </w:r>
    </w:p>
    <w:p w14:paraId="69999375" w14:textId="704F034E" w:rsidR="00FA158A" w:rsidRPr="00170914" w:rsidRDefault="00291260" w:rsidP="00B95F20">
      <w:pPr>
        <w:widowControl w:val="0"/>
        <w:numPr>
          <w:ilvl w:val="0"/>
          <w:numId w:val="67"/>
        </w:numPr>
        <w:pBdr>
          <w:top w:val="nil"/>
          <w:left w:val="nil"/>
          <w:bottom w:val="nil"/>
          <w:right w:val="nil"/>
          <w:between w:val="nil"/>
        </w:pBdr>
        <w:rPr>
          <w:sz w:val="22"/>
          <w:szCs w:val="22"/>
        </w:rPr>
      </w:pPr>
      <w:r>
        <w:rPr>
          <w:sz w:val="22"/>
          <w:szCs w:val="22"/>
        </w:rPr>
        <w:t xml:space="preserve">estar abiertos a ideas, aportaciones y sugerencias </w:t>
      </w:r>
      <w:proofErr w:type="gramStart"/>
      <w:r>
        <w:rPr>
          <w:sz w:val="22"/>
          <w:szCs w:val="22"/>
        </w:rPr>
        <w:t>en relación a</w:t>
      </w:r>
      <w:proofErr w:type="gramEnd"/>
      <w:r>
        <w:rPr>
          <w:sz w:val="22"/>
          <w:szCs w:val="22"/>
        </w:rPr>
        <w:t xml:space="preserve"> la manera en la que el equipo y la organización funcionan</w:t>
      </w:r>
    </w:p>
    <w:p w14:paraId="35B29471" w14:textId="77777777" w:rsidR="00201DA0" w:rsidRDefault="00201DA0">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14:paraId="43BADB67" w14:textId="099B5CF5" w:rsidR="00FA158A" w:rsidRPr="00201DA0" w:rsidRDefault="00291260" w:rsidP="00201DA0">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2"/>
          <w:szCs w:val="22"/>
        </w:rPr>
      </w:pPr>
      <w:r w:rsidRPr="00201DA0">
        <w:rPr>
          <w:sz w:val="22"/>
          <w:szCs w:val="22"/>
        </w:rPr>
        <w:t xml:space="preserve">Los profesionales que usan el paquete de aprendizaje introductorio para personas en primera línea como facilitadores </w:t>
      </w:r>
      <w:proofErr w:type="gramStart"/>
      <w:r w:rsidRPr="00201DA0">
        <w:rPr>
          <w:sz w:val="22"/>
          <w:szCs w:val="22"/>
        </w:rPr>
        <w:t>tendrían que tener</w:t>
      </w:r>
      <w:proofErr w:type="gramEnd"/>
      <w:r w:rsidRPr="00201DA0">
        <w:rPr>
          <w:sz w:val="22"/>
          <w:szCs w:val="22"/>
        </w:rPr>
        <w:t xml:space="preserve"> en el caso ideal al menos entre 3 y 5 años de experiencia en la protección de la niñez en acción humanitaria y comprender totalmente el sector y cómo funciona dentro del sistema humanitario más amplio, así como comprender completamente las normas mínimas de protección de la niñez y su uso. Los facilitadores tienen que adaptar el paquete de aprendizaje al contexto de trabajo de sus equipos. Para orientación sobre la contextualización de un paquete de aprendizaje, véase el </w:t>
      </w:r>
      <w:hyperlink r:id="rId13" w:history="1">
        <w:r w:rsidRPr="00201DA0">
          <w:rPr>
            <w:rStyle w:val="Hyperlink"/>
            <w:sz w:val="22"/>
            <w:szCs w:val="22"/>
          </w:rPr>
          <w:t xml:space="preserve">Conjunto de herramienta de </w:t>
        </w:r>
        <w:r w:rsidR="00201DA0" w:rsidRPr="00201DA0">
          <w:rPr>
            <w:rStyle w:val="Hyperlink"/>
            <w:sz w:val="22"/>
            <w:szCs w:val="22"/>
          </w:rPr>
          <w:t>aprendizaje</w:t>
        </w:r>
        <w:r w:rsidR="00E071EC" w:rsidRPr="00201DA0">
          <w:rPr>
            <w:rStyle w:val="Hyperlink"/>
            <w:sz w:val="22"/>
            <w:szCs w:val="22"/>
          </w:rPr>
          <w:t xml:space="preserve"> </w:t>
        </w:r>
        <w:r w:rsidR="00201DA0" w:rsidRPr="00201DA0">
          <w:rPr>
            <w:rStyle w:val="Hyperlink"/>
            <w:sz w:val="22"/>
            <w:szCs w:val="22"/>
          </w:rPr>
          <w:t>y desarrollo</w:t>
        </w:r>
        <w:r w:rsidRPr="00201DA0">
          <w:rPr>
            <w:rStyle w:val="Hyperlink"/>
            <w:sz w:val="22"/>
            <w:szCs w:val="22"/>
          </w:rPr>
          <w:t xml:space="preserve"> </w:t>
        </w:r>
      </w:hyperlink>
      <w:r w:rsidRPr="00201DA0">
        <w:rPr>
          <w:sz w:val="22"/>
          <w:szCs w:val="22"/>
        </w:rPr>
        <w:t xml:space="preserve">de la Alianza. </w:t>
      </w:r>
    </w:p>
    <w:p w14:paraId="727FC778" w14:textId="77777777" w:rsidR="00FA158A" w:rsidRPr="00170914" w:rsidRDefault="00FA158A">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14:paraId="2B144A9E" w14:textId="77777777" w:rsidR="00FA158A" w:rsidRPr="00170914" w:rsidRDefault="00FA158A">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2"/>
          <w:szCs w:val="22"/>
        </w:rPr>
      </w:pPr>
    </w:p>
    <w:p w14:paraId="447F6B56" w14:textId="77777777" w:rsidR="00FA158A" w:rsidRPr="00201DA0" w:rsidRDefault="00291260">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36794"/>
          <w:sz w:val="22"/>
          <w:szCs w:val="22"/>
        </w:rPr>
      </w:pPr>
      <w:r w:rsidRPr="00201DA0">
        <w:rPr>
          <w:b/>
          <w:color w:val="036794"/>
          <w:sz w:val="22"/>
          <w:szCs w:val="22"/>
        </w:rPr>
        <w:t>Modalidades de aprendizaje</w:t>
      </w:r>
    </w:p>
    <w:p w14:paraId="67459735" w14:textId="0375639C" w:rsidR="00FA158A" w:rsidRPr="00170914" w:rsidRDefault="00291260" w:rsidP="00201DA0">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240"/>
        <w:jc w:val="both"/>
        <w:rPr>
          <w:sz w:val="22"/>
          <w:szCs w:val="22"/>
        </w:rPr>
      </w:pPr>
      <w:r>
        <w:rPr>
          <w:sz w:val="22"/>
          <w:szCs w:val="22"/>
        </w:rPr>
        <w:t>Este paquete de aprendizaje ha sido conceptualizado teniendo en cuenta 2 modalidades principales para realizar la formación:</w:t>
      </w:r>
    </w:p>
    <w:p w14:paraId="73C6CBB4" w14:textId="0FCC4977" w:rsidR="00FA158A" w:rsidRPr="00170914" w:rsidRDefault="00291260">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240"/>
        <w:rPr>
          <w:sz w:val="22"/>
          <w:szCs w:val="22"/>
        </w:rPr>
      </w:pPr>
      <w:r>
        <w:rPr>
          <w:sz w:val="22"/>
          <w:szCs w:val="22"/>
        </w:rPr>
        <w:t xml:space="preserve">1. </w:t>
      </w:r>
      <w:r>
        <w:rPr>
          <w:i/>
          <w:iCs/>
          <w:sz w:val="22"/>
          <w:szCs w:val="22"/>
        </w:rPr>
        <w:t>Presencial</w:t>
      </w:r>
      <w:r>
        <w:rPr>
          <w:sz w:val="22"/>
          <w:szCs w:val="22"/>
        </w:rPr>
        <w:t>, en el que las sesiones de formación tienen lugar en un centro con los facilitadores y participantes todos presentes.</w:t>
      </w:r>
    </w:p>
    <w:p w14:paraId="2C81B778" w14:textId="50041A3E" w:rsidR="00FA158A" w:rsidRPr="00170914" w:rsidRDefault="00291260">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sz w:val="22"/>
          <w:szCs w:val="22"/>
        </w:rPr>
      </w:pPr>
      <w:r>
        <w:rPr>
          <w:sz w:val="22"/>
          <w:szCs w:val="22"/>
        </w:rPr>
        <w:t xml:space="preserve">2. </w:t>
      </w:r>
      <w:r>
        <w:rPr>
          <w:i/>
          <w:iCs/>
          <w:sz w:val="22"/>
          <w:szCs w:val="22"/>
        </w:rPr>
        <w:t>A distancia</w:t>
      </w:r>
      <w:r>
        <w:rPr>
          <w:sz w:val="22"/>
          <w:szCs w:val="22"/>
        </w:rPr>
        <w:t>, en el que las sesiones de formación se realizan a distancia. Esto puede ser de distintas maneras, entre ellas:</w:t>
      </w:r>
    </w:p>
    <w:p w14:paraId="573B8C2D" w14:textId="77777777" w:rsidR="00201DA0" w:rsidRPr="00201DA0" w:rsidRDefault="00291260" w:rsidP="00B95F20">
      <w:pPr>
        <w:pStyle w:val="ListParagraph"/>
        <w:widowControl w:val="0"/>
        <w:numPr>
          <w:ilvl w:val="0"/>
          <w:numId w:val="68"/>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Calibri" w:hAnsi="Calibri" w:cs="Calibri"/>
          <w:sz w:val="20"/>
        </w:rPr>
      </w:pPr>
      <w:r w:rsidRPr="00201DA0">
        <w:rPr>
          <w:rFonts w:ascii="Calibri" w:hAnsi="Calibri" w:cs="Calibri"/>
        </w:rPr>
        <w:t>Los participantes están juntos en una sala con la facilitación a distancia que realiza las sesiones</w:t>
      </w:r>
    </w:p>
    <w:p w14:paraId="483E7FDC" w14:textId="770D607D" w:rsidR="00FA158A" w:rsidRPr="00201DA0" w:rsidRDefault="00291260" w:rsidP="00B95F20">
      <w:pPr>
        <w:pStyle w:val="ListParagraph"/>
        <w:widowControl w:val="0"/>
        <w:numPr>
          <w:ilvl w:val="0"/>
          <w:numId w:val="68"/>
        </w:numPr>
        <w:pBdr>
          <w:top w:val="nil"/>
          <w:left w:val="nil"/>
          <w:bottom w:val="nil"/>
          <w:right w:val="nil"/>
          <w:between w:val="nil"/>
        </w:pBd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567" w:hanging="218"/>
        <w:rPr>
          <w:rFonts w:ascii="Calibri" w:hAnsi="Calibri" w:cs="Calibri"/>
          <w:sz w:val="20"/>
        </w:rPr>
      </w:pPr>
      <w:r w:rsidRPr="00201DA0">
        <w:rPr>
          <w:rFonts w:ascii="Calibri" w:hAnsi="Calibri" w:cs="Calibri"/>
        </w:rPr>
        <w:t xml:space="preserve">Los participantes y los facilitadores todos forman parte en las sesiones a través de una plataforma de videoconferencia a distancia en computadoras u otros aparatos    </w:t>
      </w:r>
    </w:p>
    <w:p w14:paraId="20BBE388" w14:textId="77777777" w:rsidR="00FA158A" w:rsidRPr="00170914" w:rsidRDefault="00291260" w:rsidP="00201DA0">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240"/>
        <w:jc w:val="both"/>
        <w:rPr>
          <w:sz w:val="22"/>
          <w:szCs w:val="22"/>
        </w:rPr>
      </w:pPr>
      <w:r>
        <w:rPr>
          <w:sz w:val="22"/>
          <w:szCs w:val="22"/>
        </w:rPr>
        <w:t>No recomendamos una opción mixta en la que algunos participantes están en la sala de formación y otros online. En esos casos recomendamos que todos los participantes lo hagan en una plataforma online y la facilitación del curso sea a distancia.</w:t>
      </w:r>
    </w:p>
    <w:p w14:paraId="26558E21" w14:textId="063601F7" w:rsidR="00FA158A" w:rsidRPr="00170914" w:rsidRDefault="00291260" w:rsidP="00201DA0">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240"/>
        <w:jc w:val="both"/>
        <w:rPr>
          <w:sz w:val="22"/>
          <w:szCs w:val="22"/>
        </w:rPr>
      </w:pPr>
      <w:r>
        <w:rPr>
          <w:sz w:val="22"/>
          <w:szCs w:val="22"/>
        </w:rPr>
        <w:t xml:space="preserve">Sin embargo, sí se puede adoptar un «enfoque combinado» para realizar este paquete de formación y decidir realizar algunas sesiones online y otras presenciales. Esto puede ayudar si el tiempo disponible presencial de su equipo es limitado. Se debe considerar con cuidado qué sesiones se realizan a distancia y cuáles se hacen en persona.  </w:t>
      </w:r>
    </w:p>
    <w:p w14:paraId="3B3A4CC6" w14:textId="0CCB87F9" w:rsidR="00FA158A" w:rsidRPr="00201DA0" w:rsidRDefault="00291260">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240"/>
        <w:rPr>
          <w:color w:val="036794"/>
          <w:sz w:val="22"/>
          <w:szCs w:val="22"/>
          <w:u w:val="single"/>
        </w:rPr>
      </w:pPr>
      <w:r w:rsidRPr="00201DA0">
        <w:rPr>
          <w:b/>
          <w:color w:val="036794"/>
          <w:sz w:val="22"/>
          <w:szCs w:val="22"/>
        </w:rPr>
        <w:t xml:space="preserve">Guía presencial </w:t>
      </w:r>
    </w:p>
    <w:p w14:paraId="46A01807" w14:textId="772C08EF" w:rsidR="00FA158A" w:rsidRPr="00170914" w:rsidRDefault="00291260" w:rsidP="00201DA0">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240"/>
        <w:jc w:val="both"/>
        <w:rPr>
          <w:sz w:val="22"/>
          <w:szCs w:val="22"/>
        </w:rPr>
      </w:pPr>
      <w:r>
        <w:rPr>
          <w:sz w:val="22"/>
          <w:szCs w:val="22"/>
        </w:rPr>
        <w:t>Estar con los participantes nos ayuda a crear afinidad, aclarar y aumentar los niveles de dinámica de grupo y de energía. Hay menos distracciones potenciales para los participantes en este contexto.</w:t>
      </w:r>
    </w:p>
    <w:p w14:paraId="06C6A50E" w14:textId="47C2A26C" w:rsidR="00FA158A" w:rsidRPr="00170914" w:rsidRDefault="00291260" w:rsidP="00201DA0">
      <w:pPr>
        <w:widowControl w:val="0"/>
        <w:pBdr>
          <w:top w:val="nil"/>
          <w:left w:val="nil"/>
          <w:bottom w:val="nil"/>
          <w:right w:val="nil"/>
          <w:between w:val="nil"/>
        </w:pBdr>
        <w:jc w:val="both"/>
        <w:rPr>
          <w:sz w:val="22"/>
          <w:szCs w:val="22"/>
        </w:rPr>
      </w:pPr>
      <w:r>
        <w:rPr>
          <w:sz w:val="22"/>
          <w:szCs w:val="22"/>
        </w:rPr>
        <w:t xml:space="preserve">Las sesiones de formación funcionarán mejor en una sala abierta, lejos de otros. Los facilitadores tendrán que asegurar que es un espacio donde las personas están cómodas y seguras de expresarse abierta y honestamente. Para muchas actividades necesitará una pared para pegar notas y colgar hojas de pizarra. Se pueden sentar en esterillas, en grupos alrededor de mesas o colocar sillas en un círculo. Lo importante es que todo el mundo se pueda ver y tengan el mismo poder durante el proceso. También necesitará suficiente espacio para que el grupo se levante y se mueva de manera segura. </w:t>
      </w:r>
    </w:p>
    <w:p w14:paraId="0DB6BBC4" w14:textId="77777777" w:rsidR="00FA158A" w:rsidRPr="00170914" w:rsidRDefault="00FA158A" w:rsidP="00201DA0">
      <w:pPr>
        <w:widowControl w:val="0"/>
        <w:pBdr>
          <w:top w:val="nil"/>
          <w:left w:val="nil"/>
          <w:bottom w:val="nil"/>
          <w:right w:val="nil"/>
          <w:between w:val="nil"/>
        </w:pBdr>
        <w:jc w:val="both"/>
        <w:rPr>
          <w:sz w:val="22"/>
          <w:szCs w:val="22"/>
        </w:rPr>
      </w:pPr>
    </w:p>
    <w:p w14:paraId="364E1217" w14:textId="10DDEDDE" w:rsidR="00FA158A" w:rsidRPr="00170914" w:rsidRDefault="00291260" w:rsidP="00201DA0">
      <w:pPr>
        <w:widowControl w:val="0"/>
        <w:pBdr>
          <w:top w:val="nil"/>
          <w:left w:val="nil"/>
          <w:bottom w:val="nil"/>
          <w:right w:val="nil"/>
          <w:between w:val="nil"/>
        </w:pBdr>
        <w:jc w:val="both"/>
        <w:rPr>
          <w:sz w:val="22"/>
          <w:szCs w:val="22"/>
        </w:rPr>
      </w:pPr>
      <w:r>
        <w:rPr>
          <w:sz w:val="22"/>
          <w:szCs w:val="22"/>
        </w:rPr>
        <w:t xml:space="preserve">El tamaño del grupo recomendado para las sesiones de aprendizaje presenciales es de un máximo de 15 personas. </w:t>
      </w:r>
    </w:p>
    <w:p w14:paraId="6C18C58F" w14:textId="77777777" w:rsidR="00FA158A" w:rsidRPr="00170914" w:rsidRDefault="00FA158A">
      <w:pPr>
        <w:widowControl w:val="0"/>
        <w:pBdr>
          <w:top w:val="nil"/>
          <w:left w:val="nil"/>
          <w:bottom w:val="nil"/>
          <w:right w:val="nil"/>
          <w:between w:val="nil"/>
        </w:pBdr>
        <w:rPr>
          <w:sz w:val="22"/>
          <w:szCs w:val="22"/>
        </w:rPr>
      </w:pPr>
    </w:p>
    <w:p w14:paraId="0D5FEA8D" w14:textId="77777777" w:rsidR="00FA158A" w:rsidRPr="00201DA0" w:rsidRDefault="00291260">
      <w:pPr>
        <w:widowControl w:val="0"/>
        <w:pBdr>
          <w:top w:val="nil"/>
          <w:left w:val="nil"/>
          <w:bottom w:val="nil"/>
          <w:right w:val="nil"/>
          <w:between w:val="nil"/>
        </w:pBdr>
        <w:spacing w:before="240" w:after="240"/>
        <w:jc w:val="both"/>
        <w:rPr>
          <w:color w:val="036794"/>
          <w:sz w:val="22"/>
          <w:szCs w:val="22"/>
        </w:rPr>
      </w:pPr>
      <w:r w:rsidRPr="00201DA0">
        <w:rPr>
          <w:b/>
          <w:color w:val="036794"/>
          <w:sz w:val="22"/>
          <w:szCs w:val="22"/>
        </w:rPr>
        <w:t xml:space="preserve">Guía a distancia </w:t>
      </w:r>
    </w:p>
    <w:p w14:paraId="33B5D068" w14:textId="6B7FA02B" w:rsidR="00FA158A" w:rsidRPr="00170914" w:rsidRDefault="00291260" w:rsidP="00201DA0">
      <w:pPr>
        <w:widowControl w:val="0"/>
        <w:pBdr>
          <w:top w:val="nil"/>
          <w:left w:val="nil"/>
          <w:bottom w:val="nil"/>
          <w:right w:val="nil"/>
          <w:between w:val="nil"/>
        </w:pBdr>
        <w:spacing w:before="240" w:after="240"/>
        <w:jc w:val="both"/>
        <w:rPr>
          <w:sz w:val="22"/>
          <w:szCs w:val="22"/>
        </w:rPr>
      </w:pPr>
      <w:r>
        <w:rPr>
          <w:sz w:val="22"/>
          <w:szCs w:val="22"/>
        </w:rPr>
        <w:t xml:space="preserve">Esta configuración de formación puede ser complicada para los facilitadores a distancia primerizos. </w:t>
      </w:r>
      <w:r>
        <w:t xml:space="preserve">Si no ha facilitado una formación a distancia anteriormente, recomendamos que participe en el curso de la Alianza </w:t>
      </w:r>
      <w:r>
        <w:rPr>
          <w:i/>
          <w:iCs/>
        </w:rPr>
        <w:t>Delivering Training Remotely</w:t>
      </w:r>
      <w:r>
        <w:t xml:space="preserve"> (realizar formaciones a distancia) o que complete el curso online </w:t>
      </w:r>
      <w:hyperlink r:id="rId14">
        <w:r>
          <w:rPr>
            <w:i/>
            <w:iCs/>
            <w:sz w:val="22"/>
            <w:szCs w:val="22"/>
            <w:u w:val="single"/>
          </w:rPr>
          <w:t>Radically remote</w:t>
        </w:r>
      </w:hyperlink>
      <w:r>
        <w:t xml:space="preserve"> (radicalmente a distancia) para aprender más sobre esta modalidad.</w:t>
      </w:r>
    </w:p>
    <w:p w14:paraId="6EBCF978" w14:textId="77777777" w:rsidR="00201DA0" w:rsidRDefault="00201DA0">
      <w:pPr>
        <w:widowControl w:val="0"/>
        <w:pBdr>
          <w:top w:val="nil"/>
          <w:left w:val="nil"/>
          <w:bottom w:val="nil"/>
          <w:right w:val="nil"/>
          <w:between w:val="nil"/>
        </w:pBdr>
        <w:spacing w:before="240" w:after="240"/>
        <w:jc w:val="both"/>
        <w:rPr>
          <w:b/>
          <w:i/>
          <w:sz w:val="22"/>
          <w:szCs w:val="22"/>
        </w:rPr>
      </w:pPr>
    </w:p>
    <w:p w14:paraId="6108ED90" w14:textId="139FA656" w:rsidR="00FA158A" w:rsidRPr="00201DA0" w:rsidRDefault="00291260">
      <w:pPr>
        <w:widowControl w:val="0"/>
        <w:pBdr>
          <w:top w:val="nil"/>
          <w:left w:val="nil"/>
          <w:bottom w:val="nil"/>
          <w:right w:val="nil"/>
          <w:between w:val="nil"/>
        </w:pBdr>
        <w:spacing w:before="240" w:after="240"/>
        <w:jc w:val="both"/>
        <w:rPr>
          <w:color w:val="036794"/>
          <w:sz w:val="22"/>
          <w:szCs w:val="22"/>
        </w:rPr>
      </w:pPr>
      <w:r w:rsidRPr="00201DA0">
        <w:rPr>
          <w:b/>
          <w:i/>
          <w:color w:val="036794"/>
          <w:sz w:val="22"/>
          <w:szCs w:val="22"/>
        </w:rPr>
        <w:lastRenderedPageBreak/>
        <w:t>Los participantes están juntos en una sala con la facilitación a distancia que realiza las sesiones</w:t>
      </w:r>
    </w:p>
    <w:p w14:paraId="2E8E879A" w14:textId="721B1622" w:rsidR="00FA158A" w:rsidRPr="00170914" w:rsidRDefault="00291260">
      <w:pPr>
        <w:widowControl w:val="0"/>
        <w:pBdr>
          <w:top w:val="nil"/>
          <w:left w:val="nil"/>
          <w:bottom w:val="nil"/>
          <w:right w:val="nil"/>
          <w:between w:val="nil"/>
        </w:pBdr>
        <w:spacing w:before="240" w:after="240"/>
        <w:jc w:val="both"/>
        <w:rPr>
          <w:sz w:val="22"/>
          <w:szCs w:val="22"/>
        </w:rPr>
      </w:pPr>
      <w:r>
        <w:rPr>
          <w:sz w:val="22"/>
          <w:szCs w:val="22"/>
        </w:rPr>
        <w:t xml:space="preserve">Esta configuración debería seguir las instrucciones proporcionadas más abajo para la formación presencial, pero con </w:t>
      </w:r>
      <w:r w:rsidR="00AE282C">
        <w:rPr>
          <w:sz w:val="22"/>
          <w:szCs w:val="22"/>
        </w:rPr>
        <w:t>algunas consideraciones claves</w:t>
      </w:r>
      <w:r>
        <w:rPr>
          <w:sz w:val="22"/>
          <w:szCs w:val="22"/>
        </w:rPr>
        <w:t>.</w:t>
      </w:r>
    </w:p>
    <w:p w14:paraId="2CF4F411" w14:textId="77777777" w:rsidR="00FA158A" w:rsidRPr="00170914" w:rsidRDefault="00291260">
      <w:pPr>
        <w:widowControl w:val="0"/>
        <w:pBdr>
          <w:top w:val="nil"/>
          <w:left w:val="nil"/>
          <w:bottom w:val="nil"/>
          <w:right w:val="nil"/>
          <w:between w:val="nil"/>
        </w:pBdr>
        <w:spacing w:before="240" w:after="240"/>
        <w:jc w:val="both"/>
        <w:rPr>
          <w:sz w:val="22"/>
          <w:szCs w:val="22"/>
        </w:rPr>
      </w:pPr>
      <w:r>
        <w:rPr>
          <w:i/>
          <w:iCs/>
          <w:sz w:val="22"/>
          <w:szCs w:val="22"/>
        </w:rPr>
        <w:t>Trabajar con un facilitador asistente</w:t>
      </w:r>
      <w:r>
        <w:rPr>
          <w:sz w:val="22"/>
          <w:szCs w:val="22"/>
        </w:rPr>
        <w:t>: este asistente debería estar en la sala con los participantes. Puede actuar como sus «brazos y piernas» y ayudar a organizar el material de la formación y a los participantes.</w:t>
      </w:r>
    </w:p>
    <w:p w14:paraId="4C43F0D7" w14:textId="70CE59C8" w:rsidR="00FA158A" w:rsidRPr="00170914" w:rsidRDefault="00291260">
      <w:pPr>
        <w:widowControl w:val="0"/>
        <w:pBdr>
          <w:top w:val="nil"/>
          <w:left w:val="nil"/>
          <w:bottom w:val="nil"/>
          <w:right w:val="nil"/>
          <w:between w:val="nil"/>
        </w:pBdr>
        <w:spacing w:before="240" w:after="240"/>
        <w:jc w:val="both"/>
        <w:rPr>
          <w:sz w:val="22"/>
          <w:szCs w:val="22"/>
        </w:rPr>
      </w:pPr>
      <w:r>
        <w:rPr>
          <w:i/>
          <w:iCs/>
          <w:sz w:val="22"/>
          <w:szCs w:val="22"/>
        </w:rPr>
        <w:t>Considere emplear un asistente técnico</w:t>
      </w:r>
      <w:r>
        <w:rPr>
          <w:sz w:val="22"/>
          <w:szCs w:val="22"/>
        </w:rPr>
        <w:t xml:space="preserve">: merece la pena designar a una persona adicional para la técnica que puede asistir con la localización de la cámara y otros asuntos técnicos. Por ejemplo, la imagen de los facilitadores y las diapositivas del módulo tienen que proyectarse y también hará falta la instalación del sonido.  </w:t>
      </w:r>
    </w:p>
    <w:p w14:paraId="657B3894" w14:textId="63F17508" w:rsidR="00FA158A" w:rsidRPr="00170914" w:rsidRDefault="00291260">
      <w:pPr>
        <w:widowControl w:val="0"/>
        <w:pBdr>
          <w:top w:val="nil"/>
          <w:left w:val="nil"/>
          <w:bottom w:val="nil"/>
          <w:right w:val="nil"/>
          <w:between w:val="nil"/>
        </w:pBdr>
        <w:spacing w:before="240" w:after="240"/>
        <w:jc w:val="both"/>
        <w:rPr>
          <w:sz w:val="22"/>
          <w:szCs w:val="22"/>
        </w:rPr>
      </w:pPr>
      <w:r>
        <w:rPr>
          <w:i/>
          <w:iCs/>
          <w:sz w:val="22"/>
          <w:szCs w:val="22"/>
        </w:rPr>
        <w:t>Tiempo</w:t>
      </w:r>
      <w:r>
        <w:rPr>
          <w:sz w:val="22"/>
          <w:szCs w:val="22"/>
        </w:rPr>
        <w:t xml:space="preserve">: puede ser posible hacer días completos de formación usando esta </w:t>
      </w:r>
      <w:r w:rsidR="00AE282C">
        <w:rPr>
          <w:sz w:val="22"/>
          <w:szCs w:val="22"/>
        </w:rPr>
        <w:t>modalidad,</w:t>
      </w:r>
      <w:r>
        <w:rPr>
          <w:sz w:val="22"/>
          <w:szCs w:val="22"/>
        </w:rPr>
        <w:t xml:space="preserve"> pero estar en línea es muy cansado para los facilitadores. Las actividades pueden llevar más tiempo, así que puede que los facilitadores tengan que adaptar la duración del día de formación o el número de sesiones que se puede conseguir en un día.</w:t>
      </w:r>
    </w:p>
    <w:p w14:paraId="433662C0" w14:textId="517DCBBB" w:rsidR="00FA158A" w:rsidRPr="00170914" w:rsidRDefault="00291260">
      <w:pPr>
        <w:widowControl w:val="0"/>
        <w:pBdr>
          <w:top w:val="nil"/>
          <w:left w:val="nil"/>
          <w:bottom w:val="nil"/>
          <w:right w:val="nil"/>
          <w:between w:val="nil"/>
        </w:pBdr>
        <w:spacing w:before="240" w:after="240"/>
        <w:jc w:val="both"/>
        <w:rPr>
          <w:i/>
          <w:sz w:val="22"/>
          <w:szCs w:val="22"/>
        </w:rPr>
      </w:pPr>
      <w:r>
        <w:rPr>
          <w:i/>
          <w:iCs/>
          <w:sz w:val="22"/>
          <w:szCs w:val="22"/>
        </w:rPr>
        <w:t>Tamaño del grupo</w:t>
      </w:r>
      <w:r>
        <w:rPr>
          <w:sz w:val="22"/>
          <w:szCs w:val="22"/>
        </w:rPr>
        <w:t>: el tamaño del grupo puede ser el mi</w:t>
      </w:r>
      <w:r w:rsidR="00AE282C">
        <w:rPr>
          <w:sz w:val="22"/>
          <w:szCs w:val="22"/>
        </w:rPr>
        <w:t>s</w:t>
      </w:r>
      <w:r>
        <w:rPr>
          <w:sz w:val="22"/>
          <w:szCs w:val="22"/>
        </w:rPr>
        <w:t xml:space="preserve">mo que para las sesiones de formación presenciales, un máximo de 15 participantes. </w:t>
      </w:r>
    </w:p>
    <w:p w14:paraId="1877498D" w14:textId="4EE7002C" w:rsidR="00FA158A" w:rsidRPr="00170914" w:rsidRDefault="00291260">
      <w:pPr>
        <w:widowControl w:val="0"/>
        <w:pBdr>
          <w:top w:val="nil"/>
          <w:left w:val="nil"/>
          <w:bottom w:val="nil"/>
          <w:right w:val="nil"/>
          <w:between w:val="nil"/>
        </w:pBdr>
        <w:spacing w:before="240" w:after="240"/>
        <w:jc w:val="both"/>
        <w:rPr>
          <w:sz w:val="22"/>
          <w:szCs w:val="22"/>
        </w:rPr>
      </w:pPr>
      <w:r>
        <w:rPr>
          <w:i/>
          <w:iCs/>
          <w:sz w:val="22"/>
          <w:szCs w:val="22"/>
        </w:rPr>
        <w:t>Instalación de los facilitadores</w:t>
      </w:r>
      <w:r>
        <w:rPr>
          <w:sz w:val="22"/>
          <w:szCs w:val="22"/>
        </w:rPr>
        <w:t>: como facilitadores, es muy útil tener 2 pantallas; una para el plan de la sesión y otra para la videoconferencia. Si no dispone de 2 pantallas, puede usar la función de separar la pantalla o imprimir el plan de la sesión.</w:t>
      </w:r>
    </w:p>
    <w:p w14:paraId="334D6BFB" w14:textId="77777777" w:rsidR="00FA158A" w:rsidRPr="00201DA0" w:rsidRDefault="00291260">
      <w:pPr>
        <w:widowControl w:val="0"/>
        <w:pBdr>
          <w:top w:val="nil"/>
          <w:left w:val="nil"/>
          <w:bottom w:val="nil"/>
          <w:right w:val="nil"/>
          <w:between w:val="nil"/>
        </w:pBdr>
        <w:spacing w:before="240" w:after="240"/>
        <w:jc w:val="both"/>
        <w:rPr>
          <w:b/>
          <w:i/>
          <w:color w:val="036794"/>
          <w:sz w:val="22"/>
          <w:szCs w:val="22"/>
        </w:rPr>
      </w:pPr>
      <w:r w:rsidRPr="00201DA0">
        <w:rPr>
          <w:b/>
          <w:i/>
          <w:color w:val="036794"/>
          <w:sz w:val="22"/>
          <w:szCs w:val="22"/>
        </w:rPr>
        <w:t xml:space="preserve">Los participantes y facilitadores participan en la formación a través de una plataforma de videoconferencia </w:t>
      </w:r>
    </w:p>
    <w:p w14:paraId="3C345A25" w14:textId="3B1F860E" w:rsidR="00FA158A" w:rsidRPr="00170914" w:rsidRDefault="00291260">
      <w:pPr>
        <w:widowControl w:val="0"/>
        <w:pBdr>
          <w:top w:val="nil"/>
          <w:left w:val="nil"/>
          <w:bottom w:val="nil"/>
          <w:right w:val="nil"/>
          <w:between w:val="nil"/>
        </w:pBdr>
        <w:spacing w:before="240" w:after="240"/>
        <w:jc w:val="both"/>
        <w:rPr>
          <w:sz w:val="22"/>
          <w:szCs w:val="22"/>
        </w:rPr>
      </w:pPr>
      <w:r>
        <w:rPr>
          <w:sz w:val="22"/>
          <w:szCs w:val="22"/>
        </w:rPr>
        <w:t xml:space="preserve">Las formaciones a distancia requieren preparación, ensayos y prácticas cuidadosas. A </w:t>
      </w:r>
      <w:r w:rsidR="00AE282C">
        <w:rPr>
          <w:sz w:val="22"/>
          <w:szCs w:val="22"/>
        </w:rPr>
        <w:t>continuación,</w:t>
      </w:r>
      <w:r>
        <w:rPr>
          <w:sz w:val="22"/>
          <w:szCs w:val="22"/>
        </w:rPr>
        <w:t xml:space="preserve"> vemos </w:t>
      </w:r>
      <w:r w:rsidR="00AE282C">
        <w:rPr>
          <w:sz w:val="22"/>
          <w:szCs w:val="22"/>
        </w:rPr>
        <w:t>algunas consideraciones claves</w:t>
      </w:r>
      <w:r>
        <w:rPr>
          <w:sz w:val="22"/>
          <w:szCs w:val="22"/>
        </w:rPr>
        <w:t>:</w:t>
      </w:r>
    </w:p>
    <w:p w14:paraId="3F730EBD" w14:textId="2A4ABDAC" w:rsidR="00FA158A" w:rsidRPr="00170914" w:rsidRDefault="00291260">
      <w:pPr>
        <w:widowControl w:val="0"/>
        <w:pBdr>
          <w:top w:val="nil"/>
          <w:left w:val="nil"/>
          <w:bottom w:val="nil"/>
          <w:right w:val="nil"/>
          <w:between w:val="nil"/>
        </w:pBdr>
        <w:spacing w:before="240" w:after="240"/>
        <w:jc w:val="both"/>
        <w:rPr>
          <w:sz w:val="22"/>
          <w:szCs w:val="22"/>
        </w:rPr>
      </w:pPr>
      <w:r>
        <w:rPr>
          <w:i/>
          <w:iCs/>
          <w:sz w:val="22"/>
          <w:szCs w:val="22"/>
        </w:rPr>
        <w:t>Trabajar con un productor técnico</w:t>
      </w:r>
      <w:r>
        <w:rPr>
          <w:sz w:val="22"/>
          <w:szCs w:val="22"/>
        </w:rPr>
        <w:t xml:space="preserve">: encuentre a un productor técnico al comienzo del proceso de planificación e inclúyalo en cada paso. Mientras los facilitadores se centran en el contenido y los participantes, el productor técnico se centra en las plataformas y la tecnología, asistiendo con la instalación y el funcionamiento de las actividades, comprobando el chat y apoyando a los participantes con cualquier problema técnico. </w:t>
      </w:r>
      <w:r>
        <w:rPr>
          <w:color w:val="3C4043"/>
          <w:sz w:val="22"/>
          <w:szCs w:val="22"/>
          <w:highlight w:val="white"/>
        </w:rPr>
        <w:t>Si no consigue encontrar a un productor técnico, puede pedir ayuda a cualquier persona, pero asegúrese de que practican juntos con la plataforma online que usa, como practicar para crear las salas de grupos pequeños, compartir la pantalla, añadir audio, etc.</w:t>
      </w:r>
      <w:r>
        <w:rPr>
          <w:sz w:val="22"/>
          <w:szCs w:val="22"/>
        </w:rPr>
        <w:t xml:space="preserve"> Las instrucciones para ambos roles están incluidas en los planes de las sesiones dentro de este paquete. </w:t>
      </w:r>
      <w:r>
        <w:t xml:space="preserve">     </w:t>
      </w:r>
      <w:r>
        <w:rPr>
          <w:sz w:val="22"/>
          <w:szCs w:val="22"/>
        </w:rPr>
        <w:t xml:space="preserve">     </w:t>
      </w:r>
    </w:p>
    <w:p w14:paraId="3C094592" w14:textId="610EF721" w:rsidR="00FA158A" w:rsidRPr="00170914" w:rsidRDefault="00291260" w:rsidP="00201DA0">
      <w:pPr>
        <w:widowControl w:val="0"/>
        <w:pBdr>
          <w:top w:val="nil"/>
          <w:left w:val="nil"/>
          <w:bottom w:val="nil"/>
          <w:right w:val="nil"/>
          <w:between w:val="nil"/>
        </w:pBdr>
        <w:spacing w:before="240" w:after="240"/>
        <w:jc w:val="both"/>
        <w:rPr>
          <w:i/>
          <w:sz w:val="22"/>
          <w:szCs w:val="22"/>
        </w:rPr>
      </w:pPr>
      <w:r>
        <w:rPr>
          <w:i/>
          <w:iCs/>
          <w:sz w:val="22"/>
          <w:szCs w:val="22"/>
        </w:rPr>
        <w:t>Aparatos</w:t>
      </w:r>
      <w:r>
        <w:rPr>
          <w:sz w:val="22"/>
          <w:szCs w:val="22"/>
        </w:rPr>
        <w:t>: debería estar claro que no es recomendable acceder a las sesiones por teléfono celular, ya que impide la participación completa. En otros casos, los participantes pueden compartir computadoras. Es importante saber con antelación cómo los participantes accederán a la formación para que las actividades se puedan preparar de manera correspondiente.</w:t>
      </w:r>
    </w:p>
    <w:p w14:paraId="4ABED4DF" w14:textId="77777777" w:rsidR="00FA158A" w:rsidRPr="00170914" w:rsidRDefault="00291260" w:rsidP="00201DA0">
      <w:pPr>
        <w:widowControl w:val="0"/>
        <w:pBdr>
          <w:top w:val="nil"/>
          <w:left w:val="nil"/>
          <w:bottom w:val="nil"/>
          <w:right w:val="nil"/>
          <w:between w:val="nil"/>
        </w:pBdr>
        <w:spacing w:before="240" w:after="240"/>
        <w:jc w:val="both"/>
        <w:rPr>
          <w:sz w:val="22"/>
          <w:szCs w:val="22"/>
        </w:rPr>
      </w:pPr>
      <w:r>
        <w:rPr>
          <w:i/>
          <w:iCs/>
          <w:sz w:val="22"/>
          <w:szCs w:val="22"/>
        </w:rPr>
        <w:t>Tamaño del grupo</w:t>
      </w:r>
      <w:r>
        <w:rPr>
          <w:sz w:val="22"/>
          <w:szCs w:val="22"/>
        </w:rPr>
        <w:t>: el tamaño recomendado del grupo para la formación remota es de 12 a 16 participantes.</w:t>
      </w:r>
    </w:p>
    <w:p w14:paraId="15F938E5" w14:textId="20BD6F39" w:rsidR="00FA158A" w:rsidRPr="00170914" w:rsidRDefault="00291260" w:rsidP="00201DA0">
      <w:pPr>
        <w:widowControl w:val="0"/>
        <w:pBdr>
          <w:top w:val="nil"/>
          <w:left w:val="nil"/>
          <w:bottom w:val="nil"/>
          <w:right w:val="nil"/>
          <w:between w:val="nil"/>
        </w:pBdr>
        <w:spacing w:before="240" w:after="240"/>
        <w:jc w:val="both"/>
        <w:rPr>
          <w:sz w:val="22"/>
          <w:szCs w:val="22"/>
        </w:rPr>
      </w:pPr>
      <w:r>
        <w:rPr>
          <w:sz w:val="22"/>
          <w:szCs w:val="22"/>
        </w:rPr>
        <w:t xml:space="preserve">Tiempo: la duración recomendada de las sesiones a distancia es de un máximo de 4 horas al día con un descanso breve de entre 5 y 10 minutos por hora y descansos más largos y juegos energizantes de manera frecuente. Es importante ser realista sobre qué es factible en la modalidad a distancia: por norma general, calcule que las actividades van a durar un 15% más que en persona. Ajuste la agenda </w:t>
      </w:r>
      <w:r>
        <w:rPr>
          <w:sz w:val="22"/>
          <w:szCs w:val="22"/>
        </w:rPr>
        <w:lastRenderedPageBreak/>
        <w:t xml:space="preserve">a ello. </w:t>
      </w:r>
    </w:p>
    <w:p w14:paraId="1508606B" w14:textId="4512D9D0" w:rsidR="00FA158A" w:rsidRPr="00170914" w:rsidRDefault="00291260" w:rsidP="00201DA0">
      <w:pPr>
        <w:widowControl w:val="0"/>
        <w:pBdr>
          <w:top w:val="nil"/>
          <w:left w:val="nil"/>
          <w:bottom w:val="nil"/>
          <w:right w:val="nil"/>
          <w:between w:val="nil"/>
        </w:pBdr>
        <w:shd w:val="clear" w:color="auto" w:fill="FFFFFF"/>
        <w:spacing w:before="240" w:after="240"/>
        <w:jc w:val="both"/>
        <w:rPr>
          <w:sz w:val="22"/>
          <w:szCs w:val="22"/>
        </w:rPr>
      </w:pPr>
      <w:r>
        <w:rPr>
          <w:i/>
          <w:iCs/>
          <w:sz w:val="22"/>
          <w:szCs w:val="22"/>
        </w:rPr>
        <w:t>Instalación de los facilitadores</w:t>
      </w:r>
      <w:r>
        <w:rPr>
          <w:sz w:val="22"/>
          <w:szCs w:val="22"/>
        </w:rPr>
        <w:t xml:space="preserve">: como facilitadores, es muy útil tener 2 pantallas; una para el plan de la sesión y otra para la videoconferencia. Si no dispone de 2 pantallas, puede usar la función de separar la pantalla o imprimir el plan de la sesión en papel reciclado. </w:t>
      </w:r>
    </w:p>
    <w:p w14:paraId="7D679753" w14:textId="23A01B62" w:rsidR="00FA158A" w:rsidRPr="00170914" w:rsidRDefault="00291260" w:rsidP="00201DA0">
      <w:pPr>
        <w:widowControl w:val="0"/>
        <w:pBdr>
          <w:top w:val="nil"/>
          <w:left w:val="nil"/>
          <w:bottom w:val="nil"/>
          <w:right w:val="nil"/>
          <w:between w:val="nil"/>
        </w:pBdr>
        <w:shd w:val="clear" w:color="auto" w:fill="FFFFFF"/>
        <w:spacing w:before="240" w:after="240"/>
        <w:jc w:val="both"/>
        <w:rPr>
          <w:sz w:val="22"/>
          <w:szCs w:val="22"/>
        </w:rPr>
      </w:pPr>
      <w:r>
        <w:rPr>
          <w:i/>
          <w:iCs/>
          <w:sz w:val="22"/>
          <w:szCs w:val="22"/>
        </w:rPr>
        <w:t>Plataforma de videoconferencia</w:t>
      </w:r>
      <w:r>
        <w:rPr>
          <w:sz w:val="22"/>
          <w:szCs w:val="22"/>
        </w:rPr>
        <w:t xml:space="preserve">: puede escoger la plataforma de videoconferencia que sea más usada y conocida en su contexto, pero como mínimo </w:t>
      </w:r>
      <w:proofErr w:type="gramStart"/>
      <w:r>
        <w:rPr>
          <w:sz w:val="22"/>
          <w:szCs w:val="22"/>
        </w:rPr>
        <w:t>tendrá que tener</w:t>
      </w:r>
      <w:proofErr w:type="gramEnd"/>
      <w:r>
        <w:rPr>
          <w:sz w:val="22"/>
          <w:szCs w:val="22"/>
        </w:rPr>
        <w:t xml:space="preserve"> una función de chat, salas de grupos pequeños y, si es posible, botones de reacción. </w:t>
      </w:r>
      <w:hyperlink r:id="rId15" w:history="1">
        <w:r w:rsidRPr="005048EC">
          <w:rPr>
            <w:rStyle w:val="Hyperlink"/>
            <w:sz w:val="22"/>
            <w:szCs w:val="22"/>
          </w:rPr>
          <w:t>Aquí</w:t>
        </w:r>
      </w:hyperlink>
      <w:r>
        <w:t xml:space="preserve"> se pueden encontrar un vídeo breve sobre cómo usar las plataformas de videoconferencia de manera segura.</w:t>
      </w:r>
      <w:r>
        <w:rPr>
          <w:sz w:val="22"/>
          <w:szCs w:val="22"/>
        </w:rPr>
        <w:t xml:space="preserve"> También necesitará una pizarra virtual (como Miro, Google Doc, Jamboard) para tomar notas durante la sesión. </w:t>
      </w:r>
    </w:p>
    <w:p w14:paraId="6C5A73AB" w14:textId="651454BD" w:rsidR="00F1375B" w:rsidRPr="00F1375B" w:rsidRDefault="00291260" w:rsidP="00F1375B">
      <w:pPr>
        <w:widowControl w:val="0"/>
        <w:pBdr>
          <w:top w:val="nil"/>
          <w:left w:val="nil"/>
          <w:bottom w:val="nil"/>
          <w:right w:val="nil"/>
          <w:between w:val="nil"/>
        </w:pBdr>
        <w:rPr>
          <w:b/>
          <w:sz w:val="22"/>
          <w:szCs w:val="22"/>
        </w:rPr>
      </w:pPr>
      <w:r w:rsidRPr="00201DA0">
        <w:rPr>
          <w:sz w:val="22"/>
          <w:szCs w:val="22"/>
        </w:rPr>
        <w:t xml:space="preserve">Para más orientación sobre cómo realizar la formación a distancia, puede acceder </w:t>
      </w:r>
      <w:hyperlink r:id="rId16">
        <w:r w:rsidRPr="00201DA0">
          <w:rPr>
            <w:color w:val="1155CC"/>
            <w:sz w:val="22"/>
            <w:szCs w:val="22"/>
            <w:u w:val="single"/>
          </w:rPr>
          <w:t>aquí</w:t>
        </w:r>
      </w:hyperlink>
      <w:r w:rsidRPr="00201DA0">
        <w:rPr>
          <w:sz w:val="22"/>
          <w:szCs w:val="22"/>
        </w:rPr>
        <w:t xml:space="preserve"> a la hoja de consejos de formación remota de la Alianza para la protección de la niñez y la Adolescencia en la Acción Humanitaria (Alliance for Child Protection in Humanitarian Action Delivering Training Remotely Tip sheet). </w:t>
      </w:r>
    </w:p>
    <w:p w14:paraId="67BDB39F" w14:textId="77777777" w:rsidR="00FA158A" w:rsidRPr="00170914" w:rsidRDefault="00FA158A">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14:paraId="73A0CE86" w14:textId="77777777" w:rsidR="00FA158A" w:rsidRPr="00F1375B" w:rsidRDefault="00291260">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36794"/>
          <w:sz w:val="22"/>
          <w:szCs w:val="22"/>
        </w:rPr>
      </w:pPr>
      <w:r w:rsidRPr="00F1375B">
        <w:rPr>
          <w:b/>
          <w:color w:val="036794"/>
          <w:sz w:val="22"/>
          <w:szCs w:val="22"/>
        </w:rPr>
        <w:t>Métodos de aprendizaje</w:t>
      </w:r>
    </w:p>
    <w:p w14:paraId="24DB3F08" w14:textId="77777777" w:rsidR="00F1375B" w:rsidRDefault="00F1375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14:paraId="7B1FDCDE" w14:textId="5803CCF9" w:rsidR="00FA158A" w:rsidRPr="00170914" w:rsidRDefault="00291260" w:rsidP="00F1375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2"/>
          <w:szCs w:val="22"/>
        </w:rPr>
      </w:pPr>
      <w:r>
        <w:rPr>
          <w:sz w:val="22"/>
          <w:szCs w:val="22"/>
        </w:rPr>
        <w:t xml:space="preserve">Este paquete resalta la adquisición de habilidades prácticas y conocimiento. Para ello, el paquete de aprendizaje usa metodología participativa, incluyendo actividades que animan a que todo el grupo interactúe, discuta y se escuchen. Muchas actividades piden a los participantes explorar ideas de manera concreta haciendo referencia a sus propias experiencias o les piden que piensen en una situación o un juego de rol relacionado con su trabajo. </w:t>
      </w:r>
    </w:p>
    <w:p w14:paraId="106929F6" w14:textId="77777777" w:rsidR="00FA158A" w:rsidRPr="00170914" w:rsidRDefault="00FA158A">
      <w:pPr>
        <w:widowControl w:val="0"/>
        <w:pBdr>
          <w:top w:val="nil"/>
          <w:left w:val="nil"/>
          <w:bottom w:val="nil"/>
          <w:right w:val="nil"/>
          <w:between w:val="nil"/>
        </w:pBdr>
        <w:rPr>
          <w:b/>
          <w:sz w:val="22"/>
          <w:szCs w:val="22"/>
        </w:rPr>
      </w:pPr>
    </w:p>
    <w:p w14:paraId="2D7B78D7" w14:textId="77777777" w:rsidR="00FA158A" w:rsidRPr="00170914" w:rsidRDefault="00291260">
      <w:pPr>
        <w:widowControl w:val="0"/>
        <w:pBdr>
          <w:top w:val="nil"/>
          <w:left w:val="nil"/>
          <w:bottom w:val="nil"/>
          <w:right w:val="nil"/>
          <w:between w:val="nil"/>
        </w:pBdr>
        <w:rPr>
          <w:i/>
          <w:sz w:val="22"/>
          <w:szCs w:val="22"/>
        </w:rPr>
      </w:pPr>
      <w:r>
        <w:rPr>
          <w:i/>
          <w:sz w:val="22"/>
          <w:szCs w:val="22"/>
        </w:rPr>
        <w:t>Crear un espacio seguro</w:t>
      </w:r>
    </w:p>
    <w:p w14:paraId="4EEABB27" w14:textId="77777777" w:rsidR="00F1375B" w:rsidRDefault="00F1375B">
      <w:pPr>
        <w:widowControl w:val="0"/>
        <w:pBdr>
          <w:top w:val="nil"/>
          <w:left w:val="nil"/>
          <w:bottom w:val="nil"/>
          <w:right w:val="nil"/>
          <w:between w:val="nil"/>
        </w:pBdr>
        <w:rPr>
          <w:sz w:val="22"/>
          <w:szCs w:val="22"/>
        </w:rPr>
      </w:pPr>
    </w:p>
    <w:p w14:paraId="74D7ABF7" w14:textId="0A0DCFD4" w:rsidR="00FA158A" w:rsidRPr="00170914" w:rsidRDefault="00291260" w:rsidP="00F1375B">
      <w:pPr>
        <w:widowControl w:val="0"/>
        <w:pBdr>
          <w:top w:val="nil"/>
          <w:left w:val="nil"/>
          <w:bottom w:val="nil"/>
          <w:right w:val="nil"/>
          <w:between w:val="nil"/>
        </w:pBdr>
        <w:jc w:val="both"/>
        <w:rPr>
          <w:sz w:val="22"/>
          <w:szCs w:val="22"/>
        </w:rPr>
      </w:pPr>
      <w:r>
        <w:rPr>
          <w:sz w:val="22"/>
          <w:szCs w:val="22"/>
        </w:rPr>
        <w:t xml:space="preserve">El paquete de aprendizaje invita a los participantes a aportar ideas al grupo, discutir una serie de temas (algunos pueden ser considerados como sensibles), criticar su propio trabajo y el de la organización y ser introspectivos. Por eso es importante que los facilitadores creen una atmósfera de confianza segura en la que los participantes se sientan cómodos para expresar sus pensamientos e ideas sin críticas o consecuencias, tanto </w:t>
      </w:r>
      <w:proofErr w:type="gramStart"/>
      <w:r>
        <w:rPr>
          <w:sz w:val="22"/>
          <w:szCs w:val="22"/>
        </w:rPr>
        <w:t>en relación a</w:t>
      </w:r>
      <w:proofErr w:type="gramEnd"/>
      <w:r>
        <w:rPr>
          <w:sz w:val="22"/>
          <w:szCs w:val="22"/>
        </w:rPr>
        <w:t xml:space="preserve"> los participantes como a los gestores/facilitadores. Además, no se debería dar por hecho que los equipos siempre tienen una dinámica de trabajo positiva y puede darse el conflicto durante la formación. </w:t>
      </w:r>
    </w:p>
    <w:p w14:paraId="10ED1719" w14:textId="77777777" w:rsidR="00FA158A" w:rsidRPr="00170914" w:rsidRDefault="00FA158A" w:rsidP="00F1375B">
      <w:pPr>
        <w:widowControl w:val="0"/>
        <w:pBdr>
          <w:top w:val="nil"/>
          <w:left w:val="nil"/>
          <w:bottom w:val="nil"/>
          <w:right w:val="nil"/>
          <w:between w:val="nil"/>
        </w:pBdr>
        <w:jc w:val="both"/>
        <w:rPr>
          <w:sz w:val="22"/>
          <w:szCs w:val="22"/>
        </w:rPr>
      </w:pPr>
    </w:p>
    <w:p w14:paraId="729BD100" w14:textId="1AADA113" w:rsidR="00FA158A" w:rsidRPr="00170914" w:rsidRDefault="00291260" w:rsidP="00F1375B">
      <w:pPr>
        <w:widowControl w:val="0"/>
        <w:pBdr>
          <w:top w:val="nil"/>
          <w:left w:val="nil"/>
          <w:bottom w:val="nil"/>
          <w:right w:val="nil"/>
          <w:between w:val="nil"/>
        </w:pBdr>
        <w:jc w:val="both"/>
        <w:rPr>
          <w:sz w:val="22"/>
          <w:szCs w:val="22"/>
        </w:rPr>
      </w:pPr>
      <w:r>
        <w:rPr>
          <w:sz w:val="22"/>
          <w:szCs w:val="22"/>
        </w:rPr>
        <w:t xml:space="preserve">Se deberían acordar normas básicas con los participantes al comienzo de la formación y puede ser necesario revisarlas de vez en cuando según avanza la experiencia de aprendizaje. Estas deben ser apropiadas dentro del contexto cultural en el que está y escogidas o adaptadas según haga falta. Por ejemplo: </w:t>
      </w:r>
    </w:p>
    <w:p w14:paraId="7D2FABF3" w14:textId="77777777" w:rsidR="00F1375B" w:rsidRDefault="00F1375B" w:rsidP="00F1375B">
      <w:pPr>
        <w:widowControl w:val="0"/>
        <w:pBdr>
          <w:top w:val="nil"/>
          <w:left w:val="nil"/>
          <w:bottom w:val="nil"/>
          <w:right w:val="nil"/>
          <w:between w:val="nil"/>
        </w:pBdr>
        <w:jc w:val="both"/>
        <w:rPr>
          <w:sz w:val="22"/>
          <w:szCs w:val="22"/>
        </w:rPr>
      </w:pPr>
    </w:p>
    <w:p w14:paraId="5EADF2AC" w14:textId="1E1A976B" w:rsidR="00FA158A" w:rsidRPr="00170914" w:rsidRDefault="00291260" w:rsidP="00F1375B">
      <w:pPr>
        <w:widowControl w:val="0"/>
        <w:pBdr>
          <w:top w:val="nil"/>
          <w:left w:val="nil"/>
          <w:bottom w:val="nil"/>
          <w:right w:val="nil"/>
          <w:between w:val="nil"/>
        </w:pBdr>
        <w:jc w:val="both"/>
        <w:rPr>
          <w:sz w:val="22"/>
          <w:szCs w:val="22"/>
        </w:rPr>
      </w:pPr>
      <w:r>
        <w:rPr>
          <w:sz w:val="22"/>
          <w:szCs w:val="22"/>
        </w:rPr>
        <w:t xml:space="preserve">Respetaré la confidencialidad, estaré presente en el momento, practicaré escucha activa, etc. </w:t>
      </w:r>
    </w:p>
    <w:p w14:paraId="52438C1F" w14:textId="77777777" w:rsidR="00FA158A" w:rsidRPr="00170914" w:rsidRDefault="00FA158A">
      <w:pPr>
        <w:widowControl w:val="0"/>
        <w:pBdr>
          <w:top w:val="nil"/>
          <w:left w:val="nil"/>
          <w:bottom w:val="nil"/>
          <w:right w:val="nil"/>
          <w:between w:val="nil"/>
        </w:pBdr>
        <w:rPr>
          <w:i/>
          <w:sz w:val="22"/>
          <w:szCs w:val="22"/>
        </w:rPr>
      </w:pPr>
    </w:p>
    <w:p w14:paraId="046360B9" w14:textId="77777777" w:rsidR="00FA158A" w:rsidRPr="00170914" w:rsidRDefault="00291260">
      <w:pPr>
        <w:widowControl w:val="0"/>
        <w:pBdr>
          <w:top w:val="nil"/>
          <w:left w:val="nil"/>
          <w:bottom w:val="nil"/>
          <w:right w:val="nil"/>
          <w:between w:val="nil"/>
        </w:pBdr>
        <w:rPr>
          <w:i/>
          <w:sz w:val="22"/>
          <w:szCs w:val="22"/>
        </w:rPr>
      </w:pPr>
      <w:r>
        <w:rPr>
          <w:i/>
          <w:sz w:val="22"/>
          <w:szCs w:val="22"/>
        </w:rPr>
        <w:t>No hacer daño</w:t>
      </w:r>
    </w:p>
    <w:p w14:paraId="73825C6A" w14:textId="77777777" w:rsidR="00FA158A" w:rsidRPr="00170914" w:rsidRDefault="00FA158A">
      <w:pPr>
        <w:widowControl w:val="0"/>
        <w:pBdr>
          <w:top w:val="nil"/>
          <w:left w:val="nil"/>
          <w:bottom w:val="nil"/>
          <w:right w:val="nil"/>
          <w:between w:val="nil"/>
        </w:pBdr>
        <w:rPr>
          <w:i/>
          <w:sz w:val="22"/>
          <w:szCs w:val="22"/>
        </w:rPr>
      </w:pPr>
    </w:p>
    <w:p w14:paraId="6B204C16" w14:textId="77777777" w:rsidR="00FA158A" w:rsidRPr="00170914" w:rsidRDefault="00291260" w:rsidP="00F1375B">
      <w:pPr>
        <w:widowControl w:val="0"/>
        <w:pBdr>
          <w:top w:val="nil"/>
          <w:left w:val="nil"/>
          <w:bottom w:val="nil"/>
          <w:right w:val="nil"/>
          <w:between w:val="nil"/>
        </w:pBdr>
        <w:jc w:val="both"/>
        <w:rPr>
          <w:sz w:val="22"/>
          <w:szCs w:val="22"/>
        </w:rPr>
      </w:pPr>
      <w:r>
        <w:rPr>
          <w:sz w:val="22"/>
          <w:szCs w:val="22"/>
        </w:rPr>
        <w:t>Los facilitadores deberían asegurar que no se producen riesgos o daños como resultado de esta experiencia de aprendizaje.</w:t>
      </w:r>
    </w:p>
    <w:p w14:paraId="5113D251" w14:textId="515E4185" w:rsidR="00FA158A" w:rsidRPr="00170914" w:rsidRDefault="00291260" w:rsidP="00B95F20">
      <w:pPr>
        <w:widowControl w:val="0"/>
        <w:numPr>
          <w:ilvl w:val="0"/>
          <w:numId w:val="69"/>
        </w:numPr>
        <w:pBdr>
          <w:top w:val="nil"/>
          <w:left w:val="nil"/>
          <w:bottom w:val="nil"/>
          <w:right w:val="nil"/>
          <w:between w:val="nil"/>
        </w:pBdr>
        <w:rPr>
          <w:sz w:val="22"/>
          <w:szCs w:val="22"/>
        </w:rPr>
      </w:pPr>
      <w:r>
        <w:rPr>
          <w:sz w:val="22"/>
          <w:szCs w:val="22"/>
        </w:rPr>
        <w:t xml:space="preserve">Es razonable asumir que algunos participantes pueden haber tenido problemas en sus vidas relacionados con abuso u otros daños. Por eso es importante marcar el contenido del paquete de aprendizaje. Por ejemplo: «Vamos a hablar de algunos temas difíciles, que pueden tener relación con cosas que ustedes hayan vivido. Si están incómodos pueden abandonar la sala, dígame y/o utilice sus sistemas de apoyo (incluir ejemplos específicos al contexto).» </w:t>
      </w:r>
    </w:p>
    <w:p w14:paraId="00783DAE" w14:textId="6482C64E" w:rsidR="00FA158A" w:rsidRDefault="00291260" w:rsidP="00B95F20">
      <w:pPr>
        <w:widowControl w:val="0"/>
        <w:numPr>
          <w:ilvl w:val="0"/>
          <w:numId w:val="69"/>
        </w:numPr>
        <w:pBdr>
          <w:top w:val="nil"/>
          <w:left w:val="nil"/>
          <w:bottom w:val="nil"/>
          <w:right w:val="nil"/>
          <w:between w:val="nil"/>
        </w:pBdr>
        <w:rPr>
          <w:sz w:val="22"/>
          <w:szCs w:val="22"/>
        </w:rPr>
      </w:pPr>
      <w:r>
        <w:rPr>
          <w:sz w:val="22"/>
          <w:szCs w:val="22"/>
        </w:rPr>
        <w:lastRenderedPageBreak/>
        <w:t>respeto mutuo por mantener la confidencialidad de asuntos personales y dentro del grupo (véase Sección 2).</w:t>
      </w:r>
    </w:p>
    <w:p w14:paraId="07FE7F5F" w14:textId="77777777" w:rsidR="00F1375B" w:rsidRPr="00170914" w:rsidRDefault="00F1375B" w:rsidP="00F1375B">
      <w:pPr>
        <w:widowControl w:val="0"/>
        <w:pBdr>
          <w:top w:val="nil"/>
          <w:left w:val="nil"/>
          <w:bottom w:val="nil"/>
          <w:right w:val="nil"/>
          <w:between w:val="nil"/>
        </w:pBdr>
        <w:ind w:left="720"/>
        <w:rPr>
          <w:sz w:val="22"/>
          <w:szCs w:val="22"/>
        </w:rPr>
      </w:pPr>
    </w:p>
    <w:p w14:paraId="1FE2DDEE" w14:textId="4E123FEB" w:rsidR="00FA158A" w:rsidRDefault="00291260" w:rsidP="00B95F20">
      <w:pPr>
        <w:widowControl w:val="0"/>
        <w:numPr>
          <w:ilvl w:val="0"/>
          <w:numId w:val="69"/>
        </w:numPr>
        <w:pBdr>
          <w:top w:val="nil"/>
          <w:left w:val="nil"/>
          <w:bottom w:val="nil"/>
          <w:right w:val="nil"/>
          <w:between w:val="nil"/>
        </w:pBdr>
        <w:rPr>
          <w:sz w:val="22"/>
          <w:szCs w:val="22"/>
        </w:rPr>
      </w:pPr>
      <w:proofErr w:type="gramStart"/>
      <w:r>
        <w:rPr>
          <w:sz w:val="22"/>
          <w:szCs w:val="22"/>
        </w:rPr>
        <w:t>Asegurar</w:t>
      </w:r>
      <w:proofErr w:type="gramEnd"/>
      <w:r>
        <w:rPr>
          <w:sz w:val="22"/>
          <w:szCs w:val="22"/>
        </w:rPr>
        <w:t xml:space="preserve"> que la niñez o familias que se pueden mencionar durante las sesiones de formación o encargos son anónimas y nunca se comparten detalles personales.</w:t>
      </w:r>
    </w:p>
    <w:p w14:paraId="2D2AF842" w14:textId="77777777" w:rsidR="00F1375B" w:rsidRPr="00170914" w:rsidRDefault="00F1375B" w:rsidP="00F1375B">
      <w:pPr>
        <w:widowControl w:val="0"/>
        <w:pBdr>
          <w:top w:val="nil"/>
          <w:left w:val="nil"/>
          <w:bottom w:val="nil"/>
          <w:right w:val="nil"/>
          <w:between w:val="nil"/>
        </w:pBdr>
        <w:ind w:left="720"/>
        <w:rPr>
          <w:sz w:val="22"/>
          <w:szCs w:val="22"/>
        </w:rPr>
      </w:pPr>
    </w:p>
    <w:p w14:paraId="5D68C342" w14:textId="5B9C41BA" w:rsidR="00FA158A" w:rsidRDefault="00291260" w:rsidP="00B95F20">
      <w:pPr>
        <w:widowControl w:val="0"/>
        <w:numPr>
          <w:ilvl w:val="0"/>
          <w:numId w:val="69"/>
        </w:numPr>
        <w:pBdr>
          <w:top w:val="nil"/>
          <w:left w:val="nil"/>
          <w:bottom w:val="nil"/>
          <w:right w:val="nil"/>
          <w:between w:val="nil"/>
        </w:pBdr>
        <w:rPr>
          <w:sz w:val="22"/>
          <w:szCs w:val="22"/>
        </w:rPr>
      </w:pPr>
      <w:r>
        <w:rPr>
          <w:sz w:val="22"/>
          <w:szCs w:val="22"/>
        </w:rPr>
        <w:t>Esté preparado para cualquier caso nuevo que pueda aparecer como resultado de la formación y asegúrese de que hay un sistema de reportes para hacer seguimiento de la niñez y familias que preocupen.</w:t>
      </w:r>
    </w:p>
    <w:p w14:paraId="14925D4E" w14:textId="77777777" w:rsidR="00F1375B" w:rsidRPr="00170914" w:rsidRDefault="00F1375B" w:rsidP="00F1375B">
      <w:pPr>
        <w:widowControl w:val="0"/>
        <w:pBdr>
          <w:top w:val="nil"/>
          <w:left w:val="nil"/>
          <w:bottom w:val="nil"/>
          <w:right w:val="nil"/>
          <w:between w:val="nil"/>
        </w:pBdr>
        <w:ind w:left="720"/>
        <w:rPr>
          <w:sz w:val="22"/>
          <w:szCs w:val="22"/>
        </w:rPr>
      </w:pPr>
    </w:p>
    <w:p w14:paraId="1717B17A" w14:textId="3EB3585A" w:rsidR="00FA158A" w:rsidRPr="00170914" w:rsidRDefault="00291260" w:rsidP="00B95F20">
      <w:pPr>
        <w:widowControl w:val="0"/>
        <w:numPr>
          <w:ilvl w:val="0"/>
          <w:numId w:val="69"/>
        </w:numPr>
        <w:pBdr>
          <w:top w:val="nil"/>
          <w:left w:val="nil"/>
          <w:bottom w:val="nil"/>
          <w:right w:val="nil"/>
          <w:between w:val="nil"/>
        </w:pBdr>
        <w:rPr>
          <w:b/>
          <w:sz w:val="22"/>
          <w:szCs w:val="22"/>
        </w:rPr>
      </w:pPr>
      <w:r>
        <w:rPr>
          <w:sz w:val="22"/>
          <w:szCs w:val="22"/>
        </w:rPr>
        <w:t xml:space="preserve">Los facilitadores deben asegurar que están abiertos a sugerencias </w:t>
      </w:r>
      <w:proofErr w:type="gramStart"/>
      <w:r>
        <w:rPr>
          <w:sz w:val="22"/>
          <w:szCs w:val="22"/>
        </w:rPr>
        <w:t>en relación al</w:t>
      </w:r>
      <w:proofErr w:type="gramEnd"/>
      <w:r>
        <w:rPr>
          <w:sz w:val="22"/>
          <w:szCs w:val="22"/>
        </w:rPr>
        <w:t xml:space="preserve"> equipo de trabajo y la organización en sí, si se da el caso. Los pasos para hacer sugerencias deberían estar claros, tratarlos directamente si los facilitadores son los gestores del equipo o derivarlos a los gestores del equipo para que actúen en un marco de tiempo establecido. No hacer esto podría dar la idea al personal de primera línea de que su opinión no se toma en serio.</w:t>
      </w:r>
    </w:p>
    <w:p w14:paraId="03006619" w14:textId="76349DF2" w:rsidR="00FA158A" w:rsidRPr="00170914" w:rsidRDefault="00FA158A">
      <w:pPr>
        <w:widowControl w:val="0"/>
        <w:pBdr>
          <w:top w:val="nil"/>
          <w:left w:val="nil"/>
          <w:bottom w:val="nil"/>
          <w:right w:val="nil"/>
          <w:between w:val="nil"/>
        </w:pBdr>
        <w:rPr>
          <w:sz w:val="22"/>
          <w:szCs w:val="22"/>
        </w:rPr>
      </w:pPr>
    </w:p>
    <w:p w14:paraId="41597937" w14:textId="77777777" w:rsidR="00FA158A" w:rsidRPr="00F1375B" w:rsidRDefault="00291260">
      <w:pPr>
        <w:widowControl w:val="0"/>
        <w:pBdr>
          <w:top w:val="nil"/>
          <w:left w:val="nil"/>
          <w:bottom w:val="nil"/>
          <w:right w:val="nil"/>
          <w:between w:val="nil"/>
        </w:pBdr>
        <w:shd w:val="clear" w:color="auto" w:fill="FFFFFF"/>
        <w:rPr>
          <w:b/>
          <w:i/>
          <w:color w:val="036794"/>
          <w:sz w:val="22"/>
          <w:szCs w:val="22"/>
        </w:rPr>
      </w:pPr>
      <w:r w:rsidRPr="00F1375B">
        <w:rPr>
          <w:b/>
          <w:i/>
          <w:color w:val="036794"/>
          <w:sz w:val="22"/>
          <w:szCs w:val="22"/>
        </w:rPr>
        <w:t xml:space="preserve">Gestionar dinámicas de grupo y conflictos </w:t>
      </w:r>
    </w:p>
    <w:p w14:paraId="208C0C4D" w14:textId="77777777" w:rsidR="00FA158A" w:rsidRPr="00170914" w:rsidRDefault="00FA158A">
      <w:pPr>
        <w:widowControl w:val="0"/>
        <w:pBdr>
          <w:top w:val="nil"/>
          <w:left w:val="nil"/>
          <w:bottom w:val="nil"/>
          <w:right w:val="nil"/>
          <w:between w:val="nil"/>
        </w:pBdr>
        <w:rPr>
          <w:sz w:val="22"/>
          <w:szCs w:val="22"/>
        </w:rPr>
      </w:pPr>
    </w:p>
    <w:p w14:paraId="37C09DDF" w14:textId="23D4D6C2" w:rsidR="00FA158A" w:rsidRPr="00170914" w:rsidRDefault="00291260" w:rsidP="00F1375B">
      <w:pPr>
        <w:widowControl w:val="0"/>
        <w:pBdr>
          <w:top w:val="nil"/>
          <w:left w:val="nil"/>
          <w:bottom w:val="nil"/>
          <w:right w:val="nil"/>
          <w:between w:val="nil"/>
        </w:pBdr>
        <w:jc w:val="both"/>
        <w:rPr>
          <w:sz w:val="22"/>
          <w:szCs w:val="22"/>
        </w:rPr>
      </w:pPr>
      <w:r>
        <w:rPr>
          <w:sz w:val="22"/>
          <w:szCs w:val="22"/>
        </w:rPr>
        <w:t xml:space="preserve">El paquete de aprendizaje invita a los participantes a compartir ideas y opiniones y por tanto es importante crear un ambiente seguro y comprensivo de aprendizaje en el que los participantes se sientan cómodos. Si el grupo no se conoce entre sí, pasen tiempo con las actividades de «conocerse» y usen juegos rompehielos para que los participantes entren en el espacio de aprendizaje al comienzo de cada día o sesión. </w:t>
      </w:r>
    </w:p>
    <w:p w14:paraId="6054D6B5" w14:textId="77777777" w:rsidR="00F1375B" w:rsidRDefault="00F1375B" w:rsidP="00F1375B">
      <w:pPr>
        <w:widowControl w:val="0"/>
        <w:pBdr>
          <w:top w:val="nil"/>
          <w:left w:val="nil"/>
          <w:bottom w:val="nil"/>
          <w:right w:val="nil"/>
          <w:between w:val="nil"/>
        </w:pBdr>
        <w:jc w:val="both"/>
        <w:rPr>
          <w:sz w:val="22"/>
          <w:szCs w:val="22"/>
        </w:rPr>
      </w:pPr>
    </w:p>
    <w:p w14:paraId="73753AD1" w14:textId="49691B9B" w:rsidR="00FA158A" w:rsidRPr="00170914" w:rsidRDefault="00291260" w:rsidP="00F1375B">
      <w:pPr>
        <w:widowControl w:val="0"/>
        <w:pBdr>
          <w:top w:val="nil"/>
          <w:left w:val="nil"/>
          <w:bottom w:val="nil"/>
          <w:right w:val="nil"/>
          <w:between w:val="nil"/>
        </w:pBdr>
        <w:jc w:val="both"/>
      </w:pPr>
      <w:r>
        <w:rPr>
          <w:sz w:val="22"/>
          <w:szCs w:val="22"/>
        </w:rPr>
        <w:t xml:space="preserve">A veces, las opiniones e ideas pueden diferir y esto puede llevar a desacuerdos o conflictos dentro del grupo. Como facilitadores, está bien estar preparados para esto y tener un plan para gestionar el conflicto de grupo. </w:t>
      </w:r>
    </w:p>
    <w:p w14:paraId="735E56B7" w14:textId="77777777" w:rsidR="00FA158A" w:rsidRPr="00170914" w:rsidRDefault="00FA158A">
      <w:pPr>
        <w:widowControl w:val="0"/>
        <w:pBdr>
          <w:top w:val="nil"/>
          <w:left w:val="nil"/>
          <w:bottom w:val="nil"/>
          <w:right w:val="nil"/>
          <w:between w:val="nil"/>
        </w:pBdr>
        <w:rPr>
          <w:sz w:val="22"/>
          <w:szCs w:val="22"/>
        </w:rPr>
      </w:pPr>
    </w:p>
    <w:p w14:paraId="05318ED0" w14:textId="77777777" w:rsidR="00FA158A" w:rsidRPr="00170914" w:rsidRDefault="00291260">
      <w:pPr>
        <w:widowControl w:val="0"/>
        <w:pBdr>
          <w:top w:val="nil"/>
          <w:left w:val="nil"/>
          <w:bottom w:val="nil"/>
          <w:right w:val="nil"/>
          <w:between w:val="nil"/>
        </w:pBdr>
        <w:rPr>
          <w:sz w:val="22"/>
          <w:szCs w:val="22"/>
        </w:rPr>
      </w:pPr>
      <w:r>
        <w:rPr>
          <w:sz w:val="22"/>
          <w:szCs w:val="22"/>
        </w:rPr>
        <w:t>Algunos consejos para gestionar el conflicto:</w:t>
      </w:r>
    </w:p>
    <w:p w14:paraId="59407D6E" w14:textId="77777777" w:rsidR="00FA158A" w:rsidRPr="00170914" w:rsidRDefault="00291260" w:rsidP="00B95F20">
      <w:pPr>
        <w:widowControl w:val="0"/>
        <w:numPr>
          <w:ilvl w:val="0"/>
          <w:numId w:val="70"/>
        </w:numPr>
        <w:pBdr>
          <w:top w:val="nil"/>
          <w:left w:val="nil"/>
          <w:bottom w:val="nil"/>
          <w:right w:val="nil"/>
          <w:between w:val="nil"/>
        </w:pBdr>
        <w:spacing w:before="240"/>
        <w:rPr>
          <w:sz w:val="22"/>
          <w:szCs w:val="22"/>
        </w:rPr>
      </w:pPr>
      <w:r>
        <w:rPr>
          <w:sz w:val="22"/>
          <w:szCs w:val="22"/>
        </w:rPr>
        <w:t>Reconocer el conflicto de manera simple</w:t>
      </w:r>
    </w:p>
    <w:p w14:paraId="1A18C3D3" w14:textId="77777777" w:rsidR="00FA158A" w:rsidRPr="00170914" w:rsidRDefault="00291260" w:rsidP="00B95F20">
      <w:pPr>
        <w:widowControl w:val="0"/>
        <w:numPr>
          <w:ilvl w:val="0"/>
          <w:numId w:val="70"/>
        </w:numPr>
        <w:pBdr>
          <w:top w:val="nil"/>
          <w:left w:val="nil"/>
          <w:bottom w:val="nil"/>
          <w:right w:val="nil"/>
          <w:between w:val="nil"/>
        </w:pBdr>
        <w:rPr>
          <w:sz w:val="22"/>
          <w:szCs w:val="22"/>
        </w:rPr>
      </w:pPr>
      <w:r>
        <w:rPr>
          <w:sz w:val="22"/>
          <w:szCs w:val="22"/>
        </w:rPr>
        <w:t>Establecer la causa del conflicto</w:t>
      </w:r>
    </w:p>
    <w:p w14:paraId="431D277B" w14:textId="77777777" w:rsidR="00FA158A" w:rsidRPr="00170914" w:rsidRDefault="00291260" w:rsidP="00B95F20">
      <w:pPr>
        <w:widowControl w:val="0"/>
        <w:numPr>
          <w:ilvl w:val="0"/>
          <w:numId w:val="70"/>
        </w:numPr>
        <w:pBdr>
          <w:top w:val="nil"/>
          <w:left w:val="nil"/>
          <w:bottom w:val="nil"/>
          <w:right w:val="nil"/>
          <w:between w:val="nil"/>
        </w:pBdr>
        <w:rPr>
          <w:sz w:val="22"/>
          <w:szCs w:val="22"/>
        </w:rPr>
      </w:pPr>
      <w:r>
        <w:rPr>
          <w:sz w:val="22"/>
          <w:szCs w:val="22"/>
        </w:rPr>
        <w:t xml:space="preserve">Si está relacionado con el tema que se discute, ayudar a los participantes a centrarse en áreas de acuerdo </w:t>
      </w:r>
    </w:p>
    <w:p w14:paraId="50806B81" w14:textId="77777777" w:rsidR="00FA158A" w:rsidRPr="00170914" w:rsidRDefault="00291260" w:rsidP="00B95F20">
      <w:pPr>
        <w:widowControl w:val="0"/>
        <w:numPr>
          <w:ilvl w:val="0"/>
          <w:numId w:val="70"/>
        </w:numPr>
        <w:pBdr>
          <w:top w:val="nil"/>
          <w:left w:val="nil"/>
          <w:bottom w:val="nil"/>
          <w:right w:val="nil"/>
          <w:between w:val="nil"/>
        </w:pBdr>
        <w:rPr>
          <w:sz w:val="22"/>
          <w:szCs w:val="22"/>
        </w:rPr>
      </w:pPr>
      <w:r>
        <w:rPr>
          <w:sz w:val="22"/>
          <w:szCs w:val="22"/>
        </w:rPr>
        <w:t>Fomentar el respeto mutuo, recordando a las personas las normas básicas</w:t>
      </w:r>
    </w:p>
    <w:p w14:paraId="69A91B30" w14:textId="77777777" w:rsidR="00FA158A" w:rsidRPr="00170914" w:rsidRDefault="00291260" w:rsidP="00B95F20">
      <w:pPr>
        <w:widowControl w:val="0"/>
        <w:numPr>
          <w:ilvl w:val="0"/>
          <w:numId w:val="70"/>
        </w:numPr>
        <w:pBdr>
          <w:top w:val="nil"/>
          <w:left w:val="nil"/>
          <w:bottom w:val="nil"/>
          <w:right w:val="nil"/>
          <w:between w:val="nil"/>
        </w:pBdr>
        <w:rPr>
          <w:sz w:val="22"/>
          <w:szCs w:val="22"/>
        </w:rPr>
      </w:pPr>
      <w:r>
        <w:rPr>
          <w:sz w:val="22"/>
          <w:szCs w:val="22"/>
        </w:rPr>
        <w:t>Si no está relacionado con el tema o solo implica a algunos miembros, animarle a resolver el desacuerdo fuera del grupo</w:t>
      </w:r>
    </w:p>
    <w:p w14:paraId="1784ECC9" w14:textId="7AA8077B" w:rsidR="00FA158A" w:rsidRPr="00170914" w:rsidRDefault="00291260" w:rsidP="00B95F20">
      <w:pPr>
        <w:widowControl w:val="0"/>
        <w:numPr>
          <w:ilvl w:val="0"/>
          <w:numId w:val="70"/>
        </w:numPr>
        <w:pBdr>
          <w:top w:val="nil"/>
          <w:left w:val="nil"/>
          <w:bottom w:val="nil"/>
          <w:right w:val="nil"/>
          <w:between w:val="nil"/>
        </w:pBdr>
        <w:spacing w:after="240"/>
        <w:rPr>
          <w:sz w:val="22"/>
          <w:szCs w:val="22"/>
        </w:rPr>
      </w:pPr>
      <w:r>
        <w:rPr>
          <w:sz w:val="22"/>
          <w:szCs w:val="22"/>
        </w:rPr>
        <w:t xml:space="preserve">Si ayuda, tomar un descanso. A menudo el conflicto se disuelve moviéndose físicamente a otra parte </w:t>
      </w:r>
    </w:p>
    <w:p w14:paraId="617CA785" w14:textId="07F57D52" w:rsidR="00FA158A" w:rsidRDefault="00291260">
      <w:pPr>
        <w:widowControl w:val="0"/>
        <w:pBdr>
          <w:top w:val="nil"/>
          <w:left w:val="nil"/>
          <w:bottom w:val="nil"/>
          <w:right w:val="nil"/>
          <w:between w:val="nil"/>
        </w:pBdr>
        <w:spacing w:before="240" w:after="240"/>
      </w:pPr>
      <w:r>
        <w:rPr>
          <w:sz w:val="20"/>
          <w:szCs w:val="20"/>
        </w:rPr>
        <w:t xml:space="preserve">(Fuente: Libro de texto de RedR UK Training of </w:t>
      </w:r>
      <w:proofErr w:type="spellStart"/>
      <w:r>
        <w:rPr>
          <w:sz w:val="20"/>
          <w:szCs w:val="20"/>
        </w:rPr>
        <w:t>Trainers</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Humanitarian</w:t>
      </w:r>
      <w:proofErr w:type="spellEnd"/>
      <w:r>
        <w:rPr>
          <w:sz w:val="20"/>
          <w:szCs w:val="20"/>
        </w:rPr>
        <w:t xml:space="preserve"> Sector).</w:t>
      </w:r>
    </w:p>
    <w:p w14:paraId="6FD5685C" w14:textId="77777777" w:rsidR="00F1375B" w:rsidRPr="00170914" w:rsidRDefault="00F1375B">
      <w:pPr>
        <w:widowControl w:val="0"/>
        <w:pBdr>
          <w:top w:val="nil"/>
          <w:left w:val="nil"/>
          <w:bottom w:val="nil"/>
          <w:right w:val="nil"/>
          <w:between w:val="nil"/>
        </w:pBdr>
        <w:spacing w:before="240" w:after="240"/>
        <w:rPr>
          <w:sz w:val="20"/>
          <w:szCs w:val="20"/>
        </w:rPr>
      </w:pPr>
    </w:p>
    <w:p w14:paraId="0633849E" w14:textId="77777777" w:rsidR="00FA158A" w:rsidRPr="00F1375B" w:rsidRDefault="00291260">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36794"/>
          <w:sz w:val="22"/>
          <w:szCs w:val="22"/>
        </w:rPr>
      </w:pPr>
      <w:r w:rsidRPr="00F1375B">
        <w:rPr>
          <w:b/>
          <w:color w:val="036794"/>
          <w:sz w:val="22"/>
          <w:szCs w:val="22"/>
        </w:rPr>
        <w:t>¿Cómo se deberían preparar los facilitadores para el taller?</w:t>
      </w:r>
    </w:p>
    <w:p w14:paraId="6151A15A" w14:textId="77777777" w:rsidR="00F1375B" w:rsidRDefault="00F1375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14:paraId="01735913" w14:textId="69118CC0" w:rsidR="00FA158A" w:rsidRPr="00170914" w:rsidRDefault="00291260">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sz w:val="22"/>
          <w:szCs w:val="22"/>
        </w:rPr>
        <w:t xml:space="preserve">Para prepararse el taller hay que tener en cuenta: </w:t>
      </w:r>
    </w:p>
    <w:p w14:paraId="412CDFCE" w14:textId="2D83FCA5" w:rsidR="00FA158A" w:rsidRDefault="00291260" w:rsidP="00B95F20">
      <w:pPr>
        <w:widowControl w:val="0"/>
        <w:numPr>
          <w:ilvl w:val="0"/>
          <w:numId w:val="71"/>
        </w:numPr>
        <w:pBdr>
          <w:top w:val="nil"/>
          <w:left w:val="nil"/>
          <w:bottom w:val="nil"/>
          <w:right w:val="nil"/>
          <w:between w:val="nil"/>
        </w:pBdr>
        <w:rPr>
          <w:sz w:val="22"/>
          <w:szCs w:val="22"/>
        </w:rPr>
      </w:pPr>
      <w:r>
        <w:rPr>
          <w:sz w:val="22"/>
          <w:szCs w:val="22"/>
        </w:rPr>
        <w:t xml:space="preserve">Midiendo el nivel de habilidades, conocimiento y comportamientos. Es útil tener una idea de quiénes serán los participantes del curso, su contexto y roles profesionales y los tipos y niveles de conocimiento y habilidades. También es importante establecer si hay algún participante que necesite ayuda específica para acceder a la formación. Véase el Anexo I </w:t>
      </w:r>
      <w:r>
        <w:rPr>
          <w:sz w:val="22"/>
          <w:szCs w:val="22"/>
        </w:rPr>
        <w:lastRenderedPageBreak/>
        <w:t xml:space="preserve">para una herramienta de autoevaluación a usar antes y después del paquete de aprendizaje para medir los resultados de aprendizaje conseguidos. </w:t>
      </w:r>
    </w:p>
    <w:p w14:paraId="3B8017D7" w14:textId="77777777" w:rsidR="00F1375B" w:rsidRPr="00170914" w:rsidRDefault="00F1375B" w:rsidP="00F1375B">
      <w:pPr>
        <w:widowControl w:val="0"/>
        <w:pBdr>
          <w:top w:val="nil"/>
          <w:left w:val="nil"/>
          <w:bottom w:val="nil"/>
          <w:right w:val="nil"/>
          <w:between w:val="nil"/>
        </w:pBdr>
        <w:ind w:left="720"/>
        <w:rPr>
          <w:sz w:val="22"/>
          <w:szCs w:val="22"/>
        </w:rPr>
      </w:pPr>
    </w:p>
    <w:p w14:paraId="7192BAA0" w14:textId="3C1F5B0A" w:rsidR="00FA158A" w:rsidRDefault="00291260" w:rsidP="00B95F20">
      <w:pPr>
        <w:widowControl w:val="0"/>
        <w:numPr>
          <w:ilvl w:val="0"/>
          <w:numId w:val="71"/>
        </w:numPr>
        <w:pBdr>
          <w:top w:val="nil"/>
          <w:left w:val="nil"/>
          <w:bottom w:val="nil"/>
          <w:right w:val="nil"/>
          <w:between w:val="nil"/>
        </w:pBdr>
        <w:rPr>
          <w:sz w:val="22"/>
          <w:szCs w:val="22"/>
        </w:rPr>
      </w:pPr>
      <w:r>
        <w:rPr>
          <w:sz w:val="22"/>
          <w:szCs w:val="22"/>
        </w:rPr>
        <w:t>Revisar los materiales del módulo y preparar la realización. Los facilitadores tendrán que revisar todos los materiales en el módulo y familiarizarse lo suficiente con el contenido y metodologías para dar la sesión, proporcionar instrucciones claras, gestionar actividades, apoyar discusiones y proporcionar valoración técnica y prepararse para las observaciones o preguntas que pueda tener cualquier participante, así como prepararse para cualquier reto o problema.</w:t>
      </w:r>
    </w:p>
    <w:p w14:paraId="19F4507F" w14:textId="77777777" w:rsidR="00F1375B" w:rsidRPr="00170914" w:rsidRDefault="00F1375B" w:rsidP="00F1375B">
      <w:pPr>
        <w:widowControl w:val="0"/>
        <w:pBdr>
          <w:top w:val="nil"/>
          <w:left w:val="nil"/>
          <w:bottom w:val="nil"/>
          <w:right w:val="nil"/>
          <w:between w:val="nil"/>
        </w:pBdr>
        <w:rPr>
          <w:sz w:val="22"/>
          <w:szCs w:val="22"/>
        </w:rPr>
      </w:pPr>
    </w:p>
    <w:p w14:paraId="250E7ACC" w14:textId="1F1E8BDE" w:rsidR="00FA158A" w:rsidRDefault="00291260" w:rsidP="00B95F20">
      <w:pPr>
        <w:widowControl w:val="0"/>
        <w:numPr>
          <w:ilvl w:val="0"/>
          <w:numId w:val="71"/>
        </w:numPr>
        <w:pBdr>
          <w:top w:val="nil"/>
          <w:left w:val="nil"/>
          <w:bottom w:val="nil"/>
          <w:right w:val="nil"/>
          <w:between w:val="nil"/>
        </w:pBdr>
        <w:rPr>
          <w:sz w:val="22"/>
          <w:szCs w:val="22"/>
        </w:rPr>
      </w:pPr>
      <w:r>
        <w:rPr>
          <w:sz w:val="22"/>
          <w:szCs w:val="22"/>
        </w:rPr>
        <w:t xml:space="preserve">La sección </w:t>
      </w:r>
      <w:r>
        <w:rPr>
          <w:b/>
          <w:bCs/>
          <w:sz w:val="22"/>
          <w:szCs w:val="22"/>
        </w:rPr>
        <w:t>«diga»</w:t>
      </w:r>
      <w:r>
        <w:rPr>
          <w:sz w:val="22"/>
          <w:szCs w:val="22"/>
        </w:rPr>
        <w:t xml:space="preserve"> de cada módulo de aprendizaje no tiene que ser seguida al pie de la letra y se puede adaptar a su contexto. </w:t>
      </w:r>
    </w:p>
    <w:p w14:paraId="71E88D13" w14:textId="77777777" w:rsidR="00F1375B" w:rsidRPr="00170914" w:rsidRDefault="00F1375B" w:rsidP="00F1375B">
      <w:pPr>
        <w:widowControl w:val="0"/>
        <w:pBdr>
          <w:top w:val="nil"/>
          <w:left w:val="nil"/>
          <w:bottom w:val="nil"/>
          <w:right w:val="nil"/>
          <w:between w:val="nil"/>
        </w:pBdr>
        <w:rPr>
          <w:sz w:val="22"/>
          <w:szCs w:val="22"/>
        </w:rPr>
      </w:pPr>
    </w:p>
    <w:p w14:paraId="3789A287" w14:textId="1CC3E70A" w:rsidR="00FA158A" w:rsidRDefault="00291260" w:rsidP="00B95F20">
      <w:pPr>
        <w:widowControl w:val="0"/>
        <w:numPr>
          <w:ilvl w:val="0"/>
          <w:numId w:val="71"/>
        </w:numPr>
        <w:pBdr>
          <w:top w:val="nil"/>
          <w:left w:val="nil"/>
          <w:bottom w:val="nil"/>
          <w:right w:val="nil"/>
          <w:between w:val="nil"/>
        </w:pBdr>
        <w:rPr>
          <w:sz w:val="22"/>
          <w:szCs w:val="22"/>
        </w:rPr>
      </w:pPr>
      <w:r>
        <w:rPr>
          <w:sz w:val="22"/>
          <w:szCs w:val="22"/>
        </w:rPr>
        <w:t xml:space="preserve">Leer todas las sesiones y los ejemplos sugeridos y preparar ejemplos para cada sesión desde su propia experiencia. Usar ejemplos relevantes en el contexto de </w:t>
      </w:r>
      <w:r w:rsidR="00AE282C">
        <w:rPr>
          <w:sz w:val="22"/>
          <w:szCs w:val="22"/>
        </w:rPr>
        <w:t>sus propias experiencias</w:t>
      </w:r>
      <w:r>
        <w:rPr>
          <w:sz w:val="22"/>
          <w:szCs w:val="22"/>
        </w:rPr>
        <w:t xml:space="preserve"> y la de sus participantes mejorará esta experiencia de aprendizaje.</w:t>
      </w:r>
    </w:p>
    <w:p w14:paraId="22833A82" w14:textId="77777777" w:rsidR="00F1375B" w:rsidRPr="00170914" w:rsidRDefault="00F1375B" w:rsidP="00F1375B">
      <w:pPr>
        <w:widowControl w:val="0"/>
        <w:pBdr>
          <w:top w:val="nil"/>
          <w:left w:val="nil"/>
          <w:bottom w:val="nil"/>
          <w:right w:val="nil"/>
          <w:between w:val="nil"/>
        </w:pBdr>
        <w:rPr>
          <w:sz w:val="22"/>
          <w:szCs w:val="22"/>
        </w:rPr>
      </w:pPr>
    </w:p>
    <w:p w14:paraId="362CD449" w14:textId="02DDDD92" w:rsidR="00FA158A" w:rsidRDefault="00291260" w:rsidP="00B95F20">
      <w:pPr>
        <w:widowControl w:val="0"/>
        <w:numPr>
          <w:ilvl w:val="0"/>
          <w:numId w:val="71"/>
        </w:numPr>
        <w:pBdr>
          <w:top w:val="nil"/>
          <w:left w:val="nil"/>
          <w:bottom w:val="nil"/>
          <w:right w:val="nil"/>
          <w:between w:val="nil"/>
        </w:pBdr>
        <w:rPr>
          <w:sz w:val="22"/>
          <w:szCs w:val="22"/>
        </w:rPr>
      </w:pPr>
      <w:r>
        <w:rPr>
          <w:sz w:val="22"/>
          <w:szCs w:val="22"/>
        </w:rPr>
        <w:t>Decidir dónde y cómo adaptar las sesiones para que se adapten a su equipo y al contexto. Se incluyen sugerencias y guías en las sesiones e instrucciones del módulo. Esto incluye también adaptar algunos materiales al idioma que se usa para la formación.</w:t>
      </w:r>
    </w:p>
    <w:p w14:paraId="1489ED37" w14:textId="77777777" w:rsidR="00F1375B" w:rsidRPr="00170914" w:rsidRDefault="00F1375B" w:rsidP="00F1375B">
      <w:pPr>
        <w:widowControl w:val="0"/>
        <w:pBdr>
          <w:top w:val="nil"/>
          <w:left w:val="nil"/>
          <w:bottom w:val="nil"/>
          <w:right w:val="nil"/>
          <w:between w:val="nil"/>
        </w:pBdr>
        <w:rPr>
          <w:sz w:val="22"/>
          <w:szCs w:val="22"/>
        </w:rPr>
      </w:pPr>
    </w:p>
    <w:p w14:paraId="70D8B3AE" w14:textId="2C46747B" w:rsidR="00FA158A" w:rsidRDefault="00291260" w:rsidP="00B95F20">
      <w:pPr>
        <w:widowControl w:val="0"/>
        <w:numPr>
          <w:ilvl w:val="0"/>
          <w:numId w:val="71"/>
        </w:numPr>
        <w:pBdr>
          <w:top w:val="nil"/>
          <w:left w:val="nil"/>
          <w:bottom w:val="nil"/>
          <w:right w:val="nil"/>
          <w:between w:val="nil"/>
        </w:pBdr>
        <w:rPr>
          <w:sz w:val="22"/>
          <w:szCs w:val="22"/>
        </w:rPr>
      </w:pPr>
      <w:r>
        <w:rPr>
          <w:sz w:val="22"/>
          <w:szCs w:val="22"/>
        </w:rPr>
        <w:t xml:space="preserve">Acudir a la sección </w:t>
      </w:r>
      <w:r>
        <w:rPr>
          <w:i/>
          <w:iCs/>
          <w:sz w:val="22"/>
          <w:szCs w:val="22"/>
        </w:rPr>
        <w:t>Apoyo y guía técnica</w:t>
      </w:r>
      <w:r>
        <w:rPr>
          <w:sz w:val="22"/>
          <w:szCs w:val="22"/>
        </w:rPr>
        <w:t xml:space="preserve"> en este manual para ayudar con conceptos y recursos extra sobre cada módulo.</w:t>
      </w:r>
    </w:p>
    <w:p w14:paraId="25EF615C" w14:textId="6B76D59E" w:rsidR="00672D27" w:rsidRDefault="00672D27" w:rsidP="00672D27">
      <w:pPr>
        <w:widowControl w:val="0"/>
        <w:pBdr>
          <w:top w:val="nil"/>
          <w:left w:val="nil"/>
          <w:bottom w:val="nil"/>
          <w:right w:val="nil"/>
          <w:between w:val="nil"/>
        </w:pBdr>
        <w:rPr>
          <w:sz w:val="22"/>
          <w:szCs w:val="22"/>
        </w:rPr>
      </w:pPr>
    </w:p>
    <w:p w14:paraId="3BAAE875" w14:textId="77777777" w:rsidR="00672D27" w:rsidRPr="00F1375B" w:rsidRDefault="00672D27" w:rsidP="00672D27">
      <w:pPr>
        <w:widowControl w:val="0"/>
        <w:pBdr>
          <w:top w:val="nil"/>
          <w:left w:val="nil"/>
          <w:bottom w:val="nil"/>
          <w:right w:val="nil"/>
          <w:between w:val="nil"/>
        </w:pBdr>
        <w:rPr>
          <w:color w:val="036794"/>
          <w:sz w:val="22"/>
          <w:szCs w:val="22"/>
        </w:rPr>
      </w:pPr>
      <w:r w:rsidRPr="00F1375B">
        <w:rPr>
          <w:b/>
          <w:bCs/>
          <w:color w:val="036794"/>
          <w:sz w:val="22"/>
          <w:szCs w:val="22"/>
        </w:rPr>
        <w:t>¿Cómo puedo incluir a participantes con discapacidad? </w:t>
      </w:r>
    </w:p>
    <w:p w14:paraId="2C1FC9F5" w14:textId="77777777" w:rsidR="00F1375B" w:rsidRDefault="00F1375B" w:rsidP="00672D27">
      <w:pPr>
        <w:widowControl w:val="0"/>
        <w:pBdr>
          <w:top w:val="nil"/>
          <w:left w:val="nil"/>
          <w:bottom w:val="nil"/>
          <w:right w:val="nil"/>
          <w:between w:val="nil"/>
        </w:pBdr>
        <w:rPr>
          <w:sz w:val="22"/>
          <w:szCs w:val="22"/>
        </w:rPr>
      </w:pPr>
    </w:p>
    <w:p w14:paraId="26A49DE8" w14:textId="56B9AC9C" w:rsidR="00672D27" w:rsidRPr="00672D27" w:rsidRDefault="00672D27" w:rsidP="00F1375B">
      <w:pPr>
        <w:widowControl w:val="0"/>
        <w:pBdr>
          <w:top w:val="nil"/>
          <w:left w:val="nil"/>
          <w:bottom w:val="nil"/>
          <w:right w:val="nil"/>
          <w:between w:val="nil"/>
        </w:pBdr>
        <w:jc w:val="both"/>
        <w:rPr>
          <w:sz w:val="22"/>
          <w:szCs w:val="22"/>
        </w:rPr>
      </w:pPr>
      <w:r>
        <w:rPr>
          <w:sz w:val="22"/>
          <w:szCs w:val="22"/>
        </w:rPr>
        <w:t>Todos los módulos se han diseñado para ser tan inclusivos como sea posible. Algunos participantes pueden necesitar ajustes razonables para apoyar su participación, lo que puede hacerse fácilmente (como una copia más grade del manual del participante y escribir más grande en la pizarra). Otros pueden necesitar más planificación, como encontrar un espacio para el taller que tenga acceso con silla de ruedas. </w:t>
      </w:r>
    </w:p>
    <w:p w14:paraId="144A991D" w14:textId="77777777" w:rsidR="00672D27" w:rsidRPr="00672D27" w:rsidRDefault="00672D27" w:rsidP="00F1375B">
      <w:pPr>
        <w:widowControl w:val="0"/>
        <w:pBdr>
          <w:top w:val="nil"/>
          <w:left w:val="nil"/>
          <w:bottom w:val="nil"/>
          <w:right w:val="nil"/>
          <w:between w:val="nil"/>
        </w:pBdr>
        <w:jc w:val="both"/>
        <w:rPr>
          <w:sz w:val="22"/>
          <w:szCs w:val="22"/>
        </w:rPr>
      </w:pPr>
    </w:p>
    <w:p w14:paraId="0CE09A1F" w14:textId="77777777" w:rsidR="00672D27" w:rsidRPr="00672D27" w:rsidRDefault="00672D27" w:rsidP="00F1375B">
      <w:pPr>
        <w:widowControl w:val="0"/>
        <w:pBdr>
          <w:top w:val="nil"/>
          <w:left w:val="nil"/>
          <w:bottom w:val="nil"/>
          <w:right w:val="nil"/>
          <w:between w:val="nil"/>
        </w:pBdr>
        <w:jc w:val="both"/>
        <w:rPr>
          <w:sz w:val="22"/>
          <w:szCs w:val="22"/>
        </w:rPr>
      </w:pPr>
      <w:r>
        <w:rPr>
          <w:sz w:val="22"/>
          <w:szCs w:val="22"/>
        </w:rPr>
        <w:t xml:space="preserve">Algunas discapacidades no son visibles, así que es necesario comprobar individualmente con todos los participantes si tienen alguna discapacidad o alguna necesidad más sobre la que querrían informar al formador antes de que empiece el programa. También es importante comprobar si quieren que esta información se comparta con el resto de </w:t>
      </w:r>
      <w:proofErr w:type="gramStart"/>
      <w:r>
        <w:rPr>
          <w:sz w:val="22"/>
          <w:szCs w:val="22"/>
        </w:rPr>
        <w:t>participantes</w:t>
      </w:r>
      <w:proofErr w:type="gramEnd"/>
      <w:r>
        <w:rPr>
          <w:sz w:val="22"/>
          <w:szCs w:val="22"/>
        </w:rPr>
        <w:t>.</w:t>
      </w:r>
    </w:p>
    <w:p w14:paraId="48EE0E60" w14:textId="77777777" w:rsidR="00672D27" w:rsidRPr="00170914" w:rsidRDefault="00672D27" w:rsidP="00672D27">
      <w:pPr>
        <w:widowControl w:val="0"/>
        <w:pBdr>
          <w:top w:val="nil"/>
          <w:left w:val="nil"/>
          <w:bottom w:val="nil"/>
          <w:right w:val="nil"/>
          <w:between w:val="nil"/>
        </w:pBdr>
        <w:rPr>
          <w:sz w:val="22"/>
          <w:szCs w:val="22"/>
        </w:rPr>
      </w:pPr>
    </w:p>
    <w:p w14:paraId="69213E2E" w14:textId="77777777" w:rsidR="00FA158A" w:rsidRPr="00F1375B" w:rsidRDefault="00291260">
      <w:pPr>
        <w:widowControl w:val="0"/>
        <w:pBdr>
          <w:top w:val="nil"/>
          <w:left w:val="nil"/>
          <w:bottom w:val="nil"/>
          <w:right w:val="nil"/>
          <w:between w:val="nil"/>
        </w:pBdr>
        <w:rPr>
          <w:b/>
          <w:color w:val="036794"/>
          <w:sz w:val="22"/>
          <w:szCs w:val="22"/>
        </w:rPr>
      </w:pPr>
      <w:r w:rsidRPr="00F1375B">
        <w:rPr>
          <w:b/>
          <w:color w:val="036794"/>
          <w:sz w:val="22"/>
          <w:szCs w:val="22"/>
        </w:rPr>
        <w:t>Tabla de visión general del curso</w:t>
      </w:r>
    </w:p>
    <w:p w14:paraId="3B5B5AF4" w14:textId="77777777" w:rsidR="00FA158A" w:rsidRPr="00170914" w:rsidRDefault="00FA158A">
      <w:pPr>
        <w:widowControl w:val="0"/>
        <w:pBdr>
          <w:top w:val="nil"/>
          <w:left w:val="nil"/>
          <w:bottom w:val="nil"/>
          <w:right w:val="nil"/>
          <w:between w:val="nil"/>
        </w:pBdr>
        <w:rPr>
          <w:b/>
          <w:sz w:val="22"/>
          <w:szCs w:val="22"/>
        </w:rPr>
      </w:pPr>
    </w:p>
    <w:p w14:paraId="3ABD203A" w14:textId="77777777" w:rsidR="00FA158A" w:rsidRPr="00170914" w:rsidRDefault="00FA158A">
      <w:pPr>
        <w:widowControl w:val="0"/>
        <w:pBdr>
          <w:top w:val="nil"/>
          <w:left w:val="nil"/>
          <w:bottom w:val="nil"/>
          <w:right w:val="nil"/>
          <w:between w:val="nil"/>
        </w:pBdr>
        <w:rPr>
          <w:b/>
          <w:sz w:val="22"/>
          <w:szCs w:val="22"/>
        </w:rPr>
      </w:pPr>
    </w:p>
    <w:tbl>
      <w:tblPr>
        <w:tblStyle w:val="afffc"/>
        <w:tblW w:w="9015"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1980"/>
        <w:gridCol w:w="5145"/>
        <w:gridCol w:w="1890"/>
      </w:tblGrid>
      <w:tr w:rsidR="00FA158A" w:rsidRPr="00170914" w14:paraId="4B781C91" w14:textId="77777777" w:rsidTr="00F1375B">
        <w:trPr>
          <w:trHeight w:val="417"/>
        </w:trPr>
        <w:tc>
          <w:tcPr>
            <w:tcW w:w="1980" w:type="dxa"/>
            <w:shd w:val="clear" w:color="auto" w:fill="036794"/>
            <w:tcMar>
              <w:top w:w="100" w:type="dxa"/>
              <w:left w:w="100" w:type="dxa"/>
              <w:bottom w:w="100" w:type="dxa"/>
              <w:right w:w="100" w:type="dxa"/>
            </w:tcMar>
          </w:tcPr>
          <w:p w14:paraId="048A25E5" w14:textId="77777777" w:rsidR="00FA158A" w:rsidRPr="00F1375B" w:rsidRDefault="00291260">
            <w:pPr>
              <w:widowControl w:val="0"/>
              <w:pBdr>
                <w:top w:val="nil"/>
                <w:left w:val="nil"/>
                <w:bottom w:val="nil"/>
                <w:right w:val="nil"/>
                <w:between w:val="nil"/>
              </w:pBdr>
              <w:rPr>
                <w:b/>
                <w:color w:val="FFFFFF" w:themeColor="background1"/>
                <w:sz w:val="22"/>
                <w:szCs w:val="22"/>
              </w:rPr>
            </w:pPr>
            <w:r w:rsidRPr="00F1375B">
              <w:rPr>
                <w:b/>
                <w:color w:val="FFFFFF" w:themeColor="background1"/>
                <w:sz w:val="22"/>
                <w:szCs w:val="22"/>
              </w:rPr>
              <w:t>Módulo</w:t>
            </w:r>
          </w:p>
        </w:tc>
        <w:tc>
          <w:tcPr>
            <w:tcW w:w="5145" w:type="dxa"/>
            <w:shd w:val="clear" w:color="auto" w:fill="036794"/>
            <w:tcMar>
              <w:top w:w="100" w:type="dxa"/>
              <w:left w:w="100" w:type="dxa"/>
              <w:bottom w:w="100" w:type="dxa"/>
              <w:right w:w="100" w:type="dxa"/>
            </w:tcMar>
          </w:tcPr>
          <w:p w14:paraId="42DC66FB" w14:textId="77777777" w:rsidR="00FA158A" w:rsidRPr="00F1375B" w:rsidRDefault="00291260">
            <w:pPr>
              <w:widowControl w:val="0"/>
              <w:pBdr>
                <w:top w:val="nil"/>
                <w:left w:val="nil"/>
                <w:bottom w:val="nil"/>
                <w:right w:val="nil"/>
                <w:between w:val="nil"/>
              </w:pBdr>
              <w:rPr>
                <w:b/>
                <w:color w:val="FFFFFF" w:themeColor="background1"/>
                <w:sz w:val="22"/>
                <w:szCs w:val="22"/>
              </w:rPr>
            </w:pPr>
            <w:r w:rsidRPr="00F1375B">
              <w:rPr>
                <w:b/>
                <w:color w:val="FFFFFF" w:themeColor="background1"/>
                <w:sz w:val="22"/>
                <w:szCs w:val="22"/>
              </w:rPr>
              <w:t>Objetivos de aprendizaje</w:t>
            </w:r>
          </w:p>
        </w:tc>
        <w:tc>
          <w:tcPr>
            <w:tcW w:w="1890" w:type="dxa"/>
            <w:shd w:val="clear" w:color="auto" w:fill="036794"/>
            <w:tcMar>
              <w:top w:w="100" w:type="dxa"/>
              <w:left w:w="100" w:type="dxa"/>
              <w:bottom w:w="100" w:type="dxa"/>
              <w:right w:w="100" w:type="dxa"/>
            </w:tcMar>
          </w:tcPr>
          <w:p w14:paraId="1C678C25" w14:textId="77777777" w:rsidR="00FA158A" w:rsidRPr="00F1375B" w:rsidRDefault="00291260">
            <w:pPr>
              <w:widowControl w:val="0"/>
              <w:pBdr>
                <w:top w:val="nil"/>
                <w:left w:val="nil"/>
                <w:bottom w:val="nil"/>
                <w:right w:val="nil"/>
                <w:between w:val="nil"/>
              </w:pBdr>
              <w:rPr>
                <w:b/>
                <w:color w:val="FFFFFF" w:themeColor="background1"/>
                <w:sz w:val="22"/>
                <w:szCs w:val="22"/>
              </w:rPr>
            </w:pPr>
            <w:r w:rsidRPr="00F1375B">
              <w:rPr>
                <w:b/>
                <w:color w:val="FFFFFF" w:themeColor="background1"/>
                <w:sz w:val="22"/>
                <w:szCs w:val="22"/>
              </w:rPr>
              <w:t>Duración del módulo</w:t>
            </w:r>
          </w:p>
        </w:tc>
      </w:tr>
      <w:tr w:rsidR="00FA158A" w:rsidRPr="00170914" w14:paraId="26F1C3FE" w14:textId="77777777" w:rsidTr="00F1375B">
        <w:tc>
          <w:tcPr>
            <w:tcW w:w="1980" w:type="dxa"/>
            <w:shd w:val="clear" w:color="auto" w:fill="036794"/>
            <w:tcMar>
              <w:top w:w="100" w:type="dxa"/>
              <w:left w:w="100" w:type="dxa"/>
              <w:bottom w:w="100" w:type="dxa"/>
              <w:right w:w="100" w:type="dxa"/>
            </w:tcMar>
          </w:tcPr>
          <w:p w14:paraId="59ECB832" w14:textId="77777777" w:rsidR="00FA158A" w:rsidRPr="00F1375B" w:rsidRDefault="00291260">
            <w:pPr>
              <w:widowControl w:val="0"/>
              <w:pBdr>
                <w:top w:val="nil"/>
                <w:left w:val="nil"/>
                <w:bottom w:val="nil"/>
                <w:right w:val="nil"/>
                <w:between w:val="nil"/>
              </w:pBdr>
              <w:rPr>
                <w:b/>
                <w:color w:val="FFFFFF" w:themeColor="background1"/>
                <w:sz w:val="22"/>
                <w:szCs w:val="22"/>
              </w:rPr>
            </w:pPr>
            <w:r w:rsidRPr="00F1375B">
              <w:rPr>
                <w:b/>
                <w:color w:val="FFFFFF" w:themeColor="background1"/>
                <w:sz w:val="22"/>
                <w:szCs w:val="22"/>
              </w:rPr>
              <w:t>Bienvenida y presentaciones</w:t>
            </w:r>
          </w:p>
        </w:tc>
        <w:tc>
          <w:tcPr>
            <w:tcW w:w="5145" w:type="dxa"/>
            <w:shd w:val="clear" w:color="auto" w:fill="9BD1E8"/>
            <w:tcMar>
              <w:top w:w="100" w:type="dxa"/>
              <w:left w:w="100" w:type="dxa"/>
              <w:bottom w:w="100" w:type="dxa"/>
              <w:right w:w="100" w:type="dxa"/>
            </w:tcMar>
          </w:tcPr>
          <w:p w14:paraId="696347FA" w14:textId="77777777" w:rsidR="00FA158A" w:rsidRPr="00170914" w:rsidRDefault="00291260">
            <w:pPr>
              <w:widowControl w:val="0"/>
              <w:spacing w:before="240" w:after="240"/>
              <w:rPr>
                <w:sz w:val="22"/>
                <w:szCs w:val="22"/>
              </w:rPr>
            </w:pPr>
            <w:r>
              <w:rPr>
                <w:sz w:val="22"/>
                <w:szCs w:val="22"/>
              </w:rPr>
              <w:t>Al final de la sesión, usted será capaz de:</w:t>
            </w:r>
          </w:p>
          <w:p w14:paraId="20CD3EA7" w14:textId="77777777" w:rsidR="00FA158A" w:rsidRPr="00170914" w:rsidRDefault="00291260">
            <w:pPr>
              <w:widowControl w:val="0"/>
              <w:numPr>
                <w:ilvl w:val="0"/>
                <w:numId w:val="3"/>
              </w:numPr>
              <w:spacing w:before="240"/>
              <w:rPr>
                <w:sz w:val="22"/>
                <w:szCs w:val="22"/>
              </w:rPr>
            </w:pPr>
            <w:r>
              <w:rPr>
                <w:sz w:val="22"/>
                <w:szCs w:val="22"/>
              </w:rPr>
              <w:t>Recordar la estructura y los objetivos del curso</w:t>
            </w:r>
          </w:p>
          <w:p w14:paraId="7CE957AB" w14:textId="77777777" w:rsidR="00FA158A" w:rsidRPr="00170914" w:rsidRDefault="00291260">
            <w:pPr>
              <w:widowControl w:val="0"/>
              <w:numPr>
                <w:ilvl w:val="0"/>
                <w:numId w:val="3"/>
              </w:numPr>
              <w:rPr>
                <w:sz w:val="22"/>
                <w:szCs w:val="22"/>
              </w:rPr>
            </w:pPr>
            <w:r>
              <w:rPr>
                <w:sz w:val="22"/>
                <w:szCs w:val="22"/>
              </w:rPr>
              <w:t>Presentar a los facilitadores y a los compañeros participantes</w:t>
            </w:r>
          </w:p>
          <w:p w14:paraId="1ED53482" w14:textId="121DBB2E" w:rsidR="00FA158A" w:rsidRPr="00170914" w:rsidRDefault="00291260">
            <w:pPr>
              <w:widowControl w:val="0"/>
              <w:numPr>
                <w:ilvl w:val="0"/>
                <w:numId w:val="3"/>
              </w:numPr>
              <w:spacing w:after="240"/>
              <w:rPr>
                <w:sz w:val="22"/>
                <w:szCs w:val="22"/>
              </w:rPr>
            </w:pPr>
            <w:r>
              <w:rPr>
                <w:sz w:val="22"/>
                <w:szCs w:val="22"/>
              </w:rPr>
              <w:t xml:space="preserve">Usar funciones clave de plataforma(s) de videoconferencia (solo aplicable a la </w:t>
            </w:r>
            <w:r>
              <w:rPr>
                <w:sz w:val="22"/>
                <w:szCs w:val="22"/>
              </w:rPr>
              <w:lastRenderedPageBreak/>
              <w:t>facilitación a distancia)</w:t>
            </w:r>
          </w:p>
        </w:tc>
        <w:tc>
          <w:tcPr>
            <w:tcW w:w="1890" w:type="dxa"/>
            <w:shd w:val="clear" w:color="auto" w:fill="9BD1E8"/>
            <w:tcMar>
              <w:top w:w="100" w:type="dxa"/>
              <w:left w:w="100" w:type="dxa"/>
              <w:bottom w:w="100" w:type="dxa"/>
              <w:right w:w="100" w:type="dxa"/>
            </w:tcMar>
          </w:tcPr>
          <w:p w14:paraId="744C1C97" w14:textId="77777777" w:rsidR="00FA158A" w:rsidRPr="00170914" w:rsidRDefault="00291260">
            <w:pPr>
              <w:widowControl w:val="0"/>
              <w:pBdr>
                <w:top w:val="nil"/>
                <w:left w:val="nil"/>
                <w:bottom w:val="nil"/>
                <w:right w:val="nil"/>
                <w:between w:val="nil"/>
              </w:pBdr>
              <w:rPr>
                <w:sz w:val="22"/>
                <w:szCs w:val="22"/>
              </w:rPr>
            </w:pPr>
            <w:r>
              <w:rPr>
                <w:sz w:val="22"/>
                <w:szCs w:val="22"/>
              </w:rPr>
              <w:lastRenderedPageBreak/>
              <w:t>60’</w:t>
            </w:r>
          </w:p>
        </w:tc>
      </w:tr>
      <w:tr w:rsidR="00FA158A" w:rsidRPr="00170914" w14:paraId="144E6541" w14:textId="77777777" w:rsidTr="00F1375B">
        <w:tc>
          <w:tcPr>
            <w:tcW w:w="1980" w:type="dxa"/>
            <w:shd w:val="clear" w:color="auto" w:fill="036794"/>
            <w:tcMar>
              <w:top w:w="100" w:type="dxa"/>
              <w:left w:w="100" w:type="dxa"/>
              <w:bottom w:w="100" w:type="dxa"/>
              <w:right w:w="100" w:type="dxa"/>
            </w:tcMar>
          </w:tcPr>
          <w:p w14:paraId="23F8B9EC" w14:textId="77777777" w:rsidR="00FA158A" w:rsidRPr="00F1375B" w:rsidRDefault="00291260">
            <w:pPr>
              <w:widowControl w:val="0"/>
              <w:pBdr>
                <w:top w:val="nil"/>
                <w:left w:val="nil"/>
                <w:bottom w:val="nil"/>
                <w:right w:val="nil"/>
                <w:between w:val="nil"/>
              </w:pBdr>
              <w:rPr>
                <w:b/>
                <w:color w:val="FFFFFF" w:themeColor="background1"/>
                <w:sz w:val="22"/>
                <w:szCs w:val="22"/>
              </w:rPr>
            </w:pPr>
            <w:r w:rsidRPr="00F1375B">
              <w:rPr>
                <w:b/>
                <w:color w:val="FFFFFF" w:themeColor="background1"/>
                <w:sz w:val="22"/>
                <w:szCs w:val="22"/>
              </w:rPr>
              <w:t>La niñez</w:t>
            </w:r>
          </w:p>
        </w:tc>
        <w:tc>
          <w:tcPr>
            <w:tcW w:w="5145" w:type="dxa"/>
            <w:shd w:val="clear" w:color="auto" w:fill="9BD1E8"/>
            <w:tcMar>
              <w:top w:w="100" w:type="dxa"/>
              <w:left w:w="100" w:type="dxa"/>
              <w:bottom w:w="100" w:type="dxa"/>
              <w:right w:w="100" w:type="dxa"/>
            </w:tcMar>
          </w:tcPr>
          <w:p w14:paraId="180153A0" w14:textId="77777777" w:rsidR="00FA158A" w:rsidRPr="00170914" w:rsidRDefault="00291260">
            <w:pPr>
              <w:widowControl w:val="0"/>
              <w:spacing w:before="240" w:after="240"/>
              <w:rPr>
                <w:sz w:val="22"/>
                <w:szCs w:val="22"/>
              </w:rPr>
            </w:pPr>
            <w:r>
              <w:rPr>
                <w:sz w:val="22"/>
                <w:szCs w:val="22"/>
              </w:rPr>
              <w:t>Al final de la sesión, usted será capaz de:</w:t>
            </w:r>
          </w:p>
          <w:p w14:paraId="05F1E025" w14:textId="77777777" w:rsidR="00FA158A" w:rsidRPr="00170914" w:rsidRDefault="00291260" w:rsidP="00B95F20">
            <w:pPr>
              <w:widowControl w:val="0"/>
              <w:numPr>
                <w:ilvl w:val="0"/>
                <w:numId w:val="39"/>
              </w:numPr>
              <w:spacing w:before="240" w:line="276" w:lineRule="auto"/>
              <w:rPr>
                <w:rFonts w:ascii="Arial" w:eastAsia="Arial" w:hAnsi="Arial" w:cs="Arial"/>
                <w:sz w:val="22"/>
                <w:szCs w:val="22"/>
              </w:rPr>
            </w:pPr>
            <w:r>
              <w:rPr>
                <w:sz w:val="22"/>
                <w:szCs w:val="22"/>
              </w:rPr>
              <w:t>Recordar la definición de la niñez y las fases de desarrollo</w:t>
            </w:r>
          </w:p>
          <w:p w14:paraId="2B3095B4" w14:textId="4C360A0B" w:rsidR="00FA158A" w:rsidRPr="00170914" w:rsidRDefault="00291260" w:rsidP="00B95F20">
            <w:pPr>
              <w:widowControl w:val="0"/>
              <w:numPr>
                <w:ilvl w:val="0"/>
                <w:numId w:val="39"/>
              </w:numPr>
              <w:spacing w:line="276" w:lineRule="auto"/>
              <w:rPr>
                <w:rFonts w:ascii="Arial" w:eastAsia="Arial" w:hAnsi="Arial" w:cs="Arial"/>
                <w:sz w:val="22"/>
                <w:szCs w:val="22"/>
              </w:rPr>
            </w:pPr>
            <w:r>
              <w:rPr>
                <w:sz w:val="22"/>
                <w:szCs w:val="22"/>
              </w:rPr>
              <w:t>Describir alguno de los riesgos de protección y factores de protección distintos de la niñez usando un modelo socioecológico y un filtro de desarrollo</w:t>
            </w:r>
          </w:p>
          <w:p w14:paraId="01EBDEF4" w14:textId="67A061B5" w:rsidR="00FA158A" w:rsidRPr="00170914" w:rsidRDefault="00291260" w:rsidP="00B95F20">
            <w:pPr>
              <w:widowControl w:val="0"/>
              <w:numPr>
                <w:ilvl w:val="0"/>
                <w:numId w:val="39"/>
              </w:numPr>
              <w:spacing w:after="240" w:line="276" w:lineRule="auto"/>
              <w:rPr>
                <w:rFonts w:ascii="Arial" w:eastAsia="Arial" w:hAnsi="Arial" w:cs="Arial"/>
                <w:sz w:val="22"/>
                <w:szCs w:val="22"/>
              </w:rPr>
            </w:pPr>
            <w:r>
              <w:rPr>
                <w:sz w:val="22"/>
                <w:szCs w:val="22"/>
              </w:rPr>
              <w:t>Describir cómo otros factores, como el género, pueden tener consecuencias en los riesgos y factores de protección de la niñez</w:t>
            </w:r>
          </w:p>
        </w:tc>
        <w:tc>
          <w:tcPr>
            <w:tcW w:w="1890" w:type="dxa"/>
            <w:shd w:val="clear" w:color="auto" w:fill="9BD1E8"/>
            <w:tcMar>
              <w:top w:w="100" w:type="dxa"/>
              <w:left w:w="100" w:type="dxa"/>
              <w:bottom w:w="100" w:type="dxa"/>
              <w:right w:w="100" w:type="dxa"/>
            </w:tcMar>
          </w:tcPr>
          <w:p w14:paraId="50D4F1D5" w14:textId="77777777" w:rsidR="00FA158A" w:rsidRPr="00170914" w:rsidRDefault="00291260">
            <w:pPr>
              <w:widowControl w:val="0"/>
              <w:pBdr>
                <w:top w:val="nil"/>
                <w:left w:val="nil"/>
                <w:bottom w:val="nil"/>
                <w:right w:val="nil"/>
                <w:between w:val="nil"/>
              </w:pBdr>
              <w:rPr>
                <w:sz w:val="22"/>
                <w:szCs w:val="22"/>
              </w:rPr>
            </w:pPr>
            <w:r>
              <w:rPr>
                <w:sz w:val="22"/>
                <w:szCs w:val="22"/>
              </w:rPr>
              <w:t>175’</w:t>
            </w:r>
          </w:p>
        </w:tc>
      </w:tr>
      <w:tr w:rsidR="00FA158A" w:rsidRPr="00170914" w14:paraId="57787D14" w14:textId="77777777" w:rsidTr="00F1375B">
        <w:tc>
          <w:tcPr>
            <w:tcW w:w="1980" w:type="dxa"/>
            <w:shd w:val="clear" w:color="auto" w:fill="036794"/>
            <w:tcMar>
              <w:top w:w="100" w:type="dxa"/>
              <w:left w:w="100" w:type="dxa"/>
              <w:bottom w:w="100" w:type="dxa"/>
              <w:right w:w="100" w:type="dxa"/>
            </w:tcMar>
          </w:tcPr>
          <w:p w14:paraId="1E8F362C" w14:textId="77777777" w:rsidR="00FA158A" w:rsidRPr="00F1375B" w:rsidRDefault="00291260">
            <w:pPr>
              <w:widowControl w:val="0"/>
              <w:spacing w:before="240" w:after="240"/>
              <w:rPr>
                <w:b/>
                <w:color w:val="FFFFFF" w:themeColor="background1"/>
                <w:sz w:val="22"/>
                <w:szCs w:val="22"/>
              </w:rPr>
            </w:pPr>
            <w:r w:rsidRPr="00F1375B">
              <w:rPr>
                <w:b/>
                <w:color w:val="FFFFFF" w:themeColor="background1"/>
                <w:sz w:val="22"/>
                <w:szCs w:val="22"/>
              </w:rPr>
              <w:t>La Protección de la Niñez y la Adolescencia en la Acción Humanitaria y sus principios rectores</w:t>
            </w:r>
          </w:p>
          <w:p w14:paraId="771DFB5D" w14:textId="77777777" w:rsidR="00FA158A" w:rsidRPr="00F1375B" w:rsidRDefault="00FA158A">
            <w:pPr>
              <w:widowControl w:val="0"/>
              <w:rPr>
                <w:b/>
                <w:color w:val="FFFFFF" w:themeColor="background1"/>
                <w:sz w:val="22"/>
                <w:szCs w:val="22"/>
              </w:rPr>
            </w:pPr>
          </w:p>
        </w:tc>
        <w:tc>
          <w:tcPr>
            <w:tcW w:w="5145" w:type="dxa"/>
            <w:shd w:val="clear" w:color="auto" w:fill="9BD1E8"/>
            <w:tcMar>
              <w:top w:w="100" w:type="dxa"/>
              <w:left w:w="100" w:type="dxa"/>
              <w:bottom w:w="100" w:type="dxa"/>
              <w:right w:w="100" w:type="dxa"/>
            </w:tcMar>
          </w:tcPr>
          <w:p w14:paraId="544126A1" w14:textId="77777777" w:rsidR="00FA158A" w:rsidRPr="00170914" w:rsidRDefault="00291260">
            <w:pPr>
              <w:widowControl w:val="0"/>
              <w:spacing w:before="240" w:after="240"/>
              <w:rPr>
                <w:sz w:val="22"/>
                <w:szCs w:val="22"/>
              </w:rPr>
            </w:pPr>
            <w:r>
              <w:rPr>
                <w:sz w:val="22"/>
                <w:szCs w:val="22"/>
              </w:rPr>
              <w:t>Al final de la sesión, usted será capaz de:</w:t>
            </w:r>
          </w:p>
          <w:p w14:paraId="6273D477" w14:textId="156D393C" w:rsidR="00FA158A" w:rsidRPr="00170914" w:rsidRDefault="00291260" w:rsidP="00B95F20">
            <w:pPr>
              <w:widowControl w:val="0"/>
              <w:numPr>
                <w:ilvl w:val="0"/>
                <w:numId w:val="37"/>
              </w:numPr>
              <w:spacing w:line="276" w:lineRule="auto"/>
              <w:rPr>
                <w:sz w:val="22"/>
                <w:szCs w:val="22"/>
              </w:rPr>
            </w:pPr>
            <w:r>
              <w:rPr>
                <w:sz w:val="22"/>
                <w:szCs w:val="22"/>
              </w:rPr>
              <w:t>Recordar la definición de la protección de la niñez y adolescencia en la acción humanitaria</w:t>
            </w:r>
          </w:p>
          <w:p w14:paraId="10AABB3D" w14:textId="473A91EF" w:rsidR="00FA158A" w:rsidRPr="00170914" w:rsidRDefault="00291260" w:rsidP="00B95F20">
            <w:pPr>
              <w:widowControl w:val="0"/>
              <w:numPr>
                <w:ilvl w:val="0"/>
                <w:numId w:val="37"/>
              </w:numPr>
              <w:spacing w:line="276" w:lineRule="auto"/>
              <w:rPr>
                <w:sz w:val="22"/>
                <w:szCs w:val="22"/>
              </w:rPr>
            </w:pPr>
            <w:r>
              <w:rPr>
                <w:sz w:val="22"/>
                <w:szCs w:val="22"/>
              </w:rPr>
              <w:t>Explicar la relevancia de los derechos de la niñez en la programación de la protección de la niñez en la acción humanitaria</w:t>
            </w:r>
          </w:p>
          <w:p w14:paraId="00DDDD1E" w14:textId="116F15E5" w:rsidR="00FA158A" w:rsidRPr="00170914" w:rsidRDefault="00291260" w:rsidP="00B95F20">
            <w:pPr>
              <w:widowControl w:val="0"/>
              <w:numPr>
                <w:ilvl w:val="0"/>
                <w:numId w:val="37"/>
              </w:numPr>
              <w:spacing w:line="276" w:lineRule="auto"/>
              <w:rPr>
                <w:sz w:val="22"/>
                <w:szCs w:val="22"/>
              </w:rPr>
            </w:pPr>
            <w:r>
              <w:rPr>
                <w:sz w:val="22"/>
                <w:szCs w:val="22"/>
              </w:rPr>
              <w:t xml:space="preserve">Explicar el objetivo de las </w:t>
            </w:r>
            <w:r w:rsidR="00D34DFE">
              <w:rPr>
                <w:sz w:val="22"/>
                <w:szCs w:val="22"/>
              </w:rPr>
              <w:t>NMPNA</w:t>
            </w:r>
            <w:r>
              <w:rPr>
                <w:sz w:val="22"/>
                <w:szCs w:val="22"/>
              </w:rPr>
              <w:t xml:space="preserve"> y los vínculos con la CDN de la ONU</w:t>
            </w:r>
          </w:p>
          <w:p w14:paraId="5A788616" w14:textId="77777777" w:rsidR="00FA158A" w:rsidRPr="00170914" w:rsidRDefault="00291260" w:rsidP="00B95F20">
            <w:pPr>
              <w:widowControl w:val="0"/>
              <w:numPr>
                <w:ilvl w:val="0"/>
                <w:numId w:val="37"/>
              </w:numPr>
              <w:spacing w:line="276" w:lineRule="auto"/>
              <w:rPr>
                <w:sz w:val="22"/>
                <w:szCs w:val="22"/>
              </w:rPr>
            </w:pPr>
            <w:r>
              <w:rPr>
                <w:sz w:val="22"/>
                <w:szCs w:val="22"/>
              </w:rPr>
              <w:t>Dar ejemplo de la relevancia de los principios rectores en la programación de la protección de la niñez</w:t>
            </w:r>
          </w:p>
        </w:tc>
        <w:tc>
          <w:tcPr>
            <w:tcW w:w="1890" w:type="dxa"/>
            <w:shd w:val="clear" w:color="auto" w:fill="9BD1E8"/>
            <w:tcMar>
              <w:top w:w="100" w:type="dxa"/>
              <w:left w:w="100" w:type="dxa"/>
              <w:bottom w:w="100" w:type="dxa"/>
              <w:right w:w="100" w:type="dxa"/>
            </w:tcMar>
          </w:tcPr>
          <w:p w14:paraId="5CBCF10E" w14:textId="77777777" w:rsidR="00FA158A" w:rsidRPr="00170914" w:rsidRDefault="00291260">
            <w:pPr>
              <w:widowControl w:val="0"/>
              <w:pBdr>
                <w:top w:val="nil"/>
                <w:left w:val="nil"/>
                <w:bottom w:val="nil"/>
                <w:right w:val="nil"/>
                <w:between w:val="nil"/>
              </w:pBdr>
              <w:rPr>
                <w:sz w:val="22"/>
                <w:szCs w:val="22"/>
              </w:rPr>
            </w:pPr>
            <w:r>
              <w:rPr>
                <w:sz w:val="22"/>
                <w:szCs w:val="22"/>
              </w:rPr>
              <w:t>210’</w:t>
            </w:r>
          </w:p>
        </w:tc>
      </w:tr>
      <w:tr w:rsidR="00FA158A" w:rsidRPr="00170914" w14:paraId="2B949086" w14:textId="77777777" w:rsidTr="00F1375B">
        <w:tc>
          <w:tcPr>
            <w:tcW w:w="1980" w:type="dxa"/>
            <w:shd w:val="clear" w:color="auto" w:fill="036794"/>
            <w:tcMar>
              <w:top w:w="100" w:type="dxa"/>
              <w:left w:w="100" w:type="dxa"/>
              <w:bottom w:w="100" w:type="dxa"/>
              <w:right w:w="100" w:type="dxa"/>
            </w:tcMar>
          </w:tcPr>
          <w:p w14:paraId="44633DAF" w14:textId="77777777" w:rsidR="00FA158A" w:rsidRPr="00F1375B" w:rsidRDefault="00291260">
            <w:pPr>
              <w:widowControl w:val="0"/>
              <w:spacing w:line="276" w:lineRule="auto"/>
              <w:rPr>
                <w:b/>
                <w:color w:val="FFFFFF" w:themeColor="background1"/>
                <w:sz w:val="22"/>
                <w:szCs w:val="22"/>
              </w:rPr>
            </w:pPr>
            <w:r w:rsidRPr="00F1375B">
              <w:rPr>
                <w:b/>
                <w:color w:val="FFFFFF" w:themeColor="background1"/>
                <w:sz w:val="22"/>
                <w:szCs w:val="22"/>
              </w:rPr>
              <w:t>Comunicarse con la niñez y las comunidades</w:t>
            </w:r>
          </w:p>
        </w:tc>
        <w:tc>
          <w:tcPr>
            <w:tcW w:w="5145" w:type="dxa"/>
            <w:shd w:val="clear" w:color="auto" w:fill="9BD1E8"/>
            <w:tcMar>
              <w:top w:w="100" w:type="dxa"/>
              <w:left w:w="100" w:type="dxa"/>
              <w:bottom w:w="100" w:type="dxa"/>
              <w:right w:w="100" w:type="dxa"/>
            </w:tcMar>
          </w:tcPr>
          <w:p w14:paraId="2E423F1D" w14:textId="77777777" w:rsidR="00FA158A" w:rsidRPr="00170914" w:rsidRDefault="00291260">
            <w:pPr>
              <w:widowControl w:val="0"/>
              <w:spacing w:before="240" w:after="240"/>
              <w:rPr>
                <w:sz w:val="22"/>
                <w:szCs w:val="22"/>
              </w:rPr>
            </w:pPr>
            <w:r>
              <w:rPr>
                <w:sz w:val="22"/>
                <w:szCs w:val="22"/>
              </w:rPr>
              <w:t>Al final de la sesión, usted será capaz de:</w:t>
            </w:r>
          </w:p>
          <w:p w14:paraId="3E7BFB86" w14:textId="77777777" w:rsidR="00FA158A" w:rsidRPr="00170914" w:rsidRDefault="00291260" w:rsidP="00B95F20">
            <w:pPr>
              <w:widowControl w:val="0"/>
              <w:numPr>
                <w:ilvl w:val="0"/>
                <w:numId w:val="59"/>
              </w:numPr>
              <w:spacing w:before="240"/>
              <w:rPr>
                <w:sz w:val="22"/>
                <w:szCs w:val="22"/>
              </w:rPr>
            </w:pPr>
            <w:r>
              <w:rPr>
                <w:sz w:val="22"/>
                <w:szCs w:val="22"/>
              </w:rPr>
              <w:t xml:space="preserve">Demostrar habilidades apropiadas de comunicación cuando se trabaje con la niñez </w:t>
            </w:r>
          </w:p>
          <w:p w14:paraId="356D222A" w14:textId="77777777" w:rsidR="00FA158A" w:rsidRPr="00170914" w:rsidRDefault="00291260" w:rsidP="00B95F20">
            <w:pPr>
              <w:widowControl w:val="0"/>
              <w:numPr>
                <w:ilvl w:val="0"/>
                <w:numId w:val="59"/>
              </w:numPr>
              <w:spacing w:after="240"/>
              <w:rPr>
                <w:sz w:val="22"/>
                <w:szCs w:val="22"/>
              </w:rPr>
            </w:pPr>
            <w:r>
              <w:rPr>
                <w:sz w:val="22"/>
                <w:szCs w:val="22"/>
              </w:rPr>
              <w:t>Demostrar habilidades apropiadas de comunicación cuando se trabaje con comunidades</w:t>
            </w:r>
          </w:p>
        </w:tc>
        <w:tc>
          <w:tcPr>
            <w:tcW w:w="1890" w:type="dxa"/>
            <w:shd w:val="clear" w:color="auto" w:fill="9BD1E8"/>
            <w:tcMar>
              <w:top w:w="100" w:type="dxa"/>
              <w:left w:w="100" w:type="dxa"/>
              <w:bottom w:w="100" w:type="dxa"/>
              <w:right w:w="100" w:type="dxa"/>
            </w:tcMar>
          </w:tcPr>
          <w:p w14:paraId="36C480F9" w14:textId="77777777" w:rsidR="00FA158A" w:rsidRPr="00170914" w:rsidRDefault="00291260">
            <w:pPr>
              <w:widowControl w:val="0"/>
              <w:pBdr>
                <w:top w:val="nil"/>
                <w:left w:val="nil"/>
                <w:bottom w:val="nil"/>
                <w:right w:val="nil"/>
                <w:between w:val="nil"/>
              </w:pBdr>
              <w:rPr>
                <w:sz w:val="22"/>
                <w:szCs w:val="22"/>
              </w:rPr>
            </w:pPr>
            <w:r>
              <w:rPr>
                <w:sz w:val="22"/>
                <w:szCs w:val="22"/>
              </w:rPr>
              <w:t>145’</w:t>
            </w:r>
          </w:p>
        </w:tc>
      </w:tr>
      <w:tr w:rsidR="00FA158A" w:rsidRPr="00170914" w14:paraId="7CD09865" w14:textId="77777777" w:rsidTr="00F1375B">
        <w:tc>
          <w:tcPr>
            <w:tcW w:w="1980" w:type="dxa"/>
            <w:shd w:val="clear" w:color="auto" w:fill="036794"/>
            <w:tcMar>
              <w:top w:w="100" w:type="dxa"/>
              <w:left w:w="100" w:type="dxa"/>
              <w:bottom w:w="100" w:type="dxa"/>
              <w:right w:w="100" w:type="dxa"/>
            </w:tcMar>
          </w:tcPr>
          <w:p w14:paraId="7D7923C4" w14:textId="538B62CB" w:rsidR="00FA158A" w:rsidRPr="00F1375B" w:rsidRDefault="00291260">
            <w:pPr>
              <w:widowControl w:val="0"/>
              <w:spacing w:line="276" w:lineRule="auto"/>
              <w:ind w:left="90"/>
              <w:rPr>
                <w:b/>
                <w:color w:val="FFFFFF" w:themeColor="background1"/>
                <w:sz w:val="22"/>
                <w:szCs w:val="22"/>
              </w:rPr>
            </w:pPr>
            <w:r w:rsidRPr="00F1375B">
              <w:rPr>
                <w:b/>
                <w:color w:val="FFFFFF" w:themeColor="background1"/>
                <w:sz w:val="22"/>
                <w:szCs w:val="22"/>
              </w:rPr>
              <w:t xml:space="preserve">Estrategias de </w:t>
            </w:r>
            <w:r w:rsidR="00FF7DAD" w:rsidRPr="00F1375B">
              <w:rPr>
                <w:b/>
                <w:color w:val="FFFFFF" w:themeColor="background1"/>
                <w:sz w:val="22"/>
                <w:szCs w:val="22"/>
              </w:rPr>
              <w:t xml:space="preserve">Protección de la niñez y adolescencia en la Acción Humanitaria </w:t>
            </w:r>
            <w:r w:rsidRPr="00F1375B">
              <w:rPr>
                <w:b/>
                <w:color w:val="FFFFFF" w:themeColor="background1"/>
                <w:sz w:val="22"/>
                <w:szCs w:val="22"/>
              </w:rPr>
              <w:t xml:space="preserve">y las </w:t>
            </w:r>
            <w:r w:rsidR="00D34DFE" w:rsidRPr="00F1375B">
              <w:rPr>
                <w:b/>
                <w:color w:val="FFFFFF" w:themeColor="background1"/>
                <w:sz w:val="22"/>
                <w:szCs w:val="22"/>
              </w:rPr>
              <w:t>NMPNA</w:t>
            </w:r>
            <w:r w:rsidRPr="00F1375B">
              <w:rPr>
                <w:b/>
                <w:color w:val="FFFFFF" w:themeColor="background1"/>
                <w:sz w:val="22"/>
                <w:szCs w:val="22"/>
              </w:rPr>
              <w:t xml:space="preserve">, en </w:t>
            </w:r>
            <w:r w:rsidRPr="00F1375B">
              <w:rPr>
                <w:b/>
                <w:color w:val="FFFFFF" w:themeColor="background1"/>
                <w:sz w:val="22"/>
                <w:szCs w:val="22"/>
              </w:rPr>
              <w:lastRenderedPageBreak/>
              <w:t>detalle (sesión optativa)</w:t>
            </w:r>
          </w:p>
          <w:p w14:paraId="2B5E1429" w14:textId="77777777" w:rsidR="00FA158A" w:rsidRPr="00F1375B" w:rsidRDefault="00FA158A">
            <w:pPr>
              <w:widowControl w:val="0"/>
              <w:rPr>
                <w:b/>
                <w:color w:val="FFFFFF" w:themeColor="background1"/>
                <w:sz w:val="22"/>
                <w:szCs w:val="22"/>
              </w:rPr>
            </w:pPr>
          </w:p>
        </w:tc>
        <w:tc>
          <w:tcPr>
            <w:tcW w:w="5145" w:type="dxa"/>
            <w:shd w:val="clear" w:color="auto" w:fill="9BD1E8"/>
            <w:tcMar>
              <w:top w:w="100" w:type="dxa"/>
              <w:left w:w="100" w:type="dxa"/>
              <w:bottom w:w="100" w:type="dxa"/>
              <w:right w:w="100" w:type="dxa"/>
            </w:tcMar>
          </w:tcPr>
          <w:p w14:paraId="53382968" w14:textId="77777777" w:rsidR="00FA158A" w:rsidRPr="00170914" w:rsidRDefault="00291260">
            <w:pPr>
              <w:widowControl w:val="0"/>
              <w:spacing w:before="240" w:after="240"/>
              <w:rPr>
                <w:rFonts w:ascii="Times New Roman" w:eastAsia="Times New Roman" w:hAnsi="Times New Roman" w:cs="Times New Roman"/>
              </w:rPr>
            </w:pPr>
            <w:r>
              <w:rPr>
                <w:sz w:val="22"/>
                <w:szCs w:val="22"/>
              </w:rPr>
              <w:lastRenderedPageBreak/>
              <w:t>Al final de la sesión, usted será capaz de:</w:t>
            </w:r>
          </w:p>
          <w:p w14:paraId="2C9963AF" w14:textId="2FA3963C" w:rsidR="00FA158A" w:rsidRPr="00170914" w:rsidRDefault="00291260" w:rsidP="00B95F20">
            <w:pPr>
              <w:widowControl w:val="0"/>
              <w:numPr>
                <w:ilvl w:val="0"/>
                <w:numId w:val="47"/>
              </w:numPr>
              <w:spacing w:line="276" w:lineRule="auto"/>
              <w:rPr>
                <w:sz w:val="22"/>
                <w:szCs w:val="22"/>
              </w:rPr>
            </w:pPr>
            <w:r>
              <w:rPr>
                <w:sz w:val="22"/>
                <w:szCs w:val="22"/>
              </w:rPr>
              <w:t>Describir las estrategias de prevención y respuesta en la protección de la niñez en la acción humanitaria</w:t>
            </w:r>
          </w:p>
          <w:p w14:paraId="1391EF71" w14:textId="76065FB2" w:rsidR="00FA158A" w:rsidRPr="00170914" w:rsidRDefault="00291260" w:rsidP="00B95F20">
            <w:pPr>
              <w:widowControl w:val="0"/>
              <w:numPr>
                <w:ilvl w:val="0"/>
                <w:numId w:val="47"/>
              </w:numPr>
              <w:spacing w:line="276" w:lineRule="auto"/>
              <w:rPr>
                <w:sz w:val="22"/>
                <w:szCs w:val="22"/>
              </w:rPr>
            </w:pPr>
            <w:r>
              <w:rPr>
                <w:sz w:val="22"/>
                <w:szCs w:val="22"/>
              </w:rPr>
              <w:t xml:space="preserve">Explicar la relación entre el modelo socioecológico y las estrategias de protección </w:t>
            </w:r>
            <w:r>
              <w:rPr>
                <w:sz w:val="22"/>
                <w:szCs w:val="22"/>
              </w:rPr>
              <w:lastRenderedPageBreak/>
              <w:t>de la niñez</w:t>
            </w:r>
          </w:p>
          <w:p w14:paraId="609B84BC" w14:textId="03D7CFAF" w:rsidR="00FA158A" w:rsidRPr="00170914" w:rsidRDefault="00291260" w:rsidP="00B95F20">
            <w:pPr>
              <w:widowControl w:val="0"/>
              <w:numPr>
                <w:ilvl w:val="0"/>
                <w:numId w:val="47"/>
              </w:numPr>
              <w:spacing w:line="276" w:lineRule="auto"/>
              <w:rPr>
                <w:sz w:val="22"/>
                <w:szCs w:val="22"/>
              </w:rPr>
            </w:pPr>
            <w:r>
              <w:rPr>
                <w:sz w:val="22"/>
                <w:szCs w:val="22"/>
              </w:rPr>
              <w:t xml:space="preserve">Explicar la importancia de las </w:t>
            </w:r>
            <w:r w:rsidR="00D34DFE">
              <w:rPr>
                <w:sz w:val="22"/>
                <w:szCs w:val="22"/>
              </w:rPr>
              <w:t>NMPNA</w:t>
            </w:r>
            <w:r>
              <w:rPr>
                <w:sz w:val="22"/>
                <w:szCs w:val="22"/>
              </w:rPr>
              <w:t xml:space="preserve"> en la acción humanitaria y recordar los fundamentos y la estructura de cada norma</w:t>
            </w:r>
          </w:p>
          <w:p w14:paraId="49401376" w14:textId="77777777" w:rsidR="00FA158A" w:rsidRPr="00170914" w:rsidRDefault="00FA158A">
            <w:pPr>
              <w:widowControl w:val="0"/>
              <w:spacing w:line="276" w:lineRule="auto"/>
              <w:rPr>
                <w:sz w:val="22"/>
                <w:szCs w:val="22"/>
              </w:rPr>
            </w:pPr>
          </w:p>
        </w:tc>
        <w:tc>
          <w:tcPr>
            <w:tcW w:w="1890" w:type="dxa"/>
            <w:shd w:val="clear" w:color="auto" w:fill="9BD1E8"/>
            <w:tcMar>
              <w:top w:w="100" w:type="dxa"/>
              <w:left w:w="100" w:type="dxa"/>
              <w:bottom w:w="100" w:type="dxa"/>
              <w:right w:w="100" w:type="dxa"/>
            </w:tcMar>
          </w:tcPr>
          <w:p w14:paraId="3A3776AD" w14:textId="77777777" w:rsidR="00FA158A" w:rsidRPr="00170914" w:rsidRDefault="00291260">
            <w:pPr>
              <w:widowControl w:val="0"/>
              <w:pBdr>
                <w:top w:val="nil"/>
                <w:left w:val="nil"/>
                <w:bottom w:val="nil"/>
                <w:right w:val="nil"/>
                <w:between w:val="nil"/>
              </w:pBdr>
              <w:rPr>
                <w:sz w:val="22"/>
                <w:szCs w:val="22"/>
              </w:rPr>
            </w:pPr>
            <w:r>
              <w:rPr>
                <w:sz w:val="22"/>
                <w:szCs w:val="22"/>
              </w:rPr>
              <w:lastRenderedPageBreak/>
              <w:t>155’</w:t>
            </w:r>
          </w:p>
        </w:tc>
      </w:tr>
      <w:tr w:rsidR="00FA158A" w:rsidRPr="00170914" w14:paraId="66A79A91" w14:textId="77777777" w:rsidTr="00F1375B">
        <w:tc>
          <w:tcPr>
            <w:tcW w:w="1980" w:type="dxa"/>
            <w:shd w:val="clear" w:color="auto" w:fill="036794"/>
            <w:tcMar>
              <w:top w:w="100" w:type="dxa"/>
              <w:left w:w="100" w:type="dxa"/>
              <w:bottom w:w="100" w:type="dxa"/>
              <w:right w:w="100" w:type="dxa"/>
            </w:tcMar>
          </w:tcPr>
          <w:p w14:paraId="69735AD1" w14:textId="6D921A82" w:rsidR="00FA158A" w:rsidRPr="00F1375B" w:rsidRDefault="00291260">
            <w:pPr>
              <w:widowControl w:val="0"/>
              <w:spacing w:line="276" w:lineRule="auto"/>
              <w:ind w:left="90"/>
              <w:rPr>
                <w:b/>
                <w:color w:val="FFFFFF" w:themeColor="background1"/>
                <w:sz w:val="22"/>
                <w:szCs w:val="22"/>
              </w:rPr>
            </w:pPr>
            <w:r w:rsidRPr="00F1375B">
              <w:rPr>
                <w:b/>
                <w:color w:val="FFFFFF" w:themeColor="background1"/>
                <w:sz w:val="22"/>
                <w:szCs w:val="22"/>
              </w:rPr>
              <w:t>Mi rol y la organización</w:t>
            </w:r>
          </w:p>
        </w:tc>
        <w:tc>
          <w:tcPr>
            <w:tcW w:w="5145" w:type="dxa"/>
            <w:shd w:val="clear" w:color="auto" w:fill="9BD1E8"/>
            <w:tcMar>
              <w:top w:w="100" w:type="dxa"/>
              <w:left w:w="100" w:type="dxa"/>
              <w:bottom w:w="100" w:type="dxa"/>
              <w:right w:w="100" w:type="dxa"/>
            </w:tcMar>
          </w:tcPr>
          <w:p w14:paraId="096FF525" w14:textId="77777777" w:rsidR="00FA158A" w:rsidRPr="00170914" w:rsidRDefault="00291260">
            <w:pPr>
              <w:widowControl w:val="0"/>
              <w:spacing w:before="240" w:after="240"/>
              <w:rPr>
                <w:sz w:val="22"/>
                <w:szCs w:val="22"/>
              </w:rPr>
            </w:pPr>
            <w:r>
              <w:rPr>
                <w:sz w:val="22"/>
                <w:szCs w:val="22"/>
              </w:rPr>
              <w:t>Al final de la sesión, usted será capaz de:</w:t>
            </w:r>
          </w:p>
          <w:p w14:paraId="271C5187" w14:textId="77777777" w:rsidR="00FA158A" w:rsidRPr="00170914" w:rsidRDefault="00291260" w:rsidP="00B95F20">
            <w:pPr>
              <w:widowControl w:val="0"/>
              <w:numPr>
                <w:ilvl w:val="0"/>
                <w:numId w:val="55"/>
              </w:numPr>
              <w:spacing w:line="276" w:lineRule="auto"/>
              <w:rPr>
                <w:sz w:val="22"/>
                <w:szCs w:val="22"/>
              </w:rPr>
            </w:pPr>
            <w:r>
              <w:rPr>
                <w:rFonts w:ascii="Times New Roman" w:hAnsi="Times New Roman"/>
                <w:sz w:val="14"/>
                <w:szCs w:val="14"/>
              </w:rPr>
              <w:t xml:space="preserve"> </w:t>
            </w:r>
            <w:r>
              <w:rPr>
                <w:sz w:val="22"/>
                <w:szCs w:val="22"/>
              </w:rPr>
              <w:t>Reflexionar sobre la propia motivación profesional</w:t>
            </w:r>
          </w:p>
          <w:p w14:paraId="04706DA8" w14:textId="190FEE55" w:rsidR="00FA158A" w:rsidRPr="00170914" w:rsidRDefault="00291260" w:rsidP="00B95F20">
            <w:pPr>
              <w:widowControl w:val="0"/>
              <w:numPr>
                <w:ilvl w:val="0"/>
                <w:numId w:val="55"/>
              </w:numPr>
              <w:spacing w:line="276" w:lineRule="auto"/>
              <w:rPr>
                <w:sz w:val="22"/>
                <w:szCs w:val="22"/>
              </w:rPr>
            </w:pPr>
            <w:r>
              <w:rPr>
                <w:sz w:val="22"/>
                <w:szCs w:val="22"/>
              </w:rPr>
              <w:t>Reconocer la importancia de rendir cuentas a la niñez y la adolescencia</w:t>
            </w:r>
          </w:p>
          <w:p w14:paraId="682B6FB0" w14:textId="1336E529" w:rsidR="00FA158A" w:rsidRPr="00170914" w:rsidRDefault="00291260" w:rsidP="00B95F20">
            <w:pPr>
              <w:widowControl w:val="0"/>
              <w:numPr>
                <w:ilvl w:val="0"/>
                <w:numId w:val="55"/>
              </w:numPr>
              <w:spacing w:line="276" w:lineRule="auto"/>
              <w:rPr>
                <w:sz w:val="22"/>
                <w:szCs w:val="22"/>
              </w:rPr>
            </w:pPr>
            <w:r>
              <w:rPr>
                <w:sz w:val="22"/>
                <w:szCs w:val="22"/>
              </w:rPr>
              <w:t>Explicar los sistemas clave de organización importantes para la propia práctica profesional (cuándo usarlo, dónde encontrarlo y cómo conseguir apoyo)</w:t>
            </w:r>
          </w:p>
          <w:p w14:paraId="6568B2D7" w14:textId="3C0204CD" w:rsidR="00FA158A" w:rsidRPr="00170914" w:rsidRDefault="00291260" w:rsidP="00B95F20">
            <w:pPr>
              <w:widowControl w:val="0"/>
              <w:numPr>
                <w:ilvl w:val="0"/>
                <w:numId w:val="55"/>
              </w:numPr>
              <w:spacing w:line="276" w:lineRule="auto"/>
              <w:rPr>
                <w:sz w:val="22"/>
                <w:szCs w:val="22"/>
              </w:rPr>
            </w:pPr>
            <w:r>
              <w:rPr>
                <w:sz w:val="22"/>
                <w:szCs w:val="22"/>
              </w:rPr>
              <w:t>Describir los 4 tipos de poder y cómo se manifiestan en la práctica</w:t>
            </w:r>
          </w:p>
          <w:p w14:paraId="7CA1BE44" w14:textId="77777777" w:rsidR="00FA158A" w:rsidRPr="00170914" w:rsidRDefault="00291260" w:rsidP="00B95F20">
            <w:pPr>
              <w:widowControl w:val="0"/>
              <w:numPr>
                <w:ilvl w:val="0"/>
                <w:numId w:val="55"/>
              </w:numPr>
              <w:spacing w:line="276" w:lineRule="auto"/>
              <w:rPr>
                <w:sz w:val="22"/>
                <w:szCs w:val="22"/>
              </w:rPr>
            </w:pPr>
            <w:r>
              <w:rPr>
                <w:sz w:val="22"/>
                <w:szCs w:val="22"/>
              </w:rPr>
              <w:t>reflexionar sobre dinámicas de poder y cuidarse a sí mismo</w:t>
            </w:r>
          </w:p>
        </w:tc>
        <w:tc>
          <w:tcPr>
            <w:tcW w:w="1890" w:type="dxa"/>
            <w:shd w:val="clear" w:color="auto" w:fill="9BD1E8"/>
            <w:tcMar>
              <w:top w:w="100" w:type="dxa"/>
              <w:left w:w="100" w:type="dxa"/>
              <w:bottom w:w="100" w:type="dxa"/>
              <w:right w:w="100" w:type="dxa"/>
            </w:tcMar>
          </w:tcPr>
          <w:p w14:paraId="640D2093" w14:textId="77777777" w:rsidR="00FA158A" w:rsidRPr="00170914" w:rsidRDefault="00291260">
            <w:pPr>
              <w:widowControl w:val="0"/>
              <w:pBdr>
                <w:top w:val="nil"/>
                <w:left w:val="nil"/>
                <w:bottom w:val="nil"/>
                <w:right w:val="nil"/>
                <w:between w:val="nil"/>
              </w:pBdr>
              <w:rPr>
                <w:sz w:val="22"/>
                <w:szCs w:val="22"/>
              </w:rPr>
            </w:pPr>
            <w:r>
              <w:rPr>
                <w:sz w:val="22"/>
                <w:szCs w:val="22"/>
              </w:rPr>
              <w:t>180’</w:t>
            </w:r>
          </w:p>
        </w:tc>
      </w:tr>
      <w:tr w:rsidR="00FA158A" w:rsidRPr="00170914" w14:paraId="59CF9B60" w14:textId="77777777" w:rsidTr="00F1375B">
        <w:tc>
          <w:tcPr>
            <w:tcW w:w="1980" w:type="dxa"/>
            <w:shd w:val="clear" w:color="auto" w:fill="036794"/>
            <w:tcMar>
              <w:top w:w="100" w:type="dxa"/>
              <w:left w:w="100" w:type="dxa"/>
              <w:bottom w:w="100" w:type="dxa"/>
              <w:right w:w="100" w:type="dxa"/>
            </w:tcMar>
          </w:tcPr>
          <w:p w14:paraId="46E18D7C" w14:textId="77777777" w:rsidR="00FA158A" w:rsidRPr="00F1375B" w:rsidRDefault="00291260">
            <w:pPr>
              <w:widowControl w:val="0"/>
              <w:spacing w:line="276" w:lineRule="auto"/>
              <w:ind w:left="90"/>
              <w:rPr>
                <w:b/>
                <w:color w:val="FFFFFF" w:themeColor="background1"/>
                <w:sz w:val="22"/>
                <w:szCs w:val="22"/>
              </w:rPr>
            </w:pPr>
            <w:r w:rsidRPr="00F1375B">
              <w:rPr>
                <w:b/>
                <w:color w:val="FFFFFF" w:themeColor="background1"/>
                <w:sz w:val="22"/>
                <w:szCs w:val="22"/>
              </w:rPr>
              <w:t>Práctica de reflexión</w:t>
            </w:r>
          </w:p>
        </w:tc>
        <w:tc>
          <w:tcPr>
            <w:tcW w:w="5145" w:type="dxa"/>
            <w:shd w:val="clear" w:color="auto" w:fill="9BD1E8"/>
            <w:tcMar>
              <w:top w:w="100" w:type="dxa"/>
              <w:left w:w="100" w:type="dxa"/>
              <w:bottom w:w="100" w:type="dxa"/>
              <w:right w:w="100" w:type="dxa"/>
            </w:tcMar>
          </w:tcPr>
          <w:p w14:paraId="55FD9B99" w14:textId="77777777" w:rsidR="00FA158A" w:rsidRPr="00170914" w:rsidRDefault="00291260">
            <w:pPr>
              <w:widowControl w:val="0"/>
              <w:spacing w:before="240" w:after="240"/>
              <w:rPr>
                <w:sz w:val="22"/>
                <w:szCs w:val="22"/>
              </w:rPr>
            </w:pPr>
            <w:r>
              <w:rPr>
                <w:sz w:val="22"/>
                <w:szCs w:val="22"/>
              </w:rPr>
              <w:t>Al final de la sesión, usted será capaz de:</w:t>
            </w:r>
          </w:p>
          <w:p w14:paraId="7D471658" w14:textId="347EFB13" w:rsidR="00FA158A" w:rsidRPr="00170914" w:rsidRDefault="00291260" w:rsidP="00B95F20">
            <w:pPr>
              <w:widowControl w:val="0"/>
              <w:numPr>
                <w:ilvl w:val="0"/>
                <w:numId w:val="24"/>
              </w:numPr>
              <w:rPr>
                <w:sz w:val="22"/>
                <w:szCs w:val="22"/>
              </w:rPr>
            </w:pPr>
            <w:r>
              <w:rPr>
                <w:sz w:val="22"/>
                <w:szCs w:val="22"/>
              </w:rPr>
              <w:t>Explicar cómo ser un profesional que reflexiona puede mejorar el trabajo que hacemos para la niñez</w:t>
            </w:r>
          </w:p>
          <w:p w14:paraId="2B311F0A" w14:textId="0672D023" w:rsidR="00FA158A" w:rsidRPr="00170914" w:rsidRDefault="00291260" w:rsidP="00B95F20">
            <w:pPr>
              <w:widowControl w:val="0"/>
              <w:numPr>
                <w:ilvl w:val="0"/>
                <w:numId w:val="24"/>
              </w:numPr>
              <w:rPr>
                <w:sz w:val="22"/>
                <w:szCs w:val="22"/>
              </w:rPr>
            </w:pPr>
            <w:r>
              <w:rPr>
                <w:sz w:val="22"/>
                <w:szCs w:val="22"/>
              </w:rPr>
              <w:t>Reflexionar sobre las experiencias y prácticas propias y de otros para identificar posibles cambios a realizar</w:t>
            </w:r>
          </w:p>
        </w:tc>
        <w:tc>
          <w:tcPr>
            <w:tcW w:w="1890" w:type="dxa"/>
            <w:shd w:val="clear" w:color="auto" w:fill="9BD1E8"/>
            <w:tcMar>
              <w:top w:w="100" w:type="dxa"/>
              <w:left w:w="100" w:type="dxa"/>
              <w:bottom w:w="100" w:type="dxa"/>
              <w:right w:w="100" w:type="dxa"/>
            </w:tcMar>
          </w:tcPr>
          <w:p w14:paraId="168079DC" w14:textId="77777777" w:rsidR="00FA158A" w:rsidRPr="00170914" w:rsidRDefault="00291260">
            <w:pPr>
              <w:widowControl w:val="0"/>
              <w:pBdr>
                <w:top w:val="nil"/>
                <w:left w:val="nil"/>
                <w:bottom w:val="nil"/>
                <w:right w:val="nil"/>
                <w:between w:val="nil"/>
              </w:pBdr>
              <w:rPr>
                <w:sz w:val="22"/>
                <w:szCs w:val="22"/>
              </w:rPr>
            </w:pPr>
            <w:r>
              <w:rPr>
                <w:sz w:val="22"/>
                <w:szCs w:val="22"/>
              </w:rPr>
              <w:t>180’</w:t>
            </w:r>
          </w:p>
        </w:tc>
      </w:tr>
    </w:tbl>
    <w:p w14:paraId="0C88A365" w14:textId="77777777" w:rsidR="00FA158A" w:rsidRPr="00170914" w:rsidRDefault="00FA158A">
      <w:pPr>
        <w:widowControl w:val="0"/>
        <w:pBdr>
          <w:top w:val="nil"/>
          <w:left w:val="nil"/>
          <w:bottom w:val="nil"/>
          <w:right w:val="nil"/>
          <w:between w:val="nil"/>
        </w:pBdr>
        <w:rPr>
          <w:sz w:val="22"/>
          <w:szCs w:val="22"/>
        </w:rPr>
        <w:sectPr w:rsidR="00FA158A" w:rsidRPr="00170914">
          <w:headerReference w:type="default" r:id="rId17"/>
          <w:footerReference w:type="default" r:id="rId18"/>
          <w:pgSz w:w="11900" w:h="16840"/>
          <w:pgMar w:top="1440" w:right="1440" w:bottom="1440" w:left="1440" w:header="708" w:footer="708" w:gutter="0"/>
          <w:pgNumType w:start="1"/>
          <w:cols w:space="720"/>
        </w:sectPr>
      </w:pPr>
    </w:p>
    <w:p w14:paraId="6BA41001" w14:textId="77777777" w:rsidR="00FA158A" w:rsidRPr="00F1375B" w:rsidRDefault="00291260">
      <w:pPr>
        <w:widowControl w:val="0"/>
        <w:pBdr>
          <w:top w:val="nil"/>
          <w:left w:val="nil"/>
          <w:bottom w:val="nil"/>
          <w:right w:val="nil"/>
          <w:between w:val="nil"/>
        </w:pBdr>
        <w:rPr>
          <w:b/>
          <w:color w:val="314760"/>
          <w:sz w:val="28"/>
          <w:szCs w:val="28"/>
        </w:rPr>
      </w:pPr>
      <w:r w:rsidRPr="00F1375B">
        <w:rPr>
          <w:b/>
          <w:color w:val="314760"/>
          <w:sz w:val="28"/>
          <w:szCs w:val="28"/>
        </w:rPr>
        <w:lastRenderedPageBreak/>
        <w:t>Parte 2 - Planes detallados de la sesión</w:t>
      </w:r>
    </w:p>
    <w:p w14:paraId="1006EE54" w14:textId="77777777" w:rsidR="00FA158A" w:rsidRPr="00170914" w:rsidRDefault="00291260">
      <w:pPr>
        <w:widowControl w:val="0"/>
        <w:pBdr>
          <w:top w:val="nil"/>
          <w:left w:val="nil"/>
          <w:bottom w:val="nil"/>
          <w:right w:val="nil"/>
          <w:between w:val="nil"/>
        </w:pBdr>
        <w:rPr>
          <w:b/>
          <w:sz w:val="28"/>
          <w:szCs w:val="28"/>
        </w:rPr>
      </w:pPr>
      <w:r>
        <w:rPr>
          <w:b/>
          <w:sz w:val="28"/>
          <w:szCs w:val="28"/>
        </w:rPr>
        <w:br/>
      </w:r>
    </w:p>
    <w:p w14:paraId="74F1B8A5" w14:textId="3845A35B" w:rsidR="00FA158A" w:rsidRPr="00170914" w:rsidRDefault="00EB2739">
      <w:pPr>
        <w:widowControl w:val="0"/>
        <w:pBdr>
          <w:top w:val="nil"/>
          <w:left w:val="nil"/>
          <w:bottom w:val="nil"/>
          <w:right w:val="nil"/>
          <w:between w:val="nil"/>
        </w:pBdr>
        <w:shd w:val="clear" w:color="auto" w:fill="405D78"/>
        <w:spacing w:before="240" w:line="276" w:lineRule="auto"/>
        <w:jc w:val="center"/>
        <w:rPr>
          <w:b/>
          <w:color w:val="FFFFFF"/>
          <w:sz w:val="48"/>
          <w:szCs w:val="48"/>
        </w:rPr>
      </w:pPr>
      <w:r>
        <w:rPr>
          <w:b/>
          <w:color w:val="FFFFFF"/>
          <w:sz w:val="48"/>
          <w:szCs w:val="48"/>
        </w:rPr>
        <w:t>Bienvenida e introducción</w:t>
      </w:r>
    </w:p>
    <w:p w14:paraId="7845919E" w14:textId="77777777" w:rsidR="00FA158A" w:rsidRPr="00170914" w:rsidRDefault="00291260">
      <w:pPr>
        <w:widowControl w:val="0"/>
        <w:pBdr>
          <w:top w:val="nil"/>
          <w:left w:val="nil"/>
          <w:bottom w:val="nil"/>
          <w:right w:val="nil"/>
          <w:between w:val="nil"/>
        </w:pBdr>
        <w:spacing w:before="240" w:after="240"/>
        <w:jc w:val="center"/>
        <w:rPr>
          <w:sz w:val="22"/>
          <w:szCs w:val="22"/>
        </w:rPr>
      </w:pPr>
      <w:r>
        <w:rPr>
          <w:sz w:val="22"/>
          <w:szCs w:val="22"/>
        </w:rPr>
        <w:t xml:space="preserve"> </w:t>
      </w:r>
    </w:p>
    <w:p w14:paraId="1FF04805" w14:textId="77777777" w:rsidR="00FA158A" w:rsidRPr="00170914" w:rsidRDefault="00291260">
      <w:pPr>
        <w:widowControl w:val="0"/>
        <w:pBdr>
          <w:top w:val="nil"/>
          <w:left w:val="nil"/>
          <w:bottom w:val="nil"/>
          <w:right w:val="nil"/>
          <w:between w:val="nil"/>
        </w:pBdr>
        <w:spacing w:before="240" w:after="240"/>
        <w:rPr>
          <w:sz w:val="22"/>
          <w:szCs w:val="22"/>
        </w:rPr>
      </w:pPr>
      <w:r w:rsidRPr="004C24C2">
        <w:rPr>
          <w:color w:val="314760"/>
          <w:sz w:val="22"/>
          <w:szCs w:val="22"/>
        </w:rPr>
        <w:t xml:space="preserve">Duración de la sesión: </w:t>
      </w:r>
      <w:r>
        <w:rPr>
          <w:sz w:val="22"/>
          <w:szCs w:val="22"/>
        </w:rPr>
        <w:t>45 minutos presencial/60 minutos a distancia (para incluir la introducción de la tecnología)</w:t>
      </w:r>
    </w:p>
    <w:p w14:paraId="6007B7C3" w14:textId="6E1218D7" w:rsidR="00FA158A" w:rsidRPr="00170914" w:rsidRDefault="00291260">
      <w:pPr>
        <w:widowControl w:val="0"/>
        <w:pBdr>
          <w:top w:val="nil"/>
          <w:left w:val="nil"/>
          <w:bottom w:val="nil"/>
          <w:right w:val="nil"/>
          <w:between w:val="nil"/>
        </w:pBdr>
        <w:spacing w:before="240" w:after="240"/>
        <w:rPr>
          <w:sz w:val="22"/>
          <w:szCs w:val="22"/>
        </w:rPr>
      </w:pPr>
      <w:r w:rsidRPr="004C24C2">
        <w:rPr>
          <w:color w:val="314760"/>
          <w:sz w:val="22"/>
          <w:szCs w:val="22"/>
        </w:rPr>
        <w:t xml:space="preserve">Finalidad de la sesión: </w:t>
      </w:r>
      <w:r>
        <w:rPr>
          <w:sz w:val="22"/>
          <w:szCs w:val="22"/>
        </w:rPr>
        <w:t>Los participantes se familiarizan con la estructura del curso, con otros participantes y el equipo de facilitación.</w:t>
      </w:r>
    </w:p>
    <w:p w14:paraId="2321ACC7" w14:textId="5EB7AFFB" w:rsidR="00FA158A" w:rsidRPr="00170914" w:rsidRDefault="00291260">
      <w:pPr>
        <w:widowControl w:val="0"/>
        <w:pBdr>
          <w:top w:val="nil"/>
          <w:left w:val="nil"/>
          <w:bottom w:val="nil"/>
          <w:right w:val="nil"/>
          <w:between w:val="nil"/>
        </w:pBdr>
        <w:spacing w:before="240" w:after="240"/>
        <w:rPr>
          <w:sz w:val="22"/>
          <w:szCs w:val="22"/>
        </w:rPr>
      </w:pPr>
      <w:r w:rsidRPr="004C24C2">
        <w:rPr>
          <w:color w:val="314760"/>
          <w:sz w:val="22"/>
          <w:szCs w:val="22"/>
        </w:rPr>
        <w:t xml:space="preserve">Objetivos de la sesión: </w:t>
      </w:r>
      <w:r>
        <w:rPr>
          <w:sz w:val="22"/>
          <w:szCs w:val="22"/>
        </w:rPr>
        <w:t>Al final de la sesión, los participantes serán capaces de:</w:t>
      </w:r>
    </w:p>
    <w:p w14:paraId="5DEE0836" w14:textId="77777777" w:rsidR="00FA158A" w:rsidRPr="004933A4" w:rsidRDefault="00291260" w:rsidP="00B95F20">
      <w:pPr>
        <w:widowControl w:val="0"/>
        <w:numPr>
          <w:ilvl w:val="0"/>
          <w:numId w:val="72"/>
        </w:numPr>
        <w:pBdr>
          <w:top w:val="nil"/>
          <w:left w:val="nil"/>
          <w:bottom w:val="nil"/>
          <w:right w:val="nil"/>
          <w:between w:val="nil"/>
        </w:pBdr>
        <w:spacing w:before="240"/>
        <w:rPr>
          <w:color w:val="000000" w:themeColor="text1"/>
          <w:sz w:val="22"/>
          <w:szCs w:val="22"/>
        </w:rPr>
      </w:pPr>
      <w:r w:rsidRPr="004933A4">
        <w:rPr>
          <w:color w:val="000000" w:themeColor="text1"/>
          <w:sz w:val="22"/>
          <w:szCs w:val="22"/>
        </w:rPr>
        <w:t>Recordar la estructura y los objetivos del curso</w:t>
      </w:r>
    </w:p>
    <w:p w14:paraId="0FBDE91F" w14:textId="47E725AC" w:rsidR="00FA158A" w:rsidRPr="004933A4" w:rsidRDefault="00291260" w:rsidP="00B95F20">
      <w:pPr>
        <w:widowControl w:val="0"/>
        <w:numPr>
          <w:ilvl w:val="0"/>
          <w:numId w:val="72"/>
        </w:numPr>
        <w:pBdr>
          <w:top w:val="nil"/>
          <w:left w:val="nil"/>
          <w:bottom w:val="nil"/>
          <w:right w:val="nil"/>
          <w:between w:val="nil"/>
        </w:pBdr>
        <w:rPr>
          <w:color w:val="000000" w:themeColor="text1"/>
          <w:sz w:val="22"/>
          <w:szCs w:val="22"/>
        </w:rPr>
      </w:pPr>
      <w:r w:rsidRPr="004933A4">
        <w:rPr>
          <w:color w:val="000000" w:themeColor="text1"/>
          <w:sz w:val="22"/>
          <w:szCs w:val="22"/>
        </w:rPr>
        <w:t>Presentar a los facilitadores y a los compañeros participantes</w:t>
      </w:r>
    </w:p>
    <w:p w14:paraId="03A4F427" w14:textId="10C12E21" w:rsidR="00FA158A" w:rsidRPr="004933A4" w:rsidRDefault="00291260" w:rsidP="00B95F20">
      <w:pPr>
        <w:widowControl w:val="0"/>
        <w:numPr>
          <w:ilvl w:val="0"/>
          <w:numId w:val="72"/>
        </w:numPr>
        <w:pBdr>
          <w:top w:val="nil"/>
          <w:left w:val="nil"/>
          <w:bottom w:val="nil"/>
          <w:right w:val="nil"/>
          <w:between w:val="nil"/>
        </w:pBdr>
        <w:spacing w:after="240"/>
        <w:rPr>
          <w:color w:val="000000" w:themeColor="text1"/>
          <w:sz w:val="22"/>
          <w:szCs w:val="22"/>
        </w:rPr>
      </w:pPr>
      <w:r w:rsidRPr="004933A4">
        <w:rPr>
          <w:color w:val="000000" w:themeColor="text1"/>
          <w:sz w:val="22"/>
          <w:szCs w:val="22"/>
        </w:rPr>
        <w:t>Usar funciones clave de la plataforma de videoconferencia (solo aplicable a la facilitación de sesiones a distancia)</w:t>
      </w:r>
    </w:p>
    <w:p w14:paraId="6A371DE2" w14:textId="689A7B3D" w:rsidR="00FA158A" w:rsidRPr="00170914" w:rsidRDefault="00291260">
      <w:pPr>
        <w:widowControl w:val="0"/>
        <w:pBdr>
          <w:top w:val="nil"/>
          <w:left w:val="nil"/>
          <w:bottom w:val="nil"/>
          <w:right w:val="nil"/>
          <w:between w:val="nil"/>
        </w:pBdr>
        <w:spacing w:before="240" w:after="240"/>
        <w:rPr>
          <w:color w:val="405D78"/>
          <w:sz w:val="22"/>
          <w:szCs w:val="22"/>
        </w:rPr>
      </w:pPr>
      <w:r w:rsidRPr="004933A4">
        <w:rPr>
          <w:color w:val="314760"/>
          <w:sz w:val="22"/>
          <w:szCs w:val="22"/>
        </w:rPr>
        <w:t xml:space="preserve">Preparación necesaria para la formación presencial: </w:t>
      </w:r>
      <w:r>
        <w:rPr>
          <w:sz w:val="22"/>
          <w:szCs w:val="22"/>
        </w:rPr>
        <w:t>no aplicable</w:t>
      </w:r>
    </w:p>
    <w:p w14:paraId="5F825D43" w14:textId="0976B88B" w:rsidR="00FA158A" w:rsidRPr="004933A4" w:rsidRDefault="00291260">
      <w:pPr>
        <w:widowControl w:val="0"/>
        <w:pBdr>
          <w:top w:val="nil"/>
          <w:left w:val="nil"/>
          <w:bottom w:val="nil"/>
          <w:right w:val="nil"/>
          <w:between w:val="nil"/>
        </w:pBdr>
        <w:spacing w:before="240" w:after="240"/>
        <w:rPr>
          <w:color w:val="314760"/>
          <w:sz w:val="22"/>
          <w:szCs w:val="22"/>
        </w:rPr>
      </w:pPr>
      <w:r w:rsidRPr="004933A4">
        <w:rPr>
          <w:color w:val="314760"/>
          <w:sz w:val="22"/>
          <w:szCs w:val="22"/>
        </w:rPr>
        <w:t>Preparación necesaria para la formación a distancia:</w:t>
      </w:r>
    </w:p>
    <w:p w14:paraId="44F5774D" w14:textId="77777777" w:rsidR="004933A4" w:rsidRPr="004933A4" w:rsidRDefault="00291260" w:rsidP="00B95F20">
      <w:pPr>
        <w:pStyle w:val="ListParagraph"/>
        <w:widowControl w:val="0"/>
        <w:numPr>
          <w:ilvl w:val="0"/>
          <w:numId w:val="73"/>
        </w:numPr>
        <w:pBdr>
          <w:top w:val="nil"/>
          <w:left w:val="nil"/>
          <w:bottom w:val="nil"/>
          <w:right w:val="nil"/>
          <w:between w:val="nil"/>
        </w:pBdr>
        <w:spacing w:before="240" w:after="240"/>
        <w:rPr>
          <w:rFonts w:ascii="Calibri" w:hAnsi="Calibri" w:cs="Calibri"/>
        </w:rPr>
      </w:pPr>
      <w:r w:rsidRPr="004933A4">
        <w:rPr>
          <w:rFonts w:ascii="Calibri" w:hAnsi="Calibri" w:cs="Calibri"/>
        </w:rPr>
        <w:t>Las secciones de bienvenida e introducciones incluyen 15 minutos en los que presentar a los participantes las características clave de la plataforma de videoconferencias escogida y otras herramientas online que se usarán durante el curso. El productor técnico debería diseñar esta sección del curso una vez que se hayan elegido las plataformas.</w:t>
      </w:r>
    </w:p>
    <w:p w14:paraId="27C634F4" w14:textId="383ADB22" w:rsidR="00FA158A" w:rsidRPr="004933A4" w:rsidRDefault="00291260" w:rsidP="00B95F20">
      <w:pPr>
        <w:pStyle w:val="ListParagraph"/>
        <w:widowControl w:val="0"/>
        <w:numPr>
          <w:ilvl w:val="0"/>
          <w:numId w:val="73"/>
        </w:numPr>
        <w:pBdr>
          <w:top w:val="nil"/>
          <w:left w:val="nil"/>
          <w:bottom w:val="nil"/>
          <w:right w:val="nil"/>
          <w:between w:val="nil"/>
        </w:pBdr>
        <w:spacing w:before="240" w:after="240"/>
        <w:rPr>
          <w:rFonts w:ascii="Calibri" w:hAnsi="Calibri" w:cs="Calibri"/>
        </w:rPr>
      </w:pPr>
      <w:r w:rsidRPr="004933A4">
        <w:rPr>
          <w:rFonts w:ascii="Calibri" w:hAnsi="Calibri" w:cs="Calibri"/>
        </w:rPr>
        <w:t xml:space="preserve">Necesitará una pizarra online para la sección de ambiente de aprendizaje, no hace falta preparación o acceso para los participantes. </w:t>
      </w:r>
    </w:p>
    <w:tbl>
      <w:tblPr>
        <w:tblStyle w:val="afffd"/>
        <w:tblW w:w="891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55"/>
        <w:gridCol w:w="3615"/>
        <w:gridCol w:w="4140"/>
      </w:tblGrid>
      <w:tr w:rsidR="00FA158A" w:rsidRPr="00170914" w14:paraId="4EED9541" w14:textId="77777777" w:rsidTr="004933A4">
        <w:trPr>
          <w:trHeight w:val="750"/>
        </w:trPr>
        <w:tc>
          <w:tcPr>
            <w:tcW w:w="1155" w:type="dxa"/>
            <w:shd w:val="clear" w:color="auto" w:fill="036794"/>
            <w:tcMar>
              <w:top w:w="80" w:type="dxa"/>
              <w:left w:w="80" w:type="dxa"/>
              <w:bottom w:w="80" w:type="dxa"/>
              <w:right w:w="80" w:type="dxa"/>
            </w:tcMar>
          </w:tcPr>
          <w:p w14:paraId="79EA4C14" w14:textId="77777777" w:rsidR="00FA158A" w:rsidRPr="004933A4" w:rsidRDefault="00291260">
            <w:pPr>
              <w:pBdr>
                <w:top w:val="nil"/>
                <w:left w:val="nil"/>
                <w:bottom w:val="nil"/>
                <w:right w:val="nil"/>
                <w:between w:val="nil"/>
              </w:pBdr>
              <w:spacing w:before="240" w:after="240"/>
              <w:rPr>
                <w:b/>
                <w:color w:val="FFFFFF" w:themeColor="background1"/>
              </w:rPr>
            </w:pPr>
            <w:r w:rsidRPr="004933A4">
              <w:rPr>
                <w:b/>
                <w:color w:val="FFFFFF" w:themeColor="background1"/>
                <w:sz w:val="22"/>
                <w:szCs w:val="22"/>
              </w:rPr>
              <w:t>Tiempo</w:t>
            </w:r>
          </w:p>
        </w:tc>
        <w:tc>
          <w:tcPr>
            <w:tcW w:w="3615" w:type="dxa"/>
            <w:shd w:val="clear" w:color="auto" w:fill="036794"/>
            <w:tcMar>
              <w:top w:w="80" w:type="dxa"/>
              <w:left w:w="80" w:type="dxa"/>
              <w:bottom w:w="80" w:type="dxa"/>
              <w:right w:w="80" w:type="dxa"/>
            </w:tcMar>
          </w:tcPr>
          <w:p w14:paraId="2C759A7F" w14:textId="77777777" w:rsidR="00FA158A" w:rsidRPr="004933A4" w:rsidRDefault="00291260">
            <w:pPr>
              <w:pBdr>
                <w:top w:val="nil"/>
                <w:left w:val="nil"/>
                <w:bottom w:val="nil"/>
                <w:right w:val="nil"/>
                <w:between w:val="nil"/>
              </w:pBdr>
              <w:spacing w:before="240" w:after="240"/>
              <w:rPr>
                <w:b/>
                <w:color w:val="FFFFFF" w:themeColor="background1"/>
              </w:rPr>
            </w:pPr>
            <w:r w:rsidRPr="004933A4">
              <w:rPr>
                <w:b/>
                <w:color w:val="FFFFFF" w:themeColor="background1"/>
                <w:sz w:val="22"/>
                <w:szCs w:val="22"/>
              </w:rPr>
              <w:t>Notas de los facilitadores</w:t>
            </w:r>
          </w:p>
        </w:tc>
        <w:tc>
          <w:tcPr>
            <w:tcW w:w="4140" w:type="dxa"/>
            <w:shd w:val="clear" w:color="auto" w:fill="036794"/>
            <w:tcMar>
              <w:top w:w="80" w:type="dxa"/>
              <w:left w:w="80" w:type="dxa"/>
              <w:bottom w:w="80" w:type="dxa"/>
              <w:right w:w="80" w:type="dxa"/>
            </w:tcMar>
          </w:tcPr>
          <w:p w14:paraId="36B4BE19" w14:textId="36941A86" w:rsidR="00FA158A" w:rsidRPr="004933A4" w:rsidRDefault="00291260">
            <w:pPr>
              <w:pBdr>
                <w:top w:val="nil"/>
                <w:left w:val="nil"/>
                <w:bottom w:val="nil"/>
                <w:right w:val="nil"/>
                <w:between w:val="nil"/>
              </w:pBdr>
              <w:spacing w:before="240" w:after="240"/>
              <w:rPr>
                <w:b/>
                <w:color w:val="FFFFFF" w:themeColor="background1"/>
              </w:rPr>
            </w:pPr>
            <w:r w:rsidRPr="004933A4">
              <w:rPr>
                <w:b/>
                <w:color w:val="FFFFFF" w:themeColor="background1"/>
                <w:sz w:val="22"/>
                <w:szCs w:val="22"/>
              </w:rPr>
              <w:t>Realización a distancia/notas de los productores</w:t>
            </w:r>
          </w:p>
        </w:tc>
      </w:tr>
      <w:tr w:rsidR="00FA158A" w:rsidRPr="00170914" w14:paraId="4DE30495" w14:textId="77777777" w:rsidTr="004933A4">
        <w:trPr>
          <w:trHeight w:val="1176"/>
        </w:trPr>
        <w:tc>
          <w:tcPr>
            <w:tcW w:w="1155" w:type="dxa"/>
            <w:shd w:val="clear" w:color="auto" w:fill="036794"/>
            <w:tcMar>
              <w:top w:w="80" w:type="dxa"/>
              <w:left w:w="80" w:type="dxa"/>
              <w:bottom w:w="80" w:type="dxa"/>
              <w:right w:w="80" w:type="dxa"/>
            </w:tcMar>
          </w:tcPr>
          <w:p w14:paraId="0B83C618" w14:textId="77777777" w:rsidR="00FA158A" w:rsidRPr="004933A4" w:rsidRDefault="00291260">
            <w:pPr>
              <w:pBdr>
                <w:top w:val="nil"/>
                <w:left w:val="nil"/>
                <w:bottom w:val="nil"/>
                <w:right w:val="nil"/>
                <w:between w:val="nil"/>
              </w:pBdr>
              <w:spacing w:before="240" w:after="240"/>
              <w:rPr>
                <w:b/>
                <w:bCs/>
                <w:color w:val="FFFFFF" w:themeColor="background1"/>
              </w:rPr>
            </w:pPr>
            <w:r w:rsidRPr="004933A4">
              <w:rPr>
                <w:b/>
                <w:bCs/>
                <w:color w:val="FFFFFF" w:themeColor="background1"/>
                <w:sz w:val="22"/>
                <w:szCs w:val="22"/>
              </w:rPr>
              <w:t>5’</w:t>
            </w:r>
          </w:p>
        </w:tc>
        <w:tc>
          <w:tcPr>
            <w:tcW w:w="3615" w:type="dxa"/>
            <w:shd w:val="clear" w:color="auto" w:fill="9BD1E8"/>
            <w:tcMar>
              <w:top w:w="80" w:type="dxa"/>
              <w:left w:w="80" w:type="dxa"/>
              <w:bottom w:w="80" w:type="dxa"/>
              <w:right w:w="80" w:type="dxa"/>
            </w:tcMar>
          </w:tcPr>
          <w:p w14:paraId="59533446" w14:textId="77777777" w:rsidR="00FA158A" w:rsidRPr="00170914" w:rsidRDefault="00291260">
            <w:pPr>
              <w:pBdr>
                <w:top w:val="nil"/>
                <w:left w:val="nil"/>
                <w:bottom w:val="nil"/>
                <w:right w:val="nil"/>
                <w:between w:val="nil"/>
              </w:pBdr>
              <w:spacing w:before="240" w:after="240"/>
              <w:rPr>
                <w:b/>
                <w:sz w:val="22"/>
                <w:szCs w:val="22"/>
              </w:rPr>
            </w:pPr>
            <w:r>
              <w:rPr>
                <w:b/>
                <w:sz w:val="22"/>
                <w:szCs w:val="22"/>
              </w:rPr>
              <w:t>Bienvenida</w:t>
            </w:r>
          </w:p>
          <w:p w14:paraId="68094C0D" w14:textId="77777777" w:rsidR="00FA158A" w:rsidRPr="00170914" w:rsidRDefault="00291260">
            <w:pPr>
              <w:pBdr>
                <w:top w:val="nil"/>
                <w:left w:val="nil"/>
                <w:bottom w:val="nil"/>
                <w:right w:val="nil"/>
                <w:between w:val="nil"/>
              </w:pBdr>
              <w:spacing w:before="240" w:after="240"/>
              <w:rPr>
                <w:sz w:val="22"/>
                <w:szCs w:val="22"/>
              </w:rPr>
            </w:pPr>
            <w:r>
              <w:rPr>
                <w:sz w:val="22"/>
                <w:szCs w:val="22"/>
              </w:rPr>
              <w:t>Preséntese y dé la bienvenida a los participantes al curso.</w:t>
            </w:r>
          </w:p>
          <w:p w14:paraId="47B77AC5" w14:textId="77777777" w:rsidR="00FA158A" w:rsidRPr="00170914" w:rsidRDefault="00FA158A">
            <w:pPr>
              <w:pBdr>
                <w:top w:val="nil"/>
                <w:left w:val="nil"/>
                <w:bottom w:val="nil"/>
                <w:right w:val="nil"/>
                <w:between w:val="nil"/>
              </w:pBdr>
              <w:spacing w:before="240" w:after="240"/>
              <w:rPr>
                <w:sz w:val="22"/>
                <w:szCs w:val="22"/>
              </w:rPr>
            </w:pPr>
          </w:p>
          <w:p w14:paraId="64EDAE8E" w14:textId="77777777" w:rsidR="00FA158A" w:rsidRPr="00170914" w:rsidRDefault="00291260">
            <w:pPr>
              <w:pBdr>
                <w:top w:val="nil"/>
                <w:left w:val="nil"/>
                <w:bottom w:val="nil"/>
                <w:right w:val="nil"/>
                <w:between w:val="nil"/>
              </w:pBdr>
              <w:spacing w:before="240" w:after="240"/>
            </w:pPr>
            <w:r>
              <w:rPr>
                <w:sz w:val="22"/>
                <w:szCs w:val="22"/>
              </w:rPr>
              <w:t xml:space="preserve">Resalte los objetivos y la estructura del curso. Puede tenerlos en una pizarra ya rellena. </w:t>
            </w:r>
          </w:p>
        </w:tc>
        <w:tc>
          <w:tcPr>
            <w:tcW w:w="4140" w:type="dxa"/>
            <w:shd w:val="clear" w:color="auto" w:fill="9BD1E8"/>
            <w:tcMar>
              <w:top w:w="80" w:type="dxa"/>
              <w:left w:w="80" w:type="dxa"/>
              <w:bottom w:w="80" w:type="dxa"/>
              <w:right w:w="80" w:type="dxa"/>
            </w:tcMar>
          </w:tcPr>
          <w:p w14:paraId="0D4E795F" w14:textId="77B5ABDF" w:rsidR="00FA158A" w:rsidRPr="00170914" w:rsidRDefault="00291260">
            <w:pPr>
              <w:pBdr>
                <w:top w:val="nil"/>
                <w:left w:val="nil"/>
                <w:bottom w:val="nil"/>
                <w:right w:val="nil"/>
                <w:between w:val="nil"/>
              </w:pBdr>
              <w:spacing w:before="240" w:after="240"/>
              <w:rPr>
                <w:sz w:val="22"/>
                <w:szCs w:val="22"/>
                <w:shd w:val="clear" w:color="auto" w:fill="93C47D"/>
              </w:rPr>
            </w:pPr>
            <w:r>
              <w:rPr>
                <w:sz w:val="22"/>
                <w:szCs w:val="22"/>
              </w:rPr>
              <w:t>Empiece la videoconferencia 15 minutos antes. Dé la bienvenida a los participantes por su nombre según se unan a la conferencia.</w:t>
            </w:r>
          </w:p>
          <w:p w14:paraId="1692E7B0" w14:textId="77777777" w:rsidR="00FA158A" w:rsidRPr="00170914" w:rsidRDefault="00FA158A">
            <w:pPr>
              <w:pBdr>
                <w:top w:val="nil"/>
                <w:left w:val="nil"/>
                <w:bottom w:val="nil"/>
                <w:right w:val="nil"/>
                <w:between w:val="nil"/>
              </w:pBdr>
              <w:spacing w:before="240" w:after="240"/>
              <w:rPr>
                <w:sz w:val="22"/>
                <w:szCs w:val="22"/>
              </w:rPr>
            </w:pPr>
          </w:p>
          <w:p w14:paraId="1CCF0AEE" w14:textId="77777777" w:rsidR="00FA158A" w:rsidRPr="00170914" w:rsidRDefault="00291260">
            <w:pPr>
              <w:pBdr>
                <w:top w:val="nil"/>
                <w:left w:val="nil"/>
                <w:bottom w:val="nil"/>
                <w:right w:val="nil"/>
                <w:between w:val="nil"/>
              </w:pBdr>
              <w:spacing w:before="240" w:after="240"/>
            </w:pPr>
            <w:r>
              <w:rPr>
                <w:sz w:val="22"/>
                <w:szCs w:val="22"/>
              </w:rPr>
              <w:t>Presente al productor y explique que están disponibles para ayudar con cualquier cuestión de tecnología.</w:t>
            </w:r>
          </w:p>
        </w:tc>
      </w:tr>
      <w:tr w:rsidR="00FA158A" w:rsidRPr="00170914" w14:paraId="72B018A4" w14:textId="77777777" w:rsidTr="004933A4">
        <w:trPr>
          <w:trHeight w:val="5040"/>
        </w:trPr>
        <w:tc>
          <w:tcPr>
            <w:tcW w:w="1155" w:type="dxa"/>
            <w:shd w:val="clear" w:color="auto" w:fill="036794"/>
            <w:tcMar>
              <w:top w:w="80" w:type="dxa"/>
              <w:left w:w="80" w:type="dxa"/>
              <w:bottom w:w="80" w:type="dxa"/>
              <w:right w:w="80" w:type="dxa"/>
            </w:tcMar>
          </w:tcPr>
          <w:p w14:paraId="1933A3D8" w14:textId="77777777" w:rsidR="00FA158A" w:rsidRPr="004933A4" w:rsidRDefault="00291260">
            <w:pPr>
              <w:pBdr>
                <w:top w:val="nil"/>
                <w:left w:val="nil"/>
                <w:bottom w:val="nil"/>
                <w:right w:val="nil"/>
                <w:between w:val="nil"/>
              </w:pBdr>
              <w:spacing w:before="240" w:after="240"/>
              <w:rPr>
                <w:b/>
                <w:bCs/>
                <w:color w:val="FFFFFF" w:themeColor="background1"/>
              </w:rPr>
            </w:pPr>
            <w:r w:rsidRPr="004933A4">
              <w:rPr>
                <w:b/>
                <w:bCs/>
                <w:color w:val="FFFFFF" w:themeColor="background1"/>
                <w:sz w:val="22"/>
                <w:szCs w:val="22"/>
              </w:rPr>
              <w:lastRenderedPageBreak/>
              <w:t>10’</w:t>
            </w:r>
          </w:p>
        </w:tc>
        <w:tc>
          <w:tcPr>
            <w:tcW w:w="3615" w:type="dxa"/>
            <w:shd w:val="clear" w:color="auto" w:fill="9BD1E8"/>
            <w:tcMar>
              <w:top w:w="80" w:type="dxa"/>
              <w:left w:w="80" w:type="dxa"/>
              <w:bottom w:w="80" w:type="dxa"/>
              <w:right w:w="80" w:type="dxa"/>
            </w:tcMar>
          </w:tcPr>
          <w:p w14:paraId="6D215588" w14:textId="77777777" w:rsidR="00FA158A" w:rsidRPr="00170914" w:rsidRDefault="00291260">
            <w:pPr>
              <w:pBdr>
                <w:top w:val="nil"/>
                <w:left w:val="nil"/>
                <w:bottom w:val="nil"/>
                <w:right w:val="nil"/>
                <w:between w:val="nil"/>
              </w:pBdr>
              <w:spacing w:before="240" w:after="240"/>
              <w:rPr>
                <w:b/>
                <w:sz w:val="22"/>
                <w:szCs w:val="22"/>
              </w:rPr>
            </w:pPr>
            <w:r>
              <w:rPr>
                <w:b/>
                <w:sz w:val="22"/>
                <w:szCs w:val="22"/>
              </w:rPr>
              <w:t>Juego rompehielos</w:t>
            </w:r>
          </w:p>
          <w:p w14:paraId="32DB27DC" w14:textId="77777777" w:rsidR="00FA158A" w:rsidRPr="00170914" w:rsidRDefault="00291260">
            <w:pPr>
              <w:pBdr>
                <w:top w:val="nil"/>
                <w:left w:val="nil"/>
                <w:bottom w:val="nil"/>
                <w:right w:val="nil"/>
                <w:between w:val="nil"/>
              </w:pBdr>
              <w:spacing w:before="240" w:after="240"/>
              <w:rPr>
                <w:sz w:val="22"/>
                <w:szCs w:val="22"/>
              </w:rPr>
            </w:pPr>
            <w:r>
              <w:rPr>
                <w:sz w:val="22"/>
                <w:szCs w:val="22"/>
              </w:rPr>
              <w:t>Separe a los participantes en grupos de 4 personas o menos y explique que tienen 3 minutos para hacer una lista de 5 cosas que tienen en común.</w:t>
            </w:r>
          </w:p>
          <w:p w14:paraId="1C94FAAA" w14:textId="77777777" w:rsidR="00FA158A" w:rsidRPr="00170914" w:rsidRDefault="00291260">
            <w:pPr>
              <w:pBdr>
                <w:top w:val="nil"/>
                <w:left w:val="nil"/>
                <w:bottom w:val="nil"/>
                <w:right w:val="nil"/>
                <w:between w:val="nil"/>
              </w:pBdr>
              <w:spacing w:before="240" w:after="240"/>
              <w:rPr>
                <w:sz w:val="22"/>
                <w:szCs w:val="22"/>
              </w:rPr>
            </w:pPr>
            <w:r>
              <w:rPr>
                <w:sz w:val="22"/>
                <w:szCs w:val="22"/>
              </w:rPr>
              <w:t xml:space="preserve"> </w:t>
            </w:r>
          </w:p>
          <w:p w14:paraId="1A611A23" w14:textId="0FF0AECC" w:rsidR="00FA158A" w:rsidRDefault="00291260">
            <w:pPr>
              <w:pBdr>
                <w:top w:val="nil"/>
                <w:left w:val="nil"/>
                <w:bottom w:val="nil"/>
                <w:right w:val="nil"/>
                <w:between w:val="nil"/>
              </w:pBdr>
              <w:spacing w:before="240" w:after="240"/>
              <w:rPr>
                <w:sz w:val="22"/>
                <w:szCs w:val="22"/>
              </w:rPr>
            </w:pPr>
            <w:r>
              <w:rPr>
                <w:sz w:val="22"/>
                <w:szCs w:val="22"/>
              </w:rPr>
              <w:t>Cuente los 3 minutos, después reúna de nuevo al grupo y pida a cada grupo que comparta 1 o 2 de sus ejemplos.</w:t>
            </w:r>
          </w:p>
          <w:p w14:paraId="1A34640B" w14:textId="3A97BECC" w:rsidR="00FA158A" w:rsidRPr="00170914" w:rsidRDefault="004933A4">
            <w:pPr>
              <w:pBdr>
                <w:top w:val="nil"/>
                <w:left w:val="nil"/>
                <w:bottom w:val="nil"/>
                <w:right w:val="nil"/>
                <w:between w:val="nil"/>
              </w:pBdr>
              <w:spacing w:before="240" w:after="240"/>
              <w:rPr>
                <w:sz w:val="22"/>
                <w:szCs w:val="22"/>
              </w:rPr>
            </w:pPr>
            <w:r w:rsidRPr="004933A4">
              <w:rPr>
                <w:sz w:val="22"/>
                <w:szCs w:val="22"/>
              </w:rPr>
              <w:t>Si han trabajado juntos en algún momento, resalte que siempre hay más que aprender y apreciar de las personas.</w:t>
            </w:r>
          </w:p>
        </w:tc>
        <w:tc>
          <w:tcPr>
            <w:tcW w:w="4140" w:type="dxa"/>
            <w:shd w:val="clear" w:color="auto" w:fill="9BD1E8"/>
            <w:tcMar>
              <w:top w:w="80" w:type="dxa"/>
              <w:left w:w="80" w:type="dxa"/>
              <w:bottom w:w="80" w:type="dxa"/>
              <w:right w:w="80" w:type="dxa"/>
            </w:tcMar>
          </w:tcPr>
          <w:p w14:paraId="66EEBDBB" w14:textId="77777777" w:rsidR="00FA158A" w:rsidRPr="00170914" w:rsidRDefault="00291260">
            <w:pPr>
              <w:pBdr>
                <w:top w:val="nil"/>
                <w:left w:val="nil"/>
                <w:bottom w:val="nil"/>
                <w:right w:val="nil"/>
                <w:between w:val="nil"/>
              </w:pBdr>
              <w:spacing w:before="240" w:after="240"/>
              <w:rPr>
                <w:sz w:val="22"/>
                <w:szCs w:val="22"/>
              </w:rPr>
            </w:pPr>
            <w:r>
              <w:rPr>
                <w:sz w:val="22"/>
                <w:szCs w:val="22"/>
              </w:rPr>
              <w:t xml:space="preserve"> </w:t>
            </w:r>
          </w:p>
          <w:p w14:paraId="6FF19090" w14:textId="77777777" w:rsidR="00FA158A" w:rsidRPr="00170914" w:rsidRDefault="00291260">
            <w:pPr>
              <w:pBdr>
                <w:top w:val="nil"/>
                <w:left w:val="nil"/>
                <w:bottom w:val="nil"/>
                <w:right w:val="nil"/>
                <w:between w:val="nil"/>
              </w:pBdr>
              <w:spacing w:before="240" w:after="240"/>
              <w:rPr>
                <w:sz w:val="22"/>
                <w:szCs w:val="22"/>
              </w:rPr>
            </w:pPr>
            <w:r>
              <w:rPr>
                <w:sz w:val="22"/>
                <w:szCs w:val="22"/>
              </w:rPr>
              <w:t>Asigne a los participantes en salas de grupos pequeños de manera aleatoria.</w:t>
            </w:r>
          </w:p>
          <w:p w14:paraId="2143D827" w14:textId="77777777" w:rsidR="00FA158A" w:rsidRPr="00170914" w:rsidRDefault="00291260">
            <w:pPr>
              <w:pBdr>
                <w:top w:val="nil"/>
                <w:left w:val="nil"/>
                <w:bottom w:val="nil"/>
                <w:right w:val="nil"/>
                <w:between w:val="nil"/>
              </w:pBdr>
              <w:spacing w:before="240" w:after="240"/>
              <w:rPr>
                <w:sz w:val="22"/>
                <w:szCs w:val="22"/>
              </w:rPr>
            </w:pPr>
            <w:r>
              <w:rPr>
                <w:sz w:val="22"/>
                <w:szCs w:val="22"/>
              </w:rPr>
              <w:t xml:space="preserve"> </w:t>
            </w:r>
          </w:p>
          <w:p w14:paraId="42C8231D" w14:textId="77777777" w:rsidR="00FA158A" w:rsidRPr="00170914" w:rsidRDefault="00291260">
            <w:pPr>
              <w:pBdr>
                <w:top w:val="nil"/>
                <w:left w:val="nil"/>
                <w:bottom w:val="nil"/>
                <w:right w:val="nil"/>
                <w:between w:val="nil"/>
              </w:pBdr>
              <w:spacing w:before="240" w:after="240"/>
              <w:rPr>
                <w:sz w:val="22"/>
                <w:szCs w:val="22"/>
              </w:rPr>
            </w:pPr>
            <w:r>
              <w:rPr>
                <w:sz w:val="22"/>
                <w:szCs w:val="22"/>
              </w:rPr>
              <w:t xml:space="preserve"> </w:t>
            </w:r>
          </w:p>
          <w:p w14:paraId="12F7EC4D" w14:textId="77777777" w:rsidR="00FA158A" w:rsidRPr="00170914" w:rsidRDefault="00291260">
            <w:pPr>
              <w:pBdr>
                <w:top w:val="nil"/>
                <w:left w:val="nil"/>
                <w:bottom w:val="nil"/>
                <w:right w:val="nil"/>
                <w:between w:val="nil"/>
              </w:pBdr>
              <w:spacing w:before="240" w:after="240"/>
              <w:rPr>
                <w:sz w:val="22"/>
                <w:szCs w:val="22"/>
              </w:rPr>
            </w:pPr>
            <w:r>
              <w:rPr>
                <w:sz w:val="22"/>
                <w:szCs w:val="22"/>
              </w:rPr>
              <w:t xml:space="preserve"> </w:t>
            </w:r>
          </w:p>
          <w:p w14:paraId="4C30F481" w14:textId="77777777" w:rsidR="00FA158A" w:rsidRPr="00170914" w:rsidRDefault="00291260">
            <w:pPr>
              <w:pBdr>
                <w:top w:val="nil"/>
                <w:left w:val="nil"/>
                <w:bottom w:val="nil"/>
                <w:right w:val="nil"/>
                <w:between w:val="nil"/>
              </w:pBdr>
              <w:spacing w:before="240" w:after="240"/>
              <w:rPr>
                <w:sz w:val="22"/>
                <w:szCs w:val="22"/>
              </w:rPr>
            </w:pPr>
            <w:r>
              <w:rPr>
                <w:sz w:val="22"/>
                <w:szCs w:val="22"/>
              </w:rPr>
              <w:t>Abra las salas pequeñas.</w:t>
            </w:r>
          </w:p>
          <w:p w14:paraId="0D20CAFD" w14:textId="77777777" w:rsidR="00FA158A" w:rsidRPr="00170914" w:rsidRDefault="00291260">
            <w:pPr>
              <w:pBdr>
                <w:top w:val="nil"/>
                <w:left w:val="nil"/>
                <w:bottom w:val="nil"/>
                <w:right w:val="nil"/>
                <w:between w:val="nil"/>
              </w:pBdr>
              <w:spacing w:before="240" w:after="240"/>
              <w:rPr>
                <w:sz w:val="22"/>
                <w:szCs w:val="22"/>
              </w:rPr>
            </w:pPr>
            <w:r>
              <w:rPr>
                <w:sz w:val="22"/>
                <w:szCs w:val="22"/>
              </w:rPr>
              <w:t>Cuente 3 minutos.</w:t>
            </w:r>
          </w:p>
          <w:p w14:paraId="3E180262" w14:textId="77777777" w:rsidR="00FA158A" w:rsidRPr="00170914" w:rsidRDefault="00291260">
            <w:pPr>
              <w:pBdr>
                <w:top w:val="nil"/>
                <w:left w:val="nil"/>
                <w:bottom w:val="nil"/>
                <w:right w:val="nil"/>
                <w:between w:val="nil"/>
              </w:pBdr>
              <w:spacing w:before="240" w:after="240"/>
              <w:rPr>
                <w:sz w:val="22"/>
                <w:szCs w:val="22"/>
              </w:rPr>
            </w:pPr>
            <w:r>
              <w:rPr>
                <w:sz w:val="22"/>
                <w:szCs w:val="22"/>
              </w:rPr>
              <w:t xml:space="preserve"> </w:t>
            </w:r>
          </w:p>
          <w:p w14:paraId="3A204577" w14:textId="77777777" w:rsidR="00FA158A" w:rsidRPr="00170914" w:rsidRDefault="00291260">
            <w:pPr>
              <w:pBdr>
                <w:top w:val="nil"/>
                <w:left w:val="nil"/>
                <w:bottom w:val="nil"/>
                <w:right w:val="nil"/>
                <w:between w:val="nil"/>
              </w:pBdr>
              <w:spacing w:before="240" w:after="240"/>
              <w:rPr>
                <w:sz w:val="22"/>
                <w:szCs w:val="22"/>
              </w:rPr>
            </w:pPr>
            <w:r>
              <w:rPr>
                <w:sz w:val="22"/>
                <w:szCs w:val="22"/>
              </w:rPr>
              <w:t>Cierre las salas pequeñas.</w:t>
            </w:r>
          </w:p>
          <w:p w14:paraId="0315B43C" w14:textId="77777777" w:rsidR="00FA158A" w:rsidRPr="00170914" w:rsidRDefault="00291260">
            <w:pPr>
              <w:pBdr>
                <w:top w:val="nil"/>
                <w:left w:val="nil"/>
                <w:bottom w:val="nil"/>
                <w:right w:val="nil"/>
                <w:between w:val="nil"/>
              </w:pBdr>
              <w:spacing w:before="240" w:after="240"/>
            </w:pPr>
            <w:r>
              <w:rPr>
                <w:sz w:val="22"/>
                <w:szCs w:val="22"/>
              </w:rPr>
              <w:t xml:space="preserve"> </w:t>
            </w:r>
          </w:p>
        </w:tc>
      </w:tr>
      <w:tr w:rsidR="00FA158A" w:rsidRPr="00170914" w14:paraId="44110B5A" w14:textId="77777777" w:rsidTr="004933A4">
        <w:trPr>
          <w:trHeight w:val="1511"/>
        </w:trPr>
        <w:tc>
          <w:tcPr>
            <w:tcW w:w="1155" w:type="dxa"/>
            <w:shd w:val="clear" w:color="auto" w:fill="036794"/>
            <w:tcMar>
              <w:top w:w="80" w:type="dxa"/>
              <w:left w:w="80" w:type="dxa"/>
              <w:bottom w:w="80" w:type="dxa"/>
              <w:right w:w="80" w:type="dxa"/>
            </w:tcMar>
          </w:tcPr>
          <w:p w14:paraId="68AE4A48" w14:textId="77777777" w:rsidR="00FA158A" w:rsidRPr="004933A4" w:rsidRDefault="00291260">
            <w:pPr>
              <w:pBdr>
                <w:top w:val="nil"/>
                <w:left w:val="nil"/>
                <w:bottom w:val="nil"/>
                <w:right w:val="nil"/>
                <w:between w:val="nil"/>
              </w:pBdr>
              <w:spacing w:before="240" w:after="240"/>
              <w:rPr>
                <w:b/>
                <w:bCs/>
                <w:color w:val="FFFFFF" w:themeColor="background1"/>
              </w:rPr>
            </w:pPr>
            <w:r w:rsidRPr="004933A4">
              <w:rPr>
                <w:b/>
                <w:bCs/>
                <w:color w:val="FFFFFF" w:themeColor="background1"/>
                <w:sz w:val="22"/>
                <w:szCs w:val="22"/>
              </w:rPr>
              <w:t>15’</w:t>
            </w:r>
          </w:p>
        </w:tc>
        <w:tc>
          <w:tcPr>
            <w:tcW w:w="3615" w:type="dxa"/>
            <w:shd w:val="clear" w:color="auto" w:fill="9BD1E8"/>
            <w:tcMar>
              <w:top w:w="80" w:type="dxa"/>
              <w:left w:w="80" w:type="dxa"/>
              <w:bottom w:w="80" w:type="dxa"/>
              <w:right w:w="80" w:type="dxa"/>
            </w:tcMar>
          </w:tcPr>
          <w:p w14:paraId="0164A2EC" w14:textId="77777777" w:rsidR="00FA158A" w:rsidRPr="00170914" w:rsidRDefault="00291260">
            <w:pPr>
              <w:pBdr>
                <w:top w:val="nil"/>
                <w:left w:val="nil"/>
                <w:bottom w:val="nil"/>
                <w:right w:val="nil"/>
                <w:between w:val="nil"/>
              </w:pBdr>
              <w:spacing w:before="240" w:after="240"/>
              <w:rPr>
                <w:b/>
                <w:sz w:val="22"/>
                <w:szCs w:val="22"/>
              </w:rPr>
            </w:pPr>
            <w:r>
              <w:rPr>
                <w:b/>
                <w:sz w:val="22"/>
                <w:szCs w:val="22"/>
              </w:rPr>
              <w:t>Presentaciones</w:t>
            </w:r>
          </w:p>
          <w:p w14:paraId="0CCAE764" w14:textId="677D64A3" w:rsidR="00FA158A" w:rsidRPr="00170914" w:rsidRDefault="00291260">
            <w:pPr>
              <w:pBdr>
                <w:top w:val="nil"/>
                <w:left w:val="nil"/>
                <w:bottom w:val="nil"/>
                <w:right w:val="nil"/>
                <w:between w:val="nil"/>
              </w:pBdr>
              <w:spacing w:before="240" w:after="240"/>
            </w:pPr>
            <w:r>
              <w:rPr>
                <w:sz w:val="22"/>
                <w:szCs w:val="22"/>
              </w:rPr>
              <w:t xml:space="preserve">Invite a cada participante y a los cofacilitadores a presentarse brevemente al grupo con su nombre, puesto y cuánto tiempo llevan en la organización. </w:t>
            </w:r>
          </w:p>
        </w:tc>
        <w:tc>
          <w:tcPr>
            <w:tcW w:w="4140" w:type="dxa"/>
            <w:shd w:val="clear" w:color="auto" w:fill="9BD1E8"/>
            <w:tcMar>
              <w:top w:w="80" w:type="dxa"/>
              <w:left w:w="80" w:type="dxa"/>
              <w:bottom w:w="80" w:type="dxa"/>
              <w:right w:w="80" w:type="dxa"/>
            </w:tcMar>
          </w:tcPr>
          <w:p w14:paraId="5F1BAEE2" w14:textId="77777777" w:rsidR="00FA158A" w:rsidRPr="00170914" w:rsidRDefault="00291260">
            <w:pPr>
              <w:pBdr>
                <w:top w:val="nil"/>
                <w:left w:val="nil"/>
                <w:bottom w:val="nil"/>
                <w:right w:val="nil"/>
                <w:between w:val="nil"/>
              </w:pBdr>
              <w:spacing w:before="240" w:after="240"/>
            </w:pPr>
            <w:r>
              <w:rPr>
                <w:sz w:val="22"/>
                <w:szCs w:val="22"/>
              </w:rPr>
              <w:t xml:space="preserve"> </w:t>
            </w:r>
          </w:p>
        </w:tc>
      </w:tr>
      <w:tr w:rsidR="00FA158A" w:rsidRPr="00170914" w14:paraId="0E64AAC9" w14:textId="77777777" w:rsidTr="004933A4">
        <w:trPr>
          <w:trHeight w:val="1511"/>
        </w:trPr>
        <w:tc>
          <w:tcPr>
            <w:tcW w:w="1155" w:type="dxa"/>
            <w:shd w:val="clear" w:color="auto" w:fill="036794"/>
            <w:tcMar>
              <w:top w:w="80" w:type="dxa"/>
              <w:left w:w="80" w:type="dxa"/>
              <w:bottom w:w="80" w:type="dxa"/>
              <w:right w:w="80" w:type="dxa"/>
            </w:tcMar>
          </w:tcPr>
          <w:p w14:paraId="5CED456C" w14:textId="77777777" w:rsidR="00FA158A" w:rsidRPr="004933A4" w:rsidRDefault="00291260">
            <w:pPr>
              <w:pBdr>
                <w:top w:val="nil"/>
                <w:left w:val="nil"/>
                <w:bottom w:val="nil"/>
                <w:right w:val="nil"/>
                <w:between w:val="nil"/>
              </w:pBdr>
              <w:spacing w:before="240" w:after="240"/>
              <w:rPr>
                <w:b/>
                <w:bCs/>
                <w:color w:val="FFFFFF" w:themeColor="background1"/>
                <w:sz w:val="22"/>
                <w:szCs w:val="22"/>
              </w:rPr>
            </w:pPr>
            <w:r w:rsidRPr="004933A4">
              <w:rPr>
                <w:b/>
                <w:bCs/>
                <w:color w:val="FFFFFF" w:themeColor="background1"/>
                <w:sz w:val="22"/>
                <w:szCs w:val="22"/>
              </w:rPr>
              <w:t>5’</w:t>
            </w:r>
          </w:p>
        </w:tc>
        <w:tc>
          <w:tcPr>
            <w:tcW w:w="3615" w:type="dxa"/>
            <w:shd w:val="clear" w:color="auto" w:fill="9BD1E8"/>
            <w:tcMar>
              <w:top w:w="80" w:type="dxa"/>
              <w:left w:w="80" w:type="dxa"/>
              <w:bottom w:w="80" w:type="dxa"/>
              <w:right w:w="80" w:type="dxa"/>
            </w:tcMar>
          </w:tcPr>
          <w:p w14:paraId="158D3640" w14:textId="77777777" w:rsidR="00FA158A" w:rsidRPr="00170914" w:rsidRDefault="00291260">
            <w:pPr>
              <w:pBdr>
                <w:top w:val="nil"/>
                <w:left w:val="nil"/>
                <w:bottom w:val="nil"/>
                <w:right w:val="nil"/>
                <w:between w:val="nil"/>
              </w:pBdr>
              <w:spacing w:before="240" w:after="240"/>
              <w:rPr>
                <w:b/>
                <w:sz w:val="22"/>
                <w:szCs w:val="22"/>
              </w:rPr>
            </w:pPr>
            <w:r>
              <w:rPr>
                <w:b/>
                <w:sz w:val="22"/>
                <w:szCs w:val="22"/>
              </w:rPr>
              <w:t>Reflexionar sobre el aprendizaje y la propia práctica</w:t>
            </w:r>
          </w:p>
          <w:p w14:paraId="6566EBF2" w14:textId="734B18A6" w:rsidR="00FA158A" w:rsidRPr="00170914" w:rsidRDefault="00291260">
            <w:pPr>
              <w:pBdr>
                <w:top w:val="nil"/>
                <w:left w:val="nil"/>
                <w:bottom w:val="nil"/>
                <w:right w:val="nil"/>
                <w:between w:val="nil"/>
              </w:pBdr>
              <w:spacing w:before="240" w:after="240"/>
              <w:rPr>
                <w:sz w:val="22"/>
                <w:szCs w:val="22"/>
              </w:rPr>
            </w:pPr>
            <w:r>
              <w:rPr>
                <w:sz w:val="22"/>
                <w:szCs w:val="22"/>
              </w:rPr>
              <w:t xml:space="preserve">Diga: Este curso ha sido diseñado para ayudarles a pensar y mejorar su propia labor como empleado de la protección de la niñez. Para ayudarles a llevar lo aprendido a su trabajo, </w:t>
            </w:r>
            <w:proofErr w:type="gramStart"/>
            <w:r>
              <w:rPr>
                <w:sz w:val="22"/>
                <w:szCs w:val="22"/>
              </w:rPr>
              <w:t>les</w:t>
            </w:r>
            <w:proofErr w:type="gramEnd"/>
            <w:r>
              <w:rPr>
                <w:sz w:val="22"/>
                <w:szCs w:val="22"/>
              </w:rPr>
              <w:t xml:space="preserve"> animamos a que usen un diario de aprendizaje de reflexión. Al final de cada módulo habrá una actividad para pensar sobre cómo aplicará en el trabajo lo que ha aprendido y una oportunidad para anotarlo en el diario. Sin embargo, también </w:t>
            </w:r>
            <w:proofErr w:type="gramStart"/>
            <w:r>
              <w:rPr>
                <w:sz w:val="22"/>
                <w:szCs w:val="22"/>
              </w:rPr>
              <w:t>les</w:t>
            </w:r>
            <w:proofErr w:type="gramEnd"/>
            <w:r>
              <w:rPr>
                <w:sz w:val="22"/>
                <w:szCs w:val="22"/>
              </w:rPr>
              <w:t xml:space="preserve"> animamos a usar el diario entre las sesiones y mientras trabajan. </w:t>
            </w:r>
          </w:p>
          <w:p w14:paraId="387693AF" w14:textId="5F98CFC7" w:rsidR="00FA158A" w:rsidRDefault="00291260">
            <w:pPr>
              <w:pBdr>
                <w:top w:val="nil"/>
                <w:left w:val="nil"/>
                <w:bottom w:val="nil"/>
                <w:right w:val="nil"/>
                <w:between w:val="nil"/>
              </w:pBdr>
              <w:spacing w:before="240" w:after="240"/>
              <w:rPr>
                <w:sz w:val="22"/>
                <w:szCs w:val="22"/>
              </w:rPr>
            </w:pPr>
            <w:r>
              <w:rPr>
                <w:sz w:val="22"/>
                <w:szCs w:val="22"/>
              </w:rPr>
              <w:lastRenderedPageBreak/>
              <w:t>Presente las preguntas principales de reflexión que usaremos:</w:t>
            </w:r>
          </w:p>
          <w:p w14:paraId="21C237B0" w14:textId="77777777" w:rsidR="004933A4" w:rsidRPr="004933A4" w:rsidRDefault="004933A4" w:rsidP="00B95F20">
            <w:pPr>
              <w:numPr>
                <w:ilvl w:val="0"/>
                <w:numId w:val="20"/>
              </w:numPr>
              <w:pBdr>
                <w:top w:val="nil"/>
                <w:left w:val="nil"/>
                <w:bottom w:val="nil"/>
                <w:right w:val="nil"/>
                <w:between w:val="nil"/>
              </w:pBdr>
              <w:spacing w:before="240" w:after="240"/>
              <w:rPr>
                <w:sz w:val="22"/>
                <w:szCs w:val="22"/>
              </w:rPr>
            </w:pPr>
            <w:r w:rsidRPr="004933A4">
              <w:rPr>
                <w:sz w:val="22"/>
                <w:szCs w:val="22"/>
              </w:rPr>
              <w:t>¿Qué he aprendido?</w:t>
            </w:r>
          </w:p>
          <w:p w14:paraId="32DF1888" w14:textId="77777777" w:rsidR="004933A4" w:rsidRPr="004933A4" w:rsidRDefault="004933A4" w:rsidP="00B95F20">
            <w:pPr>
              <w:numPr>
                <w:ilvl w:val="0"/>
                <w:numId w:val="20"/>
              </w:numPr>
              <w:pBdr>
                <w:top w:val="nil"/>
                <w:left w:val="nil"/>
                <w:bottom w:val="nil"/>
                <w:right w:val="nil"/>
                <w:between w:val="nil"/>
              </w:pBdr>
              <w:spacing w:before="240" w:after="240"/>
              <w:rPr>
                <w:sz w:val="22"/>
                <w:szCs w:val="22"/>
              </w:rPr>
            </w:pPr>
            <w:r w:rsidRPr="004933A4">
              <w:rPr>
                <w:sz w:val="22"/>
                <w:szCs w:val="22"/>
              </w:rPr>
              <w:t>¿Cómo voy a usar lo que he aprendido en mi práctica profesional?</w:t>
            </w:r>
          </w:p>
          <w:p w14:paraId="33BCD8B9" w14:textId="77777777" w:rsidR="004933A4" w:rsidRPr="004933A4" w:rsidRDefault="004933A4" w:rsidP="00B95F20">
            <w:pPr>
              <w:numPr>
                <w:ilvl w:val="0"/>
                <w:numId w:val="20"/>
              </w:numPr>
              <w:pBdr>
                <w:top w:val="nil"/>
                <w:left w:val="nil"/>
                <w:bottom w:val="nil"/>
                <w:right w:val="nil"/>
                <w:between w:val="nil"/>
              </w:pBdr>
              <w:spacing w:before="240" w:after="240"/>
              <w:rPr>
                <w:sz w:val="22"/>
                <w:szCs w:val="22"/>
              </w:rPr>
            </w:pPr>
            <w:r w:rsidRPr="004933A4">
              <w:rPr>
                <w:sz w:val="22"/>
                <w:szCs w:val="22"/>
              </w:rPr>
              <w:t>¿Cómo voy a mejorar mi propia práctica considerando lo que he aprendido?</w:t>
            </w:r>
          </w:p>
          <w:p w14:paraId="0467EB80" w14:textId="5369B5AC" w:rsidR="004933A4" w:rsidRPr="004933A4" w:rsidRDefault="004933A4" w:rsidP="00B95F20">
            <w:pPr>
              <w:numPr>
                <w:ilvl w:val="0"/>
                <w:numId w:val="20"/>
              </w:numPr>
              <w:pBdr>
                <w:top w:val="nil"/>
                <w:left w:val="nil"/>
                <w:bottom w:val="nil"/>
                <w:right w:val="nil"/>
                <w:between w:val="nil"/>
              </w:pBdr>
              <w:spacing w:before="240" w:after="240"/>
              <w:rPr>
                <w:sz w:val="22"/>
                <w:szCs w:val="22"/>
              </w:rPr>
            </w:pPr>
            <w:r w:rsidRPr="004933A4">
              <w:rPr>
                <w:sz w:val="22"/>
                <w:szCs w:val="22"/>
              </w:rPr>
              <w:t>¿Qué preguntas o apoyo necesito?</w:t>
            </w:r>
          </w:p>
          <w:p w14:paraId="7D15290C" w14:textId="77777777" w:rsidR="00FA158A" w:rsidRPr="00170914" w:rsidRDefault="00291260">
            <w:pPr>
              <w:pBdr>
                <w:top w:val="nil"/>
                <w:left w:val="nil"/>
                <w:bottom w:val="nil"/>
                <w:right w:val="nil"/>
                <w:between w:val="nil"/>
              </w:pBdr>
              <w:spacing w:before="240" w:after="240"/>
              <w:rPr>
                <w:sz w:val="22"/>
                <w:szCs w:val="22"/>
              </w:rPr>
            </w:pPr>
            <w:r>
              <w:rPr>
                <w:sz w:val="22"/>
                <w:szCs w:val="22"/>
              </w:rPr>
              <w:t>Compruebe las preguntas en los diarios de reflexión.</w:t>
            </w:r>
          </w:p>
        </w:tc>
        <w:tc>
          <w:tcPr>
            <w:tcW w:w="4140" w:type="dxa"/>
            <w:shd w:val="clear" w:color="auto" w:fill="9BD1E8"/>
            <w:tcMar>
              <w:top w:w="80" w:type="dxa"/>
              <w:left w:w="80" w:type="dxa"/>
              <w:bottom w:w="80" w:type="dxa"/>
              <w:right w:w="80" w:type="dxa"/>
            </w:tcMar>
          </w:tcPr>
          <w:p w14:paraId="2FD4B65C" w14:textId="77777777" w:rsidR="00FA158A" w:rsidRPr="00170914" w:rsidRDefault="00FA158A">
            <w:pPr>
              <w:pBdr>
                <w:top w:val="nil"/>
                <w:left w:val="nil"/>
                <w:bottom w:val="nil"/>
                <w:right w:val="nil"/>
                <w:between w:val="nil"/>
              </w:pBdr>
              <w:spacing w:before="240" w:after="240"/>
              <w:rPr>
                <w:sz w:val="22"/>
                <w:szCs w:val="22"/>
              </w:rPr>
            </w:pPr>
          </w:p>
        </w:tc>
      </w:tr>
      <w:tr w:rsidR="00FA158A" w:rsidRPr="00170914" w14:paraId="05F90FFA" w14:textId="77777777" w:rsidTr="004933A4">
        <w:trPr>
          <w:trHeight w:val="2571"/>
        </w:trPr>
        <w:tc>
          <w:tcPr>
            <w:tcW w:w="1155" w:type="dxa"/>
            <w:shd w:val="clear" w:color="auto" w:fill="036794"/>
            <w:tcMar>
              <w:top w:w="80" w:type="dxa"/>
              <w:left w:w="80" w:type="dxa"/>
              <w:bottom w:w="80" w:type="dxa"/>
              <w:right w:w="80" w:type="dxa"/>
            </w:tcMar>
          </w:tcPr>
          <w:p w14:paraId="46F89FCF" w14:textId="77777777" w:rsidR="00FA158A" w:rsidRPr="004933A4" w:rsidRDefault="00291260">
            <w:pPr>
              <w:pBdr>
                <w:top w:val="nil"/>
                <w:left w:val="nil"/>
                <w:bottom w:val="nil"/>
                <w:right w:val="nil"/>
                <w:between w:val="nil"/>
              </w:pBdr>
              <w:spacing w:before="240" w:after="240"/>
              <w:rPr>
                <w:b/>
                <w:bCs/>
                <w:color w:val="FFFFFF" w:themeColor="background1"/>
              </w:rPr>
            </w:pPr>
            <w:r w:rsidRPr="004933A4">
              <w:rPr>
                <w:b/>
                <w:bCs/>
                <w:color w:val="FFFFFF" w:themeColor="background1"/>
                <w:sz w:val="22"/>
                <w:szCs w:val="22"/>
              </w:rPr>
              <w:t>15’</w:t>
            </w:r>
          </w:p>
        </w:tc>
        <w:tc>
          <w:tcPr>
            <w:tcW w:w="3615" w:type="dxa"/>
            <w:shd w:val="clear" w:color="auto" w:fill="9BD1E8"/>
            <w:tcMar>
              <w:top w:w="80" w:type="dxa"/>
              <w:left w:w="80" w:type="dxa"/>
              <w:bottom w:w="80" w:type="dxa"/>
              <w:right w:w="80" w:type="dxa"/>
            </w:tcMar>
          </w:tcPr>
          <w:p w14:paraId="4B17AA48" w14:textId="77777777" w:rsidR="00FA158A" w:rsidRPr="00170914" w:rsidRDefault="00291260">
            <w:pPr>
              <w:pBdr>
                <w:top w:val="nil"/>
                <w:left w:val="nil"/>
                <w:bottom w:val="nil"/>
                <w:right w:val="nil"/>
                <w:between w:val="nil"/>
              </w:pBdr>
              <w:spacing w:before="240" w:after="240"/>
              <w:rPr>
                <w:b/>
                <w:sz w:val="22"/>
                <w:szCs w:val="22"/>
              </w:rPr>
            </w:pPr>
            <w:r>
              <w:rPr>
                <w:b/>
                <w:sz w:val="22"/>
                <w:szCs w:val="22"/>
              </w:rPr>
              <w:t>Introducción técnica</w:t>
            </w:r>
          </w:p>
          <w:p w14:paraId="65EC5D14" w14:textId="77777777" w:rsidR="00FA158A" w:rsidRPr="00170914" w:rsidRDefault="00291260">
            <w:pPr>
              <w:pBdr>
                <w:top w:val="nil"/>
                <w:left w:val="nil"/>
                <w:bottom w:val="nil"/>
                <w:right w:val="nil"/>
                <w:between w:val="nil"/>
              </w:pBdr>
              <w:spacing w:before="240" w:after="240"/>
              <w:rPr>
                <w:sz w:val="22"/>
                <w:szCs w:val="22"/>
              </w:rPr>
            </w:pPr>
            <w:r>
              <w:rPr>
                <w:sz w:val="22"/>
                <w:szCs w:val="22"/>
              </w:rPr>
              <w:t xml:space="preserve"> </w:t>
            </w:r>
          </w:p>
          <w:p w14:paraId="37BBA8B3" w14:textId="7D991AE7" w:rsidR="00FA158A" w:rsidRPr="00170914" w:rsidRDefault="00291260">
            <w:pPr>
              <w:pBdr>
                <w:top w:val="nil"/>
                <w:left w:val="nil"/>
                <w:bottom w:val="nil"/>
                <w:right w:val="nil"/>
                <w:between w:val="nil"/>
              </w:pBdr>
              <w:spacing w:before="240" w:after="240"/>
              <w:rPr>
                <w:sz w:val="22"/>
                <w:szCs w:val="22"/>
              </w:rPr>
            </w:pPr>
            <w:r>
              <w:rPr>
                <w:sz w:val="22"/>
                <w:szCs w:val="22"/>
              </w:rPr>
              <w:t>Solo aplica a la versión a distancia</w:t>
            </w:r>
          </w:p>
          <w:p w14:paraId="3543AC1A" w14:textId="77777777" w:rsidR="00FA158A" w:rsidRPr="00170914" w:rsidRDefault="00291260">
            <w:pPr>
              <w:pBdr>
                <w:top w:val="nil"/>
                <w:left w:val="nil"/>
                <w:bottom w:val="nil"/>
                <w:right w:val="nil"/>
                <w:between w:val="nil"/>
              </w:pBdr>
              <w:spacing w:before="240" w:after="240"/>
            </w:pPr>
            <w:r>
              <w:rPr>
                <w:sz w:val="22"/>
                <w:szCs w:val="22"/>
              </w:rPr>
              <w:t xml:space="preserve"> </w:t>
            </w:r>
          </w:p>
        </w:tc>
        <w:tc>
          <w:tcPr>
            <w:tcW w:w="4140" w:type="dxa"/>
            <w:shd w:val="clear" w:color="auto" w:fill="9BD1E8"/>
            <w:tcMar>
              <w:top w:w="80" w:type="dxa"/>
              <w:left w:w="80" w:type="dxa"/>
              <w:bottom w:w="80" w:type="dxa"/>
              <w:right w:w="80" w:type="dxa"/>
            </w:tcMar>
          </w:tcPr>
          <w:p w14:paraId="002E2975" w14:textId="77777777" w:rsidR="00FA158A" w:rsidRPr="00170914" w:rsidRDefault="00291260">
            <w:pPr>
              <w:pBdr>
                <w:top w:val="nil"/>
                <w:left w:val="nil"/>
                <w:bottom w:val="nil"/>
                <w:right w:val="nil"/>
                <w:between w:val="nil"/>
              </w:pBdr>
              <w:spacing w:before="240" w:after="240"/>
            </w:pPr>
            <w:r>
              <w:rPr>
                <w:i/>
                <w:sz w:val="22"/>
                <w:szCs w:val="22"/>
              </w:rPr>
              <w:t>NB: Esta sección la tiene que explicar el productor técnico según las plataformas y herramientas que usarán durante el curso. El objetivo es que los participantes se familiaricen con las funciones para que puedan participar fácil y rápidamente en las actividades más adelante en el curso.</w:t>
            </w:r>
          </w:p>
        </w:tc>
      </w:tr>
      <w:tr w:rsidR="00FA158A" w:rsidRPr="00170914" w14:paraId="0394D004" w14:textId="77777777" w:rsidTr="004933A4">
        <w:trPr>
          <w:trHeight w:val="3990"/>
        </w:trPr>
        <w:tc>
          <w:tcPr>
            <w:tcW w:w="1155" w:type="dxa"/>
            <w:shd w:val="clear" w:color="auto" w:fill="036794"/>
            <w:tcMar>
              <w:top w:w="80" w:type="dxa"/>
              <w:left w:w="80" w:type="dxa"/>
              <w:bottom w:w="80" w:type="dxa"/>
              <w:right w:w="80" w:type="dxa"/>
            </w:tcMar>
          </w:tcPr>
          <w:p w14:paraId="3EE68C37" w14:textId="77777777" w:rsidR="00FA158A" w:rsidRPr="004933A4" w:rsidRDefault="00291260">
            <w:pPr>
              <w:pBdr>
                <w:top w:val="nil"/>
                <w:left w:val="nil"/>
                <w:bottom w:val="nil"/>
                <w:right w:val="nil"/>
                <w:between w:val="nil"/>
              </w:pBdr>
              <w:spacing w:before="240" w:after="240"/>
              <w:rPr>
                <w:b/>
                <w:bCs/>
                <w:color w:val="FFFFFF" w:themeColor="background1"/>
              </w:rPr>
            </w:pPr>
            <w:r w:rsidRPr="004933A4">
              <w:rPr>
                <w:b/>
                <w:bCs/>
                <w:color w:val="FFFFFF" w:themeColor="background1"/>
                <w:sz w:val="22"/>
                <w:szCs w:val="22"/>
              </w:rPr>
              <w:t>10’</w:t>
            </w:r>
          </w:p>
        </w:tc>
        <w:tc>
          <w:tcPr>
            <w:tcW w:w="3615" w:type="dxa"/>
            <w:shd w:val="clear" w:color="auto" w:fill="9BD1E8"/>
            <w:tcMar>
              <w:top w:w="80" w:type="dxa"/>
              <w:left w:w="80" w:type="dxa"/>
              <w:bottom w:w="80" w:type="dxa"/>
              <w:right w:w="80" w:type="dxa"/>
            </w:tcMar>
          </w:tcPr>
          <w:p w14:paraId="2D9DEA24" w14:textId="77777777" w:rsidR="00FA158A" w:rsidRPr="00170914" w:rsidRDefault="00291260">
            <w:pPr>
              <w:pBdr>
                <w:top w:val="nil"/>
                <w:left w:val="nil"/>
                <w:bottom w:val="nil"/>
                <w:right w:val="nil"/>
                <w:between w:val="nil"/>
              </w:pBdr>
              <w:spacing w:before="240" w:after="240"/>
              <w:rPr>
                <w:b/>
                <w:sz w:val="22"/>
                <w:szCs w:val="22"/>
              </w:rPr>
            </w:pPr>
            <w:r>
              <w:rPr>
                <w:b/>
                <w:sz w:val="22"/>
                <w:szCs w:val="22"/>
              </w:rPr>
              <w:t>El ambiente de aprendizaje</w:t>
            </w:r>
          </w:p>
          <w:p w14:paraId="1E2C37B4" w14:textId="77777777" w:rsidR="00FA158A" w:rsidRPr="00170914" w:rsidRDefault="00291260">
            <w:pPr>
              <w:pBdr>
                <w:top w:val="nil"/>
                <w:left w:val="nil"/>
                <w:bottom w:val="nil"/>
                <w:right w:val="nil"/>
                <w:between w:val="nil"/>
              </w:pBdr>
              <w:spacing w:before="240" w:after="240"/>
              <w:rPr>
                <w:sz w:val="22"/>
                <w:szCs w:val="22"/>
              </w:rPr>
            </w:pPr>
            <w:r>
              <w:rPr>
                <w:sz w:val="22"/>
                <w:szCs w:val="22"/>
              </w:rPr>
              <w:t>En el pleno, pregunte: ¿Cómo queremos trabajar juntos? ¿A qué comportamientos nos comprometemos para sacarle el mayor partido a nuestro tiempo juntos?</w:t>
            </w:r>
          </w:p>
          <w:p w14:paraId="2161B8F4" w14:textId="77777777" w:rsidR="00FA158A" w:rsidRPr="00170914" w:rsidRDefault="00291260">
            <w:pPr>
              <w:pBdr>
                <w:top w:val="nil"/>
                <w:left w:val="nil"/>
                <w:bottom w:val="nil"/>
                <w:right w:val="nil"/>
                <w:between w:val="nil"/>
              </w:pBdr>
              <w:spacing w:before="240" w:after="240"/>
              <w:rPr>
                <w:sz w:val="22"/>
                <w:szCs w:val="22"/>
              </w:rPr>
            </w:pPr>
            <w:r>
              <w:rPr>
                <w:sz w:val="22"/>
                <w:szCs w:val="22"/>
              </w:rPr>
              <w:t xml:space="preserve"> </w:t>
            </w:r>
          </w:p>
          <w:p w14:paraId="3D0123D6" w14:textId="75AA046E" w:rsidR="00FA158A" w:rsidRPr="00170914" w:rsidRDefault="00291260">
            <w:pPr>
              <w:pBdr>
                <w:top w:val="nil"/>
                <w:left w:val="nil"/>
                <w:bottom w:val="nil"/>
                <w:right w:val="nil"/>
                <w:between w:val="nil"/>
              </w:pBdr>
              <w:spacing w:before="240" w:after="240"/>
              <w:rPr>
                <w:sz w:val="22"/>
                <w:szCs w:val="22"/>
              </w:rPr>
            </w:pPr>
            <w:r>
              <w:rPr>
                <w:sz w:val="22"/>
                <w:szCs w:val="22"/>
              </w:rPr>
              <w:t>Facilite la discusión y tome nota en una pizarra de los compromisos, después muéstrelo en la pared de la sala de formación.</w:t>
            </w:r>
          </w:p>
          <w:p w14:paraId="6FC88F3F" w14:textId="77777777" w:rsidR="00FA158A" w:rsidRPr="00170914" w:rsidRDefault="00FA158A">
            <w:pPr>
              <w:pBdr>
                <w:top w:val="nil"/>
                <w:left w:val="nil"/>
                <w:bottom w:val="nil"/>
                <w:right w:val="nil"/>
                <w:between w:val="nil"/>
              </w:pBdr>
              <w:spacing w:before="240" w:after="240"/>
            </w:pPr>
          </w:p>
        </w:tc>
        <w:tc>
          <w:tcPr>
            <w:tcW w:w="4140" w:type="dxa"/>
            <w:shd w:val="clear" w:color="auto" w:fill="9BD1E8"/>
            <w:tcMar>
              <w:top w:w="80" w:type="dxa"/>
              <w:left w:w="80" w:type="dxa"/>
              <w:bottom w:w="80" w:type="dxa"/>
              <w:right w:w="80" w:type="dxa"/>
            </w:tcMar>
          </w:tcPr>
          <w:p w14:paraId="7C2C612A" w14:textId="77777777" w:rsidR="00FA158A" w:rsidRPr="00170914" w:rsidRDefault="00291260">
            <w:pPr>
              <w:pBdr>
                <w:top w:val="nil"/>
                <w:left w:val="nil"/>
                <w:bottom w:val="nil"/>
                <w:right w:val="nil"/>
                <w:between w:val="nil"/>
              </w:pBdr>
              <w:spacing w:before="240" w:after="240"/>
              <w:rPr>
                <w:sz w:val="22"/>
                <w:szCs w:val="22"/>
              </w:rPr>
            </w:pPr>
            <w:r>
              <w:rPr>
                <w:sz w:val="22"/>
                <w:szCs w:val="22"/>
              </w:rPr>
              <w:t xml:space="preserve"> </w:t>
            </w:r>
          </w:p>
          <w:p w14:paraId="4D987D12" w14:textId="77777777" w:rsidR="00FA158A" w:rsidRPr="00170914" w:rsidRDefault="00291260">
            <w:pPr>
              <w:pBdr>
                <w:top w:val="nil"/>
                <w:left w:val="nil"/>
                <w:bottom w:val="nil"/>
                <w:right w:val="nil"/>
                <w:between w:val="nil"/>
              </w:pBdr>
              <w:spacing w:before="240" w:after="240"/>
              <w:rPr>
                <w:sz w:val="22"/>
                <w:szCs w:val="22"/>
              </w:rPr>
            </w:pPr>
            <w:r>
              <w:rPr>
                <w:sz w:val="22"/>
                <w:szCs w:val="22"/>
              </w:rPr>
              <w:t xml:space="preserve"> </w:t>
            </w:r>
          </w:p>
          <w:p w14:paraId="6E02FC45" w14:textId="1678DB30" w:rsidR="00FA158A" w:rsidRPr="00170914" w:rsidRDefault="00291260">
            <w:pPr>
              <w:pBdr>
                <w:top w:val="nil"/>
                <w:left w:val="nil"/>
                <w:bottom w:val="nil"/>
                <w:right w:val="nil"/>
                <w:between w:val="nil"/>
              </w:pBdr>
              <w:spacing w:before="240" w:after="240"/>
            </w:pPr>
            <w:r>
              <w:rPr>
                <w:sz w:val="22"/>
                <w:szCs w:val="22"/>
              </w:rPr>
              <w:t>Use la función de pizarra u otra pizarra online. El productor anota las sugerencias en la pizarra.</w:t>
            </w:r>
          </w:p>
        </w:tc>
      </w:tr>
      <w:tr w:rsidR="00FA158A" w:rsidRPr="00170914" w14:paraId="146E8883" w14:textId="77777777" w:rsidTr="004933A4">
        <w:trPr>
          <w:trHeight w:val="1555"/>
        </w:trPr>
        <w:tc>
          <w:tcPr>
            <w:tcW w:w="1155" w:type="dxa"/>
            <w:shd w:val="clear" w:color="auto" w:fill="036794"/>
            <w:tcMar>
              <w:top w:w="80" w:type="dxa"/>
              <w:left w:w="80" w:type="dxa"/>
              <w:bottom w:w="80" w:type="dxa"/>
              <w:right w:w="80" w:type="dxa"/>
            </w:tcMar>
          </w:tcPr>
          <w:p w14:paraId="7EFCE11F" w14:textId="77777777" w:rsidR="00FA158A" w:rsidRPr="004933A4" w:rsidRDefault="00291260">
            <w:pPr>
              <w:pBdr>
                <w:top w:val="nil"/>
                <w:left w:val="nil"/>
                <w:bottom w:val="nil"/>
                <w:right w:val="nil"/>
                <w:between w:val="nil"/>
              </w:pBdr>
              <w:spacing w:before="240" w:after="240"/>
              <w:rPr>
                <w:b/>
                <w:bCs/>
                <w:color w:val="FFFFFF" w:themeColor="background1"/>
              </w:rPr>
            </w:pPr>
            <w:r w:rsidRPr="004933A4">
              <w:rPr>
                <w:b/>
                <w:bCs/>
                <w:color w:val="FFFFFF" w:themeColor="background1"/>
                <w:sz w:val="22"/>
                <w:szCs w:val="22"/>
              </w:rPr>
              <w:lastRenderedPageBreak/>
              <w:t>5’</w:t>
            </w:r>
          </w:p>
        </w:tc>
        <w:tc>
          <w:tcPr>
            <w:tcW w:w="3615" w:type="dxa"/>
            <w:shd w:val="clear" w:color="auto" w:fill="9BD1E8"/>
            <w:tcMar>
              <w:top w:w="80" w:type="dxa"/>
              <w:left w:w="80" w:type="dxa"/>
              <w:bottom w:w="80" w:type="dxa"/>
              <w:right w:w="80" w:type="dxa"/>
            </w:tcMar>
          </w:tcPr>
          <w:p w14:paraId="465560E4" w14:textId="77777777" w:rsidR="00FA158A" w:rsidRPr="00170914" w:rsidRDefault="00291260">
            <w:pPr>
              <w:pBdr>
                <w:top w:val="nil"/>
                <w:left w:val="nil"/>
                <w:bottom w:val="nil"/>
                <w:right w:val="nil"/>
                <w:between w:val="nil"/>
              </w:pBdr>
              <w:spacing w:before="240" w:after="240"/>
              <w:rPr>
                <w:b/>
                <w:sz w:val="22"/>
                <w:szCs w:val="22"/>
              </w:rPr>
            </w:pPr>
            <w:r>
              <w:rPr>
                <w:b/>
                <w:sz w:val="22"/>
                <w:szCs w:val="22"/>
              </w:rPr>
              <w:t>Cierre</w:t>
            </w:r>
          </w:p>
          <w:p w14:paraId="5472E3C4" w14:textId="77777777" w:rsidR="00FA158A" w:rsidRPr="00170914" w:rsidRDefault="00291260">
            <w:pPr>
              <w:pBdr>
                <w:top w:val="nil"/>
                <w:left w:val="nil"/>
                <w:bottom w:val="nil"/>
                <w:right w:val="nil"/>
                <w:between w:val="nil"/>
              </w:pBdr>
              <w:spacing w:before="240" w:after="240"/>
              <w:rPr>
                <w:sz w:val="22"/>
                <w:szCs w:val="22"/>
              </w:rPr>
            </w:pPr>
            <w:r>
              <w:rPr>
                <w:sz w:val="22"/>
                <w:szCs w:val="22"/>
              </w:rPr>
              <w:t>Cierre esta sesión comprobando que no hay preguntas.</w:t>
            </w:r>
          </w:p>
          <w:p w14:paraId="5698C758" w14:textId="77777777" w:rsidR="00FA158A" w:rsidRPr="00170914" w:rsidRDefault="00291260">
            <w:pPr>
              <w:pBdr>
                <w:top w:val="nil"/>
                <w:left w:val="nil"/>
                <w:bottom w:val="nil"/>
                <w:right w:val="nil"/>
                <w:between w:val="nil"/>
              </w:pBdr>
              <w:spacing w:before="240" w:after="240"/>
            </w:pPr>
            <w:r>
              <w:rPr>
                <w:sz w:val="22"/>
                <w:szCs w:val="22"/>
              </w:rPr>
              <w:t xml:space="preserve"> </w:t>
            </w:r>
          </w:p>
        </w:tc>
        <w:tc>
          <w:tcPr>
            <w:tcW w:w="4140" w:type="dxa"/>
            <w:shd w:val="clear" w:color="auto" w:fill="9BD1E8"/>
            <w:tcMar>
              <w:top w:w="80" w:type="dxa"/>
              <w:left w:w="80" w:type="dxa"/>
              <w:bottom w:w="80" w:type="dxa"/>
              <w:right w:w="80" w:type="dxa"/>
            </w:tcMar>
          </w:tcPr>
          <w:p w14:paraId="3E245F73" w14:textId="77777777" w:rsidR="00FA158A" w:rsidRPr="00170914" w:rsidRDefault="00291260">
            <w:pPr>
              <w:pBdr>
                <w:top w:val="nil"/>
                <w:left w:val="nil"/>
                <w:bottom w:val="nil"/>
                <w:right w:val="nil"/>
                <w:between w:val="nil"/>
              </w:pBdr>
              <w:spacing w:before="240" w:after="240"/>
            </w:pPr>
            <w:r>
              <w:rPr>
                <w:sz w:val="22"/>
                <w:szCs w:val="22"/>
              </w:rPr>
              <w:t>Si es a distancia, use este momento para un descanso de pantalla de 5 minutos.</w:t>
            </w:r>
          </w:p>
        </w:tc>
      </w:tr>
    </w:tbl>
    <w:p w14:paraId="10B44B3F" w14:textId="77777777" w:rsidR="00FA158A" w:rsidRPr="00170914" w:rsidRDefault="00FA158A">
      <w:pPr>
        <w:widowControl w:val="0"/>
        <w:pBdr>
          <w:top w:val="nil"/>
          <w:left w:val="nil"/>
          <w:bottom w:val="nil"/>
          <w:right w:val="nil"/>
          <w:between w:val="nil"/>
        </w:pBdr>
        <w:spacing w:after="240"/>
        <w:rPr>
          <w:sz w:val="22"/>
          <w:szCs w:val="22"/>
        </w:rPr>
      </w:pPr>
    </w:p>
    <w:p w14:paraId="6FB75918" w14:textId="77777777" w:rsidR="00FA158A" w:rsidRPr="00170914" w:rsidRDefault="00291260">
      <w:pPr>
        <w:widowControl w:val="0"/>
        <w:pBdr>
          <w:top w:val="nil"/>
          <w:left w:val="nil"/>
          <w:bottom w:val="nil"/>
          <w:right w:val="nil"/>
          <w:between w:val="nil"/>
        </w:pBdr>
        <w:shd w:val="clear" w:color="auto" w:fill="405D78"/>
        <w:spacing w:before="240" w:line="276" w:lineRule="auto"/>
        <w:jc w:val="center"/>
        <w:rPr>
          <w:b/>
          <w:color w:val="FFFFFF"/>
          <w:sz w:val="48"/>
          <w:szCs w:val="48"/>
        </w:rPr>
      </w:pPr>
      <w:r>
        <w:rPr>
          <w:b/>
          <w:color w:val="FFFFFF"/>
          <w:sz w:val="48"/>
          <w:szCs w:val="48"/>
        </w:rPr>
        <w:t xml:space="preserve">La niñez </w:t>
      </w:r>
    </w:p>
    <w:p w14:paraId="67E1EA2C" w14:textId="77777777" w:rsidR="00FA158A" w:rsidRPr="00170914" w:rsidRDefault="00291260">
      <w:pPr>
        <w:widowControl w:val="0"/>
        <w:pBdr>
          <w:top w:val="nil"/>
          <w:left w:val="nil"/>
          <w:bottom w:val="nil"/>
          <w:right w:val="nil"/>
          <w:between w:val="nil"/>
        </w:pBdr>
        <w:spacing w:before="240" w:after="240"/>
        <w:rPr>
          <w:sz w:val="22"/>
          <w:szCs w:val="22"/>
        </w:rPr>
      </w:pPr>
      <w:r>
        <w:rPr>
          <w:sz w:val="22"/>
          <w:szCs w:val="22"/>
        </w:rPr>
        <w:t xml:space="preserve"> </w:t>
      </w:r>
      <w:r>
        <w:rPr>
          <w:sz w:val="22"/>
          <w:szCs w:val="22"/>
        </w:rPr>
        <w:br/>
      </w:r>
      <w:r w:rsidRPr="004933A4">
        <w:rPr>
          <w:color w:val="314760"/>
          <w:sz w:val="22"/>
          <w:szCs w:val="22"/>
        </w:rPr>
        <w:t xml:space="preserve">Duración de la sesión: </w:t>
      </w:r>
      <w:r>
        <w:rPr>
          <w:color w:val="405D78"/>
          <w:sz w:val="22"/>
          <w:szCs w:val="22"/>
        </w:rPr>
        <w:t>175 minutos</w:t>
      </w:r>
    </w:p>
    <w:p w14:paraId="60E18EF2" w14:textId="3904CD74" w:rsidR="00FA158A" w:rsidRPr="00170914" w:rsidRDefault="00291260">
      <w:pPr>
        <w:widowControl w:val="0"/>
        <w:pBdr>
          <w:top w:val="nil"/>
          <w:left w:val="nil"/>
          <w:bottom w:val="nil"/>
          <w:right w:val="nil"/>
          <w:between w:val="nil"/>
        </w:pBdr>
        <w:spacing w:before="240" w:after="240"/>
        <w:rPr>
          <w:sz w:val="22"/>
          <w:szCs w:val="22"/>
        </w:rPr>
      </w:pPr>
      <w:r w:rsidRPr="004933A4">
        <w:rPr>
          <w:color w:val="314760"/>
          <w:sz w:val="22"/>
          <w:szCs w:val="22"/>
        </w:rPr>
        <w:t xml:space="preserve">Finalidad de la sesión: </w:t>
      </w:r>
      <w:r>
        <w:rPr>
          <w:sz w:val="22"/>
          <w:szCs w:val="22"/>
        </w:rPr>
        <w:t>Los participantes entienden la naturaleza única de la niñez y pueden reconocer las fases del desarrollo de la infancia y los riesgos, así como los factores de protección a los que puede estar expuesta la niñez.</w:t>
      </w:r>
    </w:p>
    <w:p w14:paraId="4835C882" w14:textId="34EB5469" w:rsidR="00FA158A" w:rsidRPr="00170914" w:rsidRDefault="00291260">
      <w:pPr>
        <w:widowControl w:val="0"/>
        <w:pBdr>
          <w:top w:val="nil"/>
          <w:left w:val="nil"/>
          <w:bottom w:val="nil"/>
          <w:right w:val="nil"/>
          <w:between w:val="nil"/>
        </w:pBdr>
        <w:spacing w:before="240" w:after="240"/>
        <w:rPr>
          <w:sz w:val="22"/>
          <w:szCs w:val="22"/>
        </w:rPr>
      </w:pPr>
      <w:r w:rsidRPr="004933A4">
        <w:rPr>
          <w:color w:val="314760"/>
          <w:sz w:val="22"/>
          <w:szCs w:val="22"/>
        </w:rPr>
        <w:t xml:space="preserve">Objetivos de la sesión: </w:t>
      </w:r>
      <w:r>
        <w:rPr>
          <w:sz w:val="22"/>
          <w:szCs w:val="22"/>
        </w:rPr>
        <w:t>Al final de la sesión, los participantes serán capaces de:</w:t>
      </w:r>
    </w:p>
    <w:p w14:paraId="525A00F6" w14:textId="77777777" w:rsidR="00FA158A" w:rsidRPr="00170914" w:rsidRDefault="00291260" w:rsidP="00B95F20">
      <w:pPr>
        <w:widowControl w:val="0"/>
        <w:numPr>
          <w:ilvl w:val="0"/>
          <w:numId w:val="74"/>
        </w:numPr>
        <w:pBdr>
          <w:top w:val="nil"/>
          <w:left w:val="nil"/>
          <w:bottom w:val="nil"/>
          <w:right w:val="nil"/>
          <w:between w:val="nil"/>
        </w:pBdr>
        <w:spacing w:before="240"/>
        <w:rPr>
          <w:sz w:val="22"/>
          <w:szCs w:val="22"/>
        </w:rPr>
      </w:pPr>
      <w:r>
        <w:rPr>
          <w:sz w:val="22"/>
          <w:szCs w:val="22"/>
        </w:rPr>
        <w:t>Recordar la definición de la niñez y las fases de desarrollo</w:t>
      </w:r>
    </w:p>
    <w:p w14:paraId="61E3C01F" w14:textId="4978F430" w:rsidR="00FA158A" w:rsidRPr="00170914" w:rsidRDefault="00291260" w:rsidP="00B95F20">
      <w:pPr>
        <w:widowControl w:val="0"/>
        <w:numPr>
          <w:ilvl w:val="0"/>
          <w:numId w:val="74"/>
        </w:numPr>
        <w:pBdr>
          <w:top w:val="nil"/>
          <w:left w:val="nil"/>
          <w:bottom w:val="nil"/>
          <w:right w:val="nil"/>
          <w:between w:val="nil"/>
        </w:pBdr>
        <w:rPr>
          <w:sz w:val="22"/>
          <w:szCs w:val="22"/>
        </w:rPr>
      </w:pPr>
      <w:r>
        <w:rPr>
          <w:sz w:val="22"/>
          <w:szCs w:val="22"/>
        </w:rPr>
        <w:t>Describir alguno de los riesgos de protección y factores de protección distintos de la niñez usando un modelo socioecológico y un filtro de desarrollo</w:t>
      </w:r>
    </w:p>
    <w:p w14:paraId="794E4E88" w14:textId="22C0ACFF" w:rsidR="00FA158A" w:rsidRPr="00170914" w:rsidRDefault="00291260" w:rsidP="00B95F20">
      <w:pPr>
        <w:widowControl w:val="0"/>
        <w:numPr>
          <w:ilvl w:val="0"/>
          <w:numId w:val="74"/>
        </w:numPr>
        <w:pBdr>
          <w:top w:val="nil"/>
          <w:left w:val="nil"/>
          <w:bottom w:val="nil"/>
          <w:right w:val="nil"/>
          <w:between w:val="nil"/>
        </w:pBdr>
        <w:spacing w:after="240"/>
        <w:rPr>
          <w:sz w:val="22"/>
          <w:szCs w:val="22"/>
        </w:rPr>
      </w:pPr>
      <w:r>
        <w:rPr>
          <w:sz w:val="22"/>
          <w:szCs w:val="22"/>
        </w:rPr>
        <w:t>Describir cómo otros factores, como el género, pueden tener consecuencias en los riesgos y factores de protección de la niñez</w:t>
      </w:r>
    </w:p>
    <w:p w14:paraId="4C27BF7A" w14:textId="77777777" w:rsidR="00FA158A" w:rsidRPr="004933A4" w:rsidRDefault="00291260">
      <w:pPr>
        <w:widowControl w:val="0"/>
        <w:pBdr>
          <w:top w:val="nil"/>
          <w:left w:val="nil"/>
          <w:bottom w:val="nil"/>
          <w:right w:val="nil"/>
          <w:between w:val="nil"/>
        </w:pBdr>
        <w:spacing w:before="240" w:after="240"/>
        <w:rPr>
          <w:color w:val="314760"/>
          <w:sz w:val="22"/>
          <w:szCs w:val="22"/>
        </w:rPr>
      </w:pPr>
      <w:r w:rsidRPr="004933A4">
        <w:rPr>
          <w:color w:val="314760"/>
          <w:sz w:val="22"/>
          <w:szCs w:val="22"/>
        </w:rPr>
        <w:t>Puntos de aprendizaje claves:</w:t>
      </w:r>
    </w:p>
    <w:p w14:paraId="0F066337" w14:textId="54141675" w:rsidR="004933A4" w:rsidRDefault="00291260" w:rsidP="00B95F20">
      <w:pPr>
        <w:widowControl w:val="0"/>
        <w:numPr>
          <w:ilvl w:val="0"/>
          <w:numId w:val="75"/>
        </w:numPr>
        <w:pBdr>
          <w:top w:val="nil"/>
          <w:left w:val="nil"/>
          <w:bottom w:val="nil"/>
          <w:right w:val="nil"/>
          <w:between w:val="nil"/>
        </w:pBdr>
        <w:spacing w:before="240"/>
        <w:rPr>
          <w:sz w:val="22"/>
          <w:szCs w:val="22"/>
        </w:rPr>
      </w:pPr>
      <w:r>
        <w:rPr>
          <w:sz w:val="22"/>
          <w:szCs w:val="22"/>
        </w:rPr>
        <w:t xml:space="preserve">El término niñez hace referencia a toda la niñez y juventud desde el nacimiento hasta los 18 años de edad, tal y como establece la Convención de las Naciones Unidas sobre los Derechos del Niño. </w:t>
      </w:r>
    </w:p>
    <w:p w14:paraId="21AE69C9" w14:textId="77777777" w:rsidR="004933A4" w:rsidRPr="004933A4" w:rsidRDefault="004933A4" w:rsidP="004933A4">
      <w:pPr>
        <w:widowControl w:val="0"/>
        <w:pBdr>
          <w:top w:val="nil"/>
          <w:left w:val="nil"/>
          <w:bottom w:val="nil"/>
          <w:right w:val="nil"/>
          <w:between w:val="nil"/>
        </w:pBdr>
        <w:spacing w:before="240"/>
        <w:rPr>
          <w:sz w:val="22"/>
          <w:szCs w:val="22"/>
        </w:rPr>
      </w:pPr>
    </w:p>
    <w:p w14:paraId="37D750E1" w14:textId="3B1D1159" w:rsidR="00FA158A" w:rsidRDefault="00291260" w:rsidP="00B95F20">
      <w:pPr>
        <w:widowControl w:val="0"/>
        <w:numPr>
          <w:ilvl w:val="0"/>
          <w:numId w:val="75"/>
        </w:numPr>
        <w:pBdr>
          <w:top w:val="nil"/>
          <w:left w:val="nil"/>
          <w:bottom w:val="nil"/>
          <w:right w:val="nil"/>
          <w:between w:val="nil"/>
        </w:pBdr>
        <w:rPr>
          <w:sz w:val="22"/>
          <w:szCs w:val="22"/>
        </w:rPr>
      </w:pPr>
      <w:r>
        <w:rPr>
          <w:sz w:val="22"/>
          <w:szCs w:val="22"/>
        </w:rPr>
        <w:t>El desarrollo de la niñez es el proceso de crecimiento y madurez individual desde el nacimiento hasta la edad adulta. Se refiere a los cambios físicos, cognitivos, emocionales y sociales que ocurren para toda la niñez y juventud según crecen. (Véase la información de apoyo para más detalles).</w:t>
      </w:r>
    </w:p>
    <w:p w14:paraId="652F4830" w14:textId="77777777" w:rsidR="004933A4" w:rsidRPr="00170914" w:rsidRDefault="004933A4" w:rsidP="004933A4">
      <w:pPr>
        <w:widowControl w:val="0"/>
        <w:pBdr>
          <w:top w:val="nil"/>
          <w:left w:val="nil"/>
          <w:bottom w:val="nil"/>
          <w:right w:val="nil"/>
          <w:between w:val="nil"/>
        </w:pBdr>
        <w:rPr>
          <w:sz w:val="22"/>
          <w:szCs w:val="22"/>
        </w:rPr>
      </w:pPr>
    </w:p>
    <w:p w14:paraId="5A4696F0" w14:textId="029E5F0A" w:rsidR="00FA158A" w:rsidRDefault="00291260" w:rsidP="00B95F20">
      <w:pPr>
        <w:widowControl w:val="0"/>
        <w:numPr>
          <w:ilvl w:val="0"/>
          <w:numId w:val="75"/>
        </w:numPr>
        <w:pBdr>
          <w:top w:val="nil"/>
          <w:left w:val="nil"/>
          <w:bottom w:val="nil"/>
          <w:right w:val="nil"/>
          <w:between w:val="nil"/>
        </w:pBdr>
        <w:rPr>
          <w:sz w:val="22"/>
          <w:szCs w:val="22"/>
        </w:rPr>
      </w:pPr>
      <w:r>
        <w:rPr>
          <w:sz w:val="22"/>
          <w:szCs w:val="22"/>
        </w:rPr>
        <w:t>Según la niñez se desarrolla desde la edad infantil a la adolescencia, pasan por distintas fases de desarrollo y consiguen hitos de desarrollo, habilidades que la mayoría de la niñez adquiere a una edad concreta. Mientras que los grupos de edad pueden variar según el contexto y la cultura, las fases de desarrollo suelen dividirse en:</w:t>
      </w:r>
    </w:p>
    <w:p w14:paraId="10B0B4B0" w14:textId="77777777" w:rsidR="004933A4" w:rsidRPr="00170914" w:rsidRDefault="004933A4" w:rsidP="004933A4">
      <w:pPr>
        <w:widowControl w:val="0"/>
        <w:pBdr>
          <w:top w:val="nil"/>
          <w:left w:val="nil"/>
          <w:bottom w:val="nil"/>
          <w:right w:val="nil"/>
          <w:between w:val="nil"/>
        </w:pBdr>
        <w:rPr>
          <w:sz w:val="22"/>
          <w:szCs w:val="22"/>
        </w:rPr>
      </w:pPr>
    </w:p>
    <w:p w14:paraId="61194ECD" w14:textId="38B19AB6" w:rsidR="00FA158A" w:rsidRPr="00170914" w:rsidRDefault="00291260" w:rsidP="00B95F20">
      <w:pPr>
        <w:widowControl w:val="0"/>
        <w:numPr>
          <w:ilvl w:val="1"/>
          <w:numId w:val="75"/>
        </w:numPr>
        <w:pBdr>
          <w:top w:val="nil"/>
          <w:left w:val="nil"/>
          <w:bottom w:val="nil"/>
          <w:right w:val="nil"/>
          <w:between w:val="nil"/>
        </w:pBdr>
        <w:rPr>
          <w:sz w:val="22"/>
          <w:szCs w:val="22"/>
        </w:rPr>
      </w:pPr>
      <w:r>
        <w:rPr>
          <w:sz w:val="22"/>
          <w:szCs w:val="22"/>
        </w:rPr>
        <w:t>Niñez temprana: De 0 a 6 años de edad, dentro de ello el periodo neonatal de 0 a 12 meses de edad, el periodo de la primera infancia de 1 a 3 años y la edad preescolar de 4 a 6</w:t>
      </w:r>
    </w:p>
    <w:p w14:paraId="22F0F19B" w14:textId="77777777" w:rsidR="00FA158A" w:rsidRPr="00170914" w:rsidRDefault="00291260" w:rsidP="00B95F20">
      <w:pPr>
        <w:widowControl w:val="0"/>
        <w:numPr>
          <w:ilvl w:val="1"/>
          <w:numId w:val="75"/>
        </w:numPr>
        <w:pBdr>
          <w:top w:val="nil"/>
          <w:left w:val="nil"/>
          <w:bottom w:val="nil"/>
          <w:right w:val="nil"/>
          <w:between w:val="nil"/>
        </w:pBdr>
        <w:rPr>
          <w:sz w:val="22"/>
          <w:szCs w:val="22"/>
        </w:rPr>
      </w:pPr>
      <w:r>
        <w:rPr>
          <w:sz w:val="22"/>
          <w:szCs w:val="22"/>
        </w:rPr>
        <w:t>Niñez intermedia: De 7 a 12 años de edad</w:t>
      </w:r>
    </w:p>
    <w:p w14:paraId="107186B3" w14:textId="22B06FF1" w:rsidR="00FA158A" w:rsidRDefault="00291260" w:rsidP="00B95F20">
      <w:pPr>
        <w:widowControl w:val="0"/>
        <w:numPr>
          <w:ilvl w:val="1"/>
          <w:numId w:val="75"/>
        </w:numPr>
        <w:pBdr>
          <w:top w:val="nil"/>
          <w:left w:val="nil"/>
          <w:bottom w:val="nil"/>
          <w:right w:val="nil"/>
          <w:between w:val="nil"/>
        </w:pBdr>
        <w:rPr>
          <w:sz w:val="22"/>
          <w:szCs w:val="22"/>
        </w:rPr>
      </w:pPr>
      <w:r>
        <w:rPr>
          <w:sz w:val="22"/>
          <w:szCs w:val="22"/>
        </w:rPr>
        <w:t>Adolescencia: De 13 a 17 años de edad</w:t>
      </w:r>
    </w:p>
    <w:p w14:paraId="65C32E97" w14:textId="77777777" w:rsidR="004933A4" w:rsidRPr="00170914" w:rsidRDefault="004933A4" w:rsidP="004933A4">
      <w:pPr>
        <w:widowControl w:val="0"/>
        <w:pBdr>
          <w:top w:val="nil"/>
          <w:left w:val="nil"/>
          <w:bottom w:val="nil"/>
          <w:right w:val="nil"/>
          <w:between w:val="nil"/>
        </w:pBdr>
        <w:rPr>
          <w:sz w:val="22"/>
          <w:szCs w:val="22"/>
        </w:rPr>
      </w:pPr>
    </w:p>
    <w:p w14:paraId="6E494E20" w14:textId="77777777" w:rsidR="00FA158A" w:rsidRPr="00170914" w:rsidRDefault="00291260" w:rsidP="00B95F20">
      <w:pPr>
        <w:widowControl w:val="0"/>
        <w:numPr>
          <w:ilvl w:val="0"/>
          <w:numId w:val="75"/>
        </w:numPr>
        <w:pBdr>
          <w:top w:val="nil"/>
          <w:left w:val="nil"/>
          <w:bottom w:val="nil"/>
          <w:right w:val="nil"/>
          <w:between w:val="nil"/>
        </w:pBdr>
        <w:rPr>
          <w:sz w:val="22"/>
          <w:szCs w:val="22"/>
        </w:rPr>
      </w:pPr>
      <w:r>
        <w:rPr>
          <w:sz w:val="22"/>
          <w:szCs w:val="22"/>
        </w:rPr>
        <w:lastRenderedPageBreak/>
        <w:t xml:space="preserve">Es importante aprender sobre el desarrollo de la niñez para: </w:t>
      </w:r>
    </w:p>
    <w:p w14:paraId="0D471E4F" w14:textId="10891CD3" w:rsidR="00FA158A" w:rsidRPr="00170914" w:rsidRDefault="00291260" w:rsidP="00B95F20">
      <w:pPr>
        <w:widowControl w:val="0"/>
        <w:numPr>
          <w:ilvl w:val="1"/>
          <w:numId w:val="75"/>
        </w:numPr>
        <w:pBdr>
          <w:top w:val="nil"/>
          <w:left w:val="nil"/>
          <w:bottom w:val="nil"/>
          <w:right w:val="nil"/>
          <w:between w:val="nil"/>
        </w:pBdr>
        <w:rPr>
          <w:sz w:val="22"/>
          <w:szCs w:val="22"/>
        </w:rPr>
      </w:pPr>
      <w:r>
        <w:rPr>
          <w:sz w:val="22"/>
          <w:szCs w:val="22"/>
        </w:rPr>
        <w:t xml:space="preserve">entender las necesidades, reacciones y estrategias de afrontamiento de la niñez </w:t>
      </w:r>
    </w:p>
    <w:p w14:paraId="7C6279C3" w14:textId="772382EC" w:rsidR="00FA158A" w:rsidRPr="00170914" w:rsidRDefault="00291260" w:rsidP="00B95F20">
      <w:pPr>
        <w:widowControl w:val="0"/>
        <w:numPr>
          <w:ilvl w:val="1"/>
          <w:numId w:val="75"/>
        </w:numPr>
        <w:pBdr>
          <w:top w:val="nil"/>
          <w:left w:val="nil"/>
          <w:bottom w:val="nil"/>
          <w:right w:val="nil"/>
          <w:between w:val="nil"/>
        </w:pBdr>
        <w:rPr>
          <w:sz w:val="22"/>
          <w:szCs w:val="22"/>
        </w:rPr>
      </w:pPr>
      <w:r>
        <w:rPr>
          <w:sz w:val="22"/>
          <w:szCs w:val="22"/>
        </w:rPr>
        <w:t>entender cómo la niñez enfrenta las crisis</w:t>
      </w:r>
    </w:p>
    <w:p w14:paraId="68E62F77" w14:textId="77777777" w:rsidR="00FA158A" w:rsidRPr="00170914" w:rsidRDefault="00291260" w:rsidP="00B95F20">
      <w:pPr>
        <w:widowControl w:val="0"/>
        <w:numPr>
          <w:ilvl w:val="1"/>
          <w:numId w:val="75"/>
        </w:numPr>
        <w:pBdr>
          <w:top w:val="nil"/>
          <w:left w:val="nil"/>
          <w:bottom w:val="nil"/>
          <w:right w:val="nil"/>
          <w:between w:val="nil"/>
        </w:pBdr>
        <w:rPr>
          <w:sz w:val="22"/>
          <w:szCs w:val="22"/>
        </w:rPr>
      </w:pPr>
      <w:r>
        <w:rPr>
          <w:sz w:val="22"/>
          <w:szCs w:val="22"/>
        </w:rPr>
        <w:t>apoyar a los cuidadores a responder adecuadamente a las reacciones de la niñez según sus necesidades de desarrollo</w:t>
      </w:r>
    </w:p>
    <w:p w14:paraId="61B7CB5C" w14:textId="0BDF3FFC" w:rsidR="00FA158A" w:rsidRDefault="00291260" w:rsidP="00B95F20">
      <w:pPr>
        <w:widowControl w:val="0"/>
        <w:numPr>
          <w:ilvl w:val="1"/>
          <w:numId w:val="75"/>
        </w:numPr>
        <w:pBdr>
          <w:top w:val="nil"/>
          <w:left w:val="nil"/>
          <w:bottom w:val="nil"/>
          <w:right w:val="nil"/>
          <w:between w:val="nil"/>
        </w:pBdr>
        <w:rPr>
          <w:sz w:val="22"/>
          <w:szCs w:val="22"/>
        </w:rPr>
      </w:pPr>
      <w:r>
        <w:rPr>
          <w:sz w:val="22"/>
          <w:szCs w:val="22"/>
        </w:rPr>
        <w:t>entender las necesidades básicas de niños y niñas</w:t>
      </w:r>
    </w:p>
    <w:p w14:paraId="0EA653F5" w14:textId="77777777" w:rsidR="004933A4" w:rsidRPr="00170914" w:rsidRDefault="004933A4" w:rsidP="004933A4">
      <w:pPr>
        <w:widowControl w:val="0"/>
        <w:pBdr>
          <w:top w:val="nil"/>
          <w:left w:val="nil"/>
          <w:bottom w:val="nil"/>
          <w:right w:val="nil"/>
          <w:between w:val="nil"/>
        </w:pBdr>
        <w:rPr>
          <w:sz w:val="22"/>
          <w:szCs w:val="22"/>
        </w:rPr>
      </w:pPr>
    </w:p>
    <w:p w14:paraId="63016E2C" w14:textId="058E4D4C" w:rsidR="00FA158A" w:rsidRDefault="00291260" w:rsidP="00B95F20">
      <w:pPr>
        <w:widowControl w:val="0"/>
        <w:numPr>
          <w:ilvl w:val="0"/>
          <w:numId w:val="75"/>
        </w:numPr>
        <w:pBdr>
          <w:top w:val="nil"/>
          <w:left w:val="nil"/>
          <w:bottom w:val="nil"/>
          <w:right w:val="nil"/>
          <w:between w:val="nil"/>
        </w:pBdr>
        <w:spacing w:line="259" w:lineRule="auto"/>
        <w:rPr>
          <w:sz w:val="22"/>
          <w:szCs w:val="22"/>
        </w:rPr>
      </w:pPr>
      <w:r>
        <w:rPr>
          <w:sz w:val="22"/>
          <w:szCs w:val="22"/>
        </w:rPr>
        <w:t xml:space="preserve">Muchos factores influyen el desarrollo y bienestar de la niñez. Algunos de estos factores son internos a la niñez y otros externos. Los factores externos representan el mundo de la niñez, que es como una tela de araña. La niñez está en el </w:t>
      </w:r>
      <w:r w:rsidR="00AE282C">
        <w:rPr>
          <w:sz w:val="22"/>
          <w:szCs w:val="22"/>
        </w:rPr>
        <w:t>centro,</w:t>
      </w:r>
      <w:r>
        <w:rPr>
          <w:sz w:val="22"/>
          <w:szCs w:val="22"/>
        </w:rPr>
        <w:t xml:space="preserve"> pero siente lo que sucede en cualquier parte de la tela y juega un papel activo en su propio desarrollo según la personalidad y el temperamento. Cuando hablamos del entorno de la niñez, nos referimos a la tela social de la niñez. El entorno/tela de araña de la niñez se puede representar con un diagrama con la niñez en el centro, rodeado por un número de anillos que representan las cosas que pueden afectar su vida. Esto de llama modelo socioecológico, que es un enfoque que ayuda a ilustrar la interacción entre los factores internos y externos. Eso es la interacción entre el mundo interno (psicológico) y el externo (social) de la niñez. </w:t>
      </w:r>
    </w:p>
    <w:p w14:paraId="3F3812B5" w14:textId="77777777" w:rsidR="004933A4" w:rsidRPr="00170914" w:rsidRDefault="004933A4" w:rsidP="004933A4">
      <w:pPr>
        <w:widowControl w:val="0"/>
        <w:pBdr>
          <w:top w:val="nil"/>
          <w:left w:val="nil"/>
          <w:bottom w:val="nil"/>
          <w:right w:val="nil"/>
          <w:between w:val="nil"/>
        </w:pBdr>
        <w:spacing w:line="259" w:lineRule="auto"/>
        <w:ind w:left="360"/>
        <w:rPr>
          <w:sz w:val="22"/>
          <w:szCs w:val="22"/>
        </w:rPr>
      </w:pPr>
    </w:p>
    <w:p w14:paraId="514FBC93" w14:textId="3F81921B" w:rsidR="004933A4" w:rsidRPr="004933A4" w:rsidRDefault="00291260" w:rsidP="00B95F20">
      <w:pPr>
        <w:widowControl w:val="0"/>
        <w:numPr>
          <w:ilvl w:val="1"/>
          <w:numId w:val="75"/>
        </w:numPr>
        <w:pBdr>
          <w:top w:val="nil"/>
          <w:left w:val="nil"/>
          <w:bottom w:val="nil"/>
          <w:right w:val="nil"/>
          <w:between w:val="nil"/>
        </w:pBdr>
        <w:spacing w:line="259" w:lineRule="auto"/>
        <w:rPr>
          <w:sz w:val="22"/>
          <w:szCs w:val="22"/>
        </w:rPr>
      </w:pPr>
      <w:r>
        <w:rPr>
          <w:sz w:val="22"/>
          <w:szCs w:val="22"/>
        </w:rPr>
        <w:t xml:space="preserve">El anillo más cercano a la niñez representa la familia inmediata, que tiene la mayor influencia en el desarrollo físico, cognitivo, emocional y social de la niñez. </w:t>
      </w:r>
    </w:p>
    <w:p w14:paraId="1CA2BFCD" w14:textId="24718253" w:rsidR="004933A4" w:rsidRPr="004933A4" w:rsidRDefault="00291260" w:rsidP="00B95F20">
      <w:pPr>
        <w:widowControl w:val="0"/>
        <w:numPr>
          <w:ilvl w:val="1"/>
          <w:numId w:val="75"/>
        </w:numPr>
        <w:pBdr>
          <w:top w:val="nil"/>
          <w:left w:val="nil"/>
          <w:bottom w:val="nil"/>
          <w:right w:val="nil"/>
          <w:between w:val="nil"/>
        </w:pBdr>
        <w:spacing w:line="259" w:lineRule="auto"/>
        <w:rPr>
          <w:sz w:val="22"/>
          <w:szCs w:val="22"/>
        </w:rPr>
      </w:pPr>
      <w:r>
        <w:rPr>
          <w:sz w:val="22"/>
          <w:szCs w:val="22"/>
        </w:rPr>
        <w:t xml:space="preserve">El siguiente anillo estaría representado por la familia ampliada y las redes sociales más cercanas: Esto incluye a los miembros de la familia, los vecinos, grupos culturales y otros grupos que interactúan con la niñez. </w:t>
      </w:r>
    </w:p>
    <w:p w14:paraId="07974F27" w14:textId="41FD7614" w:rsidR="00FA158A" w:rsidRPr="00170914" w:rsidRDefault="00291260" w:rsidP="00B95F20">
      <w:pPr>
        <w:widowControl w:val="0"/>
        <w:numPr>
          <w:ilvl w:val="1"/>
          <w:numId w:val="75"/>
        </w:numPr>
        <w:pBdr>
          <w:top w:val="nil"/>
          <w:left w:val="nil"/>
          <w:bottom w:val="nil"/>
          <w:right w:val="nil"/>
          <w:between w:val="nil"/>
        </w:pBdr>
        <w:spacing w:line="259" w:lineRule="auto"/>
        <w:rPr>
          <w:sz w:val="22"/>
          <w:szCs w:val="22"/>
        </w:rPr>
      </w:pPr>
      <w:r>
        <w:rPr>
          <w:sz w:val="22"/>
          <w:szCs w:val="22"/>
        </w:rPr>
        <w:t xml:space="preserve">Después de este anillo está la comunidad con el colegio, la comunidad, las áreas de juego, los servicios sociales y de salud y otros servicios de la comunidad (grupos culturales, vecinos, etc.). </w:t>
      </w:r>
    </w:p>
    <w:p w14:paraId="52C44011" w14:textId="65328923" w:rsidR="00FA158A" w:rsidRDefault="00291260" w:rsidP="00B95F20">
      <w:pPr>
        <w:widowControl w:val="0"/>
        <w:numPr>
          <w:ilvl w:val="1"/>
          <w:numId w:val="75"/>
        </w:numPr>
        <w:pBdr>
          <w:top w:val="nil"/>
          <w:left w:val="nil"/>
          <w:bottom w:val="nil"/>
          <w:right w:val="nil"/>
          <w:between w:val="nil"/>
        </w:pBdr>
        <w:spacing w:line="259" w:lineRule="auto"/>
        <w:rPr>
          <w:sz w:val="22"/>
          <w:szCs w:val="22"/>
        </w:rPr>
      </w:pPr>
      <w:r>
        <w:rPr>
          <w:sz w:val="22"/>
          <w:szCs w:val="22"/>
        </w:rPr>
        <w:t xml:space="preserve">La sociedad implica el contexto económico, político, cultural y social más amplio que incluye: la situación financiera, el conflicto, la pobreza y el marco y las políticas legales.  </w:t>
      </w:r>
    </w:p>
    <w:p w14:paraId="5EC3E652" w14:textId="77777777" w:rsidR="004933A4" w:rsidRPr="00170914" w:rsidRDefault="004933A4" w:rsidP="004933A4">
      <w:pPr>
        <w:widowControl w:val="0"/>
        <w:pBdr>
          <w:top w:val="nil"/>
          <w:left w:val="nil"/>
          <w:bottom w:val="nil"/>
          <w:right w:val="nil"/>
          <w:between w:val="nil"/>
        </w:pBdr>
        <w:spacing w:line="259" w:lineRule="auto"/>
        <w:ind w:left="1080"/>
        <w:rPr>
          <w:sz w:val="22"/>
          <w:szCs w:val="22"/>
        </w:rPr>
      </w:pPr>
    </w:p>
    <w:p w14:paraId="4DDAAF28" w14:textId="68CEEBE6" w:rsidR="00FA158A" w:rsidRDefault="00291260" w:rsidP="00B95F20">
      <w:pPr>
        <w:widowControl w:val="0"/>
        <w:numPr>
          <w:ilvl w:val="0"/>
          <w:numId w:val="75"/>
        </w:numPr>
        <w:pBdr>
          <w:top w:val="nil"/>
          <w:left w:val="nil"/>
          <w:bottom w:val="nil"/>
          <w:right w:val="nil"/>
          <w:between w:val="nil"/>
        </w:pBdr>
        <w:spacing w:line="259" w:lineRule="auto"/>
        <w:rPr>
          <w:sz w:val="22"/>
          <w:szCs w:val="22"/>
        </w:rPr>
      </w:pPr>
      <w:r>
        <w:rPr>
          <w:sz w:val="22"/>
          <w:szCs w:val="22"/>
        </w:rPr>
        <w:t xml:space="preserve">El modelo socioecológico también ilustra que los riesgos y factores de protección existen a todos los niveles de la seguridad y el bienestar de la niñez. Los factores de protección son aquellos factores en las vidas de la niñez que mejoran su desarrollo sano y positivo. Los factores de riesgo son aquellos en las vidas de la niñez que interfieren con su desarrollo y los hacen más vulnerables. Todos nuestros esfuerzos en el trabajo con la niñez y la juventud deberían tener por objetivo reducir los factores de riesgo y reforzar los factores de protección. Los adultos que tienen interacciones positivas con la niñez representan un factor de protección. Los factores de riesgo y protección son diferentes según la fase desarrollo de desarrollo de la niñez y estos pueden también cambiar cuando hay un cambio en el contexto.  Durante tiempos de crisis, la mayoría de </w:t>
      </w:r>
      <w:proofErr w:type="gramStart"/>
      <w:r>
        <w:rPr>
          <w:sz w:val="22"/>
          <w:szCs w:val="22"/>
        </w:rPr>
        <w:t>componentes</w:t>
      </w:r>
      <w:proofErr w:type="gramEnd"/>
      <w:r>
        <w:rPr>
          <w:sz w:val="22"/>
          <w:szCs w:val="22"/>
        </w:rPr>
        <w:t xml:space="preserve"> del entorno de la niñez reciben un impacto negativo. </w:t>
      </w:r>
    </w:p>
    <w:p w14:paraId="653CCB71" w14:textId="77777777" w:rsidR="004933A4" w:rsidRPr="00170914" w:rsidRDefault="004933A4" w:rsidP="004933A4">
      <w:pPr>
        <w:widowControl w:val="0"/>
        <w:pBdr>
          <w:top w:val="nil"/>
          <w:left w:val="nil"/>
          <w:bottom w:val="nil"/>
          <w:right w:val="nil"/>
          <w:between w:val="nil"/>
        </w:pBdr>
        <w:spacing w:line="259" w:lineRule="auto"/>
        <w:ind w:left="720"/>
        <w:rPr>
          <w:sz w:val="22"/>
          <w:szCs w:val="22"/>
        </w:rPr>
      </w:pPr>
    </w:p>
    <w:p w14:paraId="597E6959" w14:textId="00ABC320" w:rsidR="00FA158A" w:rsidRPr="00170914" w:rsidRDefault="00291260" w:rsidP="00B95F20">
      <w:pPr>
        <w:widowControl w:val="0"/>
        <w:numPr>
          <w:ilvl w:val="0"/>
          <w:numId w:val="75"/>
        </w:numPr>
        <w:pBdr>
          <w:top w:val="nil"/>
          <w:left w:val="nil"/>
          <w:bottom w:val="nil"/>
          <w:right w:val="nil"/>
          <w:between w:val="nil"/>
        </w:pBdr>
        <w:spacing w:line="259" w:lineRule="auto"/>
        <w:rPr>
          <w:sz w:val="22"/>
          <w:szCs w:val="22"/>
        </w:rPr>
      </w:pPr>
      <w:r>
        <w:rPr>
          <w:sz w:val="22"/>
          <w:szCs w:val="22"/>
        </w:rPr>
        <w:t>Hay factores universales de protección, como los cuidados en la edad temprana por parte de, al menos, un cuidador constante y responsable, la habilidad de regular las emociones y el acceso a la educación formal e informal efectiva. También hay factores universales de riesgo, como la falta de cuidado de cuidadores constantes y serios en la edad temprana, las necesidades básicas no cubiertas y la separación familiar. (Véase la información de apoyo para más detalles).</w:t>
      </w:r>
    </w:p>
    <w:p w14:paraId="619C50AC" w14:textId="685595AD" w:rsidR="00FA158A" w:rsidRDefault="00291260" w:rsidP="00B95F20">
      <w:pPr>
        <w:widowControl w:val="0"/>
        <w:numPr>
          <w:ilvl w:val="0"/>
          <w:numId w:val="75"/>
        </w:numPr>
        <w:pBdr>
          <w:top w:val="nil"/>
          <w:left w:val="nil"/>
          <w:bottom w:val="nil"/>
          <w:right w:val="nil"/>
          <w:between w:val="nil"/>
        </w:pBdr>
        <w:rPr>
          <w:sz w:val="22"/>
          <w:szCs w:val="22"/>
        </w:rPr>
      </w:pPr>
      <w:r>
        <w:rPr>
          <w:sz w:val="22"/>
          <w:szCs w:val="22"/>
        </w:rPr>
        <w:lastRenderedPageBreak/>
        <w:t xml:space="preserve">El grado de la exposición a la adversidad es un elemento clave </w:t>
      </w:r>
      <w:proofErr w:type="gramStart"/>
      <w:r>
        <w:rPr>
          <w:sz w:val="22"/>
          <w:szCs w:val="22"/>
        </w:rPr>
        <w:t>a</w:t>
      </w:r>
      <w:proofErr w:type="gramEnd"/>
      <w:r>
        <w:rPr>
          <w:sz w:val="22"/>
          <w:szCs w:val="22"/>
        </w:rPr>
        <w:t xml:space="preserve"> tener en cuenta al identificar factores de riesgo y protección. Esto se debe a la relación positiva del grado de exposición, ya sea por un evento extremadamente traumático o por varios acontecimientos adversos, y la habilidad de un individuo para afrontar o adaptarse. El grado de exposición a resultados negativos puede también verse afectado por factores individuales o compuestos, como la edad, el género, la discapacidad y el estatus legal (refugiado, desplazado interno, migrante o apátrida).</w:t>
      </w:r>
    </w:p>
    <w:p w14:paraId="365BEFB4" w14:textId="77777777" w:rsidR="004933A4" w:rsidRPr="00170914" w:rsidRDefault="004933A4" w:rsidP="004933A4">
      <w:pPr>
        <w:widowControl w:val="0"/>
        <w:pBdr>
          <w:top w:val="nil"/>
          <w:left w:val="nil"/>
          <w:bottom w:val="nil"/>
          <w:right w:val="nil"/>
          <w:between w:val="nil"/>
        </w:pBdr>
        <w:ind w:left="720"/>
        <w:rPr>
          <w:sz w:val="22"/>
          <w:szCs w:val="22"/>
        </w:rPr>
      </w:pPr>
    </w:p>
    <w:p w14:paraId="73C816FA" w14:textId="28F831CB" w:rsidR="00FA158A" w:rsidRPr="004933A4" w:rsidRDefault="00291260" w:rsidP="00B95F20">
      <w:pPr>
        <w:widowControl w:val="0"/>
        <w:numPr>
          <w:ilvl w:val="0"/>
          <w:numId w:val="75"/>
        </w:numPr>
        <w:pBdr>
          <w:top w:val="nil"/>
          <w:left w:val="nil"/>
          <w:bottom w:val="nil"/>
          <w:right w:val="nil"/>
          <w:between w:val="nil"/>
        </w:pBdr>
        <w:rPr>
          <w:sz w:val="22"/>
          <w:szCs w:val="22"/>
        </w:rPr>
      </w:pPr>
      <w:r>
        <w:rPr>
          <w:sz w:val="22"/>
          <w:szCs w:val="22"/>
        </w:rPr>
        <w:t xml:space="preserve">Aprender a tratar con la adversidad es una parte importante del desarrollo sano. </w:t>
      </w:r>
      <w:r>
        <w:t xml:space="preserve">Mientras las respuestas de estrés moderadas y cortas en el cuerpo pueden promover el crecimiento, </w:t>
      </w:r>
      <w:hyperlink r:id="rId19">
        <w:r>
          <w:rPr>
            <w:sz w:val="22"/>
            <w:szCs w:val="22"/>
          </w:rPr>
          <w:t>el estrés tóxico</w:t>
        </w:r>
      </w:hyperlink>
      <w:r>
        <w:t xml:space="preserve"> es la fuerte activación persistente del sistema de gestión del estrés del cuerpo en ausencia de apoyo adulto de protección.</w:t>
      </w:r>
      <w:r>
        <w:rPr>
          <w:sz w:val="22"/>
          <w:szCs w:val="22"/>
        </w:rPr>
        <w:t xml:space="preserve"> Sin adultos cuidadores que protejan a la niñez, el estrés implacable causado por la pobreza extrema, el abandono, el abuso o depresión materna severa puede debilitar la estructura del cerebro en desarrollo con consecuencias a largo plazo para el aprendizaje, el comportamiento y la salud física y mental.</w:t>
      </w:r>
    </w:p>
    <w:p w14:paraId="5E26794B" w14:textId="77777777" w:rsidR="00FA158A" w:rsidRPr="004933A4" w:rsidRDefault="00291260">
      <w:pPr>
        <w:widowControl w:val="0"/>
        <w:pBdr>
          <w:top w:val="nil"/>
          <w:left w:val="nil"/>
          <w:bottom w:val="nil"/>
          <w:right w:val="nil"/>
          <w:between w:val="nil"/>
        </w:pBdr>
        <w:spacing w:before="240" w:after="240"/>
        <w:rPr>
          <w:color w:val="314760"/>
          <w:sz w:val="22"/>
          <w:szCs w:val="22"/>
        </w:rPr>
      </w:pPr>
      <w:r w:rsidRPr="004933A4">
        <w:rPr>
          <w:color w:val="314760"/>
          <w:sz w:val="22"/>
          <w:szCs w:val="22"/>
        </w:rPr>
        <w:t>Preparación general</w:t>
      </w:r>
    </w:p>
    <w:p w14:paraId="0508117C" w14:textId="571CB7DE" w:rsidR="00FA158A" w:rsidRPr="00170914" w:rsidRDefault="00291260" w:rsidP="004933A4">
      <w:pPr>
        <w:widowControl w:val="0"/>
        <w:jc w:val="both"/>
        <w:rPr>
          <w:color w:val="405D78"/>
          <w:sz w:val="22"/>
          <w:szCs w:val="22"/>
        </w:rPr>
      </w:pPr>
      <w:r>
        <w:rPr>
          <w:sz w:val="22"/>
          <w:szCs w:val="22"/>
        </w:rPr>
        <w:t xml:space="preserve">Teniendo en cuenta que puede ser que realice esta formación en otro idioma que no sea </w:t>
      </w:r>
      <w:bookmarkStart w:id="1" w:name="_Hlk90444312"/>
      <w:r>
        <w:rPr>
          <w:sz w:val="22"/>
          <w:szCs w:val="22"/>
        </w:rPr>
        <w:t>inglés</w:t>
      </w:r>
      <w:bookmarkEnd w:id="1"/>
      <w:r>
        <w:rPr>
          <w:sz w:val="22"/>
          <w:szCs w:val="22"/>
        </w:rPr>
        <w:t xml:space="preserve">, puede que necesite tiempo para ver de qué manera se llaman las distintas fases de edad de la niñez, ya que depende del idioma o la cultura. Si esto es así para su grupo o aparece durante la formación, puede pasar algo de tiempo discutiendo varias palabras y/o diferencias. Lo que es importante es recordar que, aunque usemos distintos nombres o fases en los distintos idiomas y culturas, las evidencias demuestran que la niñez sí comparte fases comunes de desarrollo (como físicas, cognitivas, emocionales y sociales, aunque esta última se puede ver afectada por el contexto y la cultura) independientemente de dónde crecen.  </w:t>
      </w:r>
    </w:p>
    <w:p w14:paraId="2193705B" w14:textId="03C6A661" w:rsidR="00FA158A" w:rsidRPr="004933A4" w:rsidRDefault="00291260">
      <w:pPr>
        <w:widowControl w:val="0"/>
        <w:pBdr>
          <w:top w:val="nil"/>
          <w:left w:val="nil"/>
          <w:bottom w:val="nil"/>
          <w:right w:val="nil"/>
          <w:between w:val="nil"/>
        </w:pBdr>
        <w:spacing w:before="240" w:after="240"/>
        <w:rPr>
          <w:color w:val="314760"/>
          <w:sz w:val="22"/>
          <w:szCs w:val="22"/>
        </w:rPr>
      </w:pPr>
      <w:r w:rsidRPr="004933A4">
        <w:rPr>
          <w:color w:val="314760"/>
          <w:sz w:val="22"/>
          <w:szCs w:val="22"/>
        </w:rPr>
        <w:t>Preparación necesaria para la formación presencial:</w:t>
      </w:r>
    </w:p>
    <w:p w14:paraId="304A1047" w14:textId="297DF998" w:rsidR="00FA158A" w:rsidRPr="00170914" w:rsidRDefault="00291260" w:rsidP="00B95F20">
      <w:pPr>
        <w:numPr>
          <w:ilvl w:val="0"/>
          <w:numId w:val="76"/>
        </w:numPr>
        <w:spacing w:before="240"/>
      </w:pPr>
      <w:r>
        <w:rPr>
          <w:sz w:val="22"/>
          <w:szCs w:val="22"/>
        </w:rPr>
        <w:t>Imprima y recorte las fases del desarrollo de la niñez y los rangos de edad en tarjetas, una copia para cada 3 o 4 participantes.</w:t>
      </w:r>
    </w:p>
    <w:p w14:paraId="245F36A2" w14:textId="76E98BD6" w:rsidR="00FA158A" w:rsidRPr="00170914" w:rsidRDefault="00291260" w:rsidP="00B95F20">
      <w:pPr>
        <w:numPr>
          <w:ilvl w:val="0"/>
          <w:numId w:val="76"/>
        </w:numPr>
      </w:pPr>
      <w:r>
        <w:rPr>
          <w:rFonts w:ascii="Times New Roman" w:hAnsi="Times New Roman"/>
          <w:sz w:val="14"/>
          <w:szCs w:val="14"/>
        </w:rPr>
        <w:t xml:space="preserve"> </w:t>
      </w:r>
      <w:r>
        <w:rPr>
          <w:sz w:val="22"/>
          <w:szCs w:val="22"/>
        </w:rPr>
        <w:t>Imprima y recorte los ejemplos de desarrollo físico, cognitivo, emocional y social en tarjetas, una copia por cada 3 o 4 participantes.</w:t>
      </w:r>
    </w:p>
    <w:p w14:paraId="73BF9939" w14:textId="31397B23" w:rsidR="00FA158A" w:rsidRPr="00170914" w:rsidRDefault="00291260" w:rsidP="00B95F20">
      <w:pPr>
        <w:numPr>
          <w:ilvl w:val="0"/>
          <w:numId w:val="76"/>
        </w:numPr>
      </w:pPr>
      <w:r>
        <w:rPr>
          <w:rFonts w:ascii="Times New Roman" w:hAnsi="Times New Roman"/>
          <w:sz w:val="14"/>
          <w:szCs w:val="14"/>
        </w:rPr>
        <w:t xml:space="preserve"> </w:t>
      </w:r>
      <w:r>
        <w:rPr>
          <w:sz w:val="22"/>
          <w:szCs w:val="22"/>
        </w:rPr>
        <w:t>Escriba los títulos de los roles en pegatinas.</w:t>
      </w:r>
    </w:p>
    <w:p w14:paraId="20B221AB" w14:textId="5E4967E3" w:rsidR="00FA158A" w:rsidRPr="004933A4" w:rsidRDefault="00291260" w:rsidP="00B95F20">
      <w:pPr>
        <w:numPr>
          <w:ilvl w:val="0"/>
          <w:numId w:val="76"/>
        </w:numPr>
        <w:spacing w:after="240"/>
      </w:pPr>
      <w:r>
        <w:rPr>
          <w:sz w:val="22"/>
          <w:szCs w:val="22"/>
        </w:rPr>
        <w:t xml:space="preserve">Prepare un gran dibujo del modelo socioecológico para colgarlo en la pared de la sala de formación. </w:t>
      </w:r>
    </w:p>
    <w:p w14:paraId="6CC2576A" w14:textId="2E8DAE02" w:rsidR="00FA158A" w:rsidRPr="004933A4" w:rsidRDefault="00291260">
      <w:pPr>
        <w:widowControl w:val="0"/>
        <w:pBdr>
          <w:top w:val="nil"/>
          <w:left w:val="nil"/>
          <w:bottom w:val="nil"/>
          <w:right w:val="nil"/>
          <w:between w:val="nil"/>
        </w:pBdr>
        <w:spacing w:before="240" w:after="240"/>
        <w:rPr>
          <w:color w:val="314760"/>
          <w:sz w:val="22"/>
          <w:szCs w:val="22"/>
        </w:rPr>
      </w:pPr>
      <w:r w:rsidRPr="004933A4">
        <w:rPr>
          <w:color w:val="314760"/>
          <w:sz w:val="22"/>
          <w:szCs w:val="22"/>
        </w:rPr>
        <w:t>Preparación necesaria para la formación a distancia:</w:t>
      </w:r>
    </w:p>
    <w:p w14:paraId="76A0637B" w14:textId="0C59438B" w:rsidR="00FA158A" w:rsidRPr="00170914" w:rsidRDefault="00291260" w:rsidP="00B95F20">
      <w:pPr>
        <w:widowControl w:val="0"/>
        <w:numPr>
          <w:ilvl w:val="0"/>
          <w:numId w:val="77"/>
        </w:numPr>
        <w:pBdr>
          <w:top w:val="nil"/>
          <w:left w:val="nil"/>
          <w:bottom w:val="nil"/>
          <w:right w:val="nil"/>
          <w:between w:val="nil"/>
        </w:pBdr>
        <w:spacing w:before="240"/>
        <w:rPr>
          <w:sz w:val="22"/>
          <w:szCs w:val="22"/>
        </w:rPr>
      </w:pPr>
      <w:r>
        <w:rPr>
          <w:sz w:val="22"/>
          <w:szCs w:val="22"/>
        </w:rPr>
        <w:t xml:space="preserve">Prepare una pizarra virtual con las fases del desarrollo de la niñez. Tenga el rango de edad para cada fase del desarrollo de la niñez listo para pegar en el chat. </w:t>
      </w:r>
    </w:p>
    <w:p w14:paraId="02156E22" w14:textId="77777777" w:rsidR="00FA158A" w:rsidRPr="00170914" w:rsidRDefault="00291260" w:rsidP="00B95F20">
      <w:pPr>
        <w:widowControl w:val="0"/>
        <w:numPr>
          <w:ilvl w:val="0"/>
          <w:numId w:val="77"/>
        </w:numPr>
        <w:pBdr>
          <w:top w:val="nil"/>
          <w:left w:val="nil"/>
          <w:bottom w:val="nil"/>
          <w:right w:val="nil"/>
          <w:between w:val="nil"/>
        </w:pBdr>
        <w:rPr>
          <w:sz w:val="22"/>
          <w:szCs w:val="22"/>
        </w:rPr>
      </w:pPr>
      <w:r>
        <w:rPr>
          <w:sz w:val="22"/>
          <w:szCs w:val="22"/>
        </w:rPr>
        <w:t xml:space="preserve">Copie la tabla de desarrollo de la niñez en un documento compartido, después mezcle el contenido de las celdas, colocándolas en otros lugares de la tabla. Tenga una copia del documento para cada 3 o 4 participantes. </w:t>
      </w:r>
    </w:p>
    <w:p w14:paraId="0B2EB8FD" w14:textId="046B1C4E" w:rsidR="00FA158A" w:rsidRPr="00170914" w:rsidRDefault="00291260" w:rsidP="00B95F20">
      <w:pPr>
        <w:widowControl w:val="0"/>
        <w:numPr>
          <w:ilvl w:val="0"/>
          <w:numId w:val="77"/>
        </w:numPr>
        <w:pBdr>
          <w:top w:val="nil"/>
          <w:left w:val="nil"/>
          <w:bottom w:val="nil"/>
          <w:right w:val="nil"/>
          <w:between w:val="nil"/>
        </w:pBdr>
        <w:rPr>
          <w:sz w:val="22"/>
          <w:szCs w:val="22"/>
        </w:rPr>
      </w:pPr>
      <w:r>
        <w:rPr>
          <w:sz w:val="22"/>
          <w:szCs w:val="22"/>
        </w:rPr>
        <w:t>Prepare una pizarra virtual con cada papel escrito en una pegatina separada móvil.</w:t>
      </w:r>
    </w:p>
    <w:p w14:paraId="1A7B82F4" w14:textId="2E2FAEB6" w:rsidR="00FA158A" w:rsidRPr="00170914" w:rsidRDefault="00291260" w:rsidP="00B95F20">
      <w:pPr>
        <w:widowControl w:val="0"/>
        <w:numPr>
          <w:ilvl w:val="0"/>
          <w:numId w:val="77"/>
        </w:numPr>
        <w:pBdr>
          <w:top w:val="nil"/>
          <w:left w:val="nil"/>
          <w:bottom w:val="nil"/>
          <w:right w:val="nil"/>
          <w:between w:val="nil"/>
        </w:pBdr>
        <w:rPr>
          <w:sz w:val="22"/>
          <w:szCs w:val="22"/>
        </w:rPr>
      </w:pPr>
      <w:r>
        <w:rPr>
          <w:sz w:val="22"/>
          <w:szCs w:val="22"/>
        </w:rPr>
        <w:t>Prepare una copia en blanco del modelo socioecológico en la pizarra virtual.</w:t>
      </w:r>
    </w:p>
    <w:p w14:paraId="0F5B883A" w14:textId="2767CAB0" w:rsidR="00FA158A" w:rsidRPr="00170914" w:rsidRDefault="00291260" w:rsidP="00B95F20">
      <w:pPr>
        <w:widowControl w:val="0"/>
        <w:numPr>
          <w:ilvl w:val="0"/>
          <w:numId w:val="77"/>
        </w:numPr>
        <w:pBdr>
          <w:top w:val="nil"/>
          <w:left w:val="nil"/>
          <w:bottom w:val="nil"/>
          <w:right w:val="nil"/>
          <w:between w:val="nil"/>
        </w:pBdr>
        <w:rPr>
          <w:sz w:val="22"/>
          <w:szCs w:val="22"/>
        </w:rPr>
      </w:pPr>
      <w:r>
        <w:rPr>
          <w:sz w:val="22"/>
          <w:szCs w:val="22"/>
        </w:rPr>
        <w:t>Prepare una diapositiva de Power Point de los estudios de caso de Abdel y Johan.</w:t>
      </w:r>
    </w:p>
    <w:p w14:paraId="4585C923" w14:textId="2EB3A23C" w:rsidR="00FA158A" w:rsidRDefault="00FA158A">
      <w:pPr>
        <w:widowControl w:val="0"/>
        <w:pBdr>
          <w:top w:val="nil"/>
          <w:left w:val="nil"/>
          <w:bottom w:val="nil"/>
          <w:right w:val="nil"/>
          <w:between w:val="nil"/>
        </w:pBdr>
        <w:rPr>
          <w:color w:val="405D78"/>
        </w:rPr>
      </w:pPr>
    </w:p>
    <w:p w14:paraId="4E172ACD" w14:textId="641B52EA" w:rsidR="00EB2739" w:rsidRDefault="00EB2739">
      <w:pPr>
        <w:widowControl w:val="0"/>
        <w:pBdr>
          <w:top w:val="nil"/>
          <w:left w:val="nil"/>
          <w:bottom w:val="nil"/>
          <w:right w:val="nil"/>
          <w:between w:val="nil"/>
        </w:pBdr>
        <w:rPr>
          <w:color w:val="405D78"/>
        </w:rPr>
      </w:pPr>
    </w:p>
    <w:p w14:paraId="0748B91F" w14:textId="77777777" w:rsidR="00EB2739" w:rsidRPr="00170914" w:rsidRDefault="00EB2739">
      <w:pPr>
        <w:widowControl w:val="0"/>
        <w:pBdr>
          <w:top w:val="nil"/>
          <w:left w:val="nil"/>
          <w:bottom w:val="nil"/>
          <w:right w:val="nil"/>
          <w:between w:val="nil"/>
        </w:pBdr>
        <w:rPr>
          <w:color w:val="405D78"/>
        </w:rPr>
      </w:pPr>
    </w:p>
    <w:tbl>
      <w:tblPr>
        <w:tblStyle w:val="afffe"/>
        <w:tblW w:w="8775"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880"/>
        <w:gridCol w:w="4910"/>
        <w:gridCol w:w="2985"/>
      </w:tblGrid>
      <w:tr w:rsidR="00FA158A" w:rsidRPr="00170914" w14:paraId="38E98EBA" w14:textId="77777777" w:rsidTr="004933A4">
        <w:trPr>
          <w:trHeight w:val="481"/>
        </w:trPr>
        <w:tc>
          <w:tcPr>
            <w:tcW w:w="880" w:type="dxa"/>
            <w:shd w:val="clear" w:color="auto" w:fill="036794"/>
            <w:tcMar>
              <w:top w:w="80" w:type="dxa"/>
              <w:left w:w="80" w:type="dxa"/>
              <w:bottom w:w="80" w:type="dxa"/>
              <w:right w:w="80" w:type="dxa"/>
            </w:tcMar>
          </w:tcPr>
          <w:p w14:paraId="38821E6B" w14:textId="77777777" w:rsidR="00FA158A" w:rsidRPr="004933A4" w:rsidRDefault="00291260">
            <w:pPr>
              <w:pBdr>
                <w:top w:val="nil"/>
                <w:left w:val="nil"/>
                <w:bottom w:val="nil"/>
                <w:right w:val="nil"/>
                <w:between w:val="nil"/>
              </w:pBdr>
              <w:spacing w:before="240" w:after="240"/>
              <w:rPr>
                <w:color w:val="FFFFFF" w:themeColor="background1"/>
              </w:rPr>
            </w:pPr>
            <w:r w:rsidRPr="004933A4">
              <w:rPr>
                <w:b/>
                <w:color w:val="FFFFFF" w:themeColor="background1"/>
                <w:sz w:val="22"/>
                <w:szCs w:val="22"/>
              </w:rPr>
              <w:lastRenderedPageBreak/>
              <w:t>Tiempo</w:t>
            </w:r>
          </w:p>
        </w:tc>
        <w:tc>
          <w:tcPr>
            <w:tcW w:w="4910" w:type="dxa"/>
            <w:shd w:val="clear" w:color="auto" w:fill="036794"/>
            <w:tcMar>
              <w:top w:w="80" w:type="dxa"/>
              <w:left w:w="80" w:type="dxa"/>
              <w:bottom w:w="80" w:type="dxa"/>
              <w:right w:w="80" w:type="dxa"/>
            </w:tcMar>
          </w:tcPr>
          <w:p w14:paraId="72D5B0CE" w14:textId="77777777" w:rsidR="00FA158A" w:rsidRPr="004933A4" w:rsidRDefault="00291260">
            <w:pPr>
              <w:pBdr>
                <w:top w:val="nil"/>
                <w:left w:val="nil"/>
                <w:bottom w:val="nil"/>
                <w:right w:val="nil"/>
                <w:between w:val="nil"/>
              </w:pBdr>
              <w:spacing w:before="240" w:after="240"/>
              <w:rPr>
                <w:color w:val="FFFFFF" w:themeColor="background1"/>
              </w:rPr>
            </w:pPr>
            <w:r w:rsidRPr="004933A4">
              <w:rPr>
                <w:b/>
                <w:color w:val="FFFFFF" w:themeColor="background1"/>
                <w:sz w:val="22"/>
                <w:szCs w:val="22"/>
              </w:rPr>
              <w:t>Notas de los facilitadores</w:t>
            </w:r>
          </w:p>
        </w:tc>
        <w:tc>
          <w:tcPr>
            <w:tcW w:w="2985" w:type="dxa"/>
            <w:shd w:val="clear" w:color="auto" w:fill="036794"/>
            <w:tcMar>
              <w:top w:w="80" w:type="dxa"/>
              <w:left w:w="80" w:type="dxa"/>
              <w:bottom w:w="80" w:type="dxa"/>
              <w:right w:w="80" w:type="dxa"/>
            </w:tcMar>
          </w:tcPr>
          <w:p w14:paraId="0AECC90C" w14:textId="3233D87E" w:rsidR="00FA158A" w:rsidRPr="004933A4" w:rsidRDefault="00291260">
            <w:pPr>
              <w:pBdr>
                <w:top w:val="nil"/>
                <w:left w:val="nil"/>
                <w:bottom w:val="nil"/>
                <w:right w:val="nil"/>
                <w:between w:val="nil"/>
              </w:pBdr>
              <w:spacing w:before="240" w:after="240"/>
              <w:rPr>
                <w:color w:val="FFFFFF" w:themeColor="background1"/>
              </w:rPr>
            </w:pPr>
            <w:r w:rsidRPr="004933A4">
              <w:rPr>
                <w:b/>
                <w:color w:val="FFFFFF" w:themeColor="background1"/>
                <w:sz w:val="22"/>
                <w:szCs w:val="22"/>
              </w:rPr>
              <w:t>Realización a distancia/notas de los productores</w:t>
            </w:r>
          </w:p>
        </w:tc>
      </w:tr>
      <w:tr w:rsidR="00FA158A" w:rsidRPr="00170914" w14:paraId="7BBC45BB" w14:textId="77777777" w:rsidTr="004933A4">
        <w:trPr>
          <w:trHeight w:val="1518"/>
        </w:trPr>
        <w:tc>
          <w:tcPr>
            <w:tcW w:w="880" w:type="dxa"/>
            <w:shd w:val="clear" w:color="auto" w:fill="036794"/>
            <w:tcMar>
              <w:top w:w="80" w:type="dxa"/>
              <w:left w:w="80" w:type="dxa"/>
              <w:bottom w:w="80" w:type="dxa"/>
              <w:right w:w="80" w:type="dxa"/>
            </w:tcMar>
          </w:tcPr>
          <w:p w14:paraId="73154657" w14:textId="77777777" w:rsidR="00FA158A" w:rsidRPr="004933A4" w:rsidRDefault="00291260">
            <w:pPr>
              <w:pBdr>
                <w:top w:val="nil"/>
                <w:left w:val="nil"/>
                <w:bottom w:val="nil"/>
                <w:right w:val="nil"/>
                <w:between w:val="nil"/>
              </w:pBdr>
              <w:spacing w:before="240" w:after="240"/>
              <w:rPr>
                <w:b/>
                <w:bCs/>
                <w:color w:val="FFFFFF" w:themeColor="background1"/>
                <w:sz w:val="22"/>
                <w:szCs w:val="22"/>
              </w:rPr>
            </w:pPr>
            <w:r w:rsidRPr="004933A4">
              <w:rPr>
                <w:b/>
                <w:bCs/>
                <w:color w:val="FFFFFF" w:themeColor="background1"/>
                <w:sz w:val="22"/>
                <w:szCs w:val="22"/>
              </w:rPr>
              <w:t>5’</w:t>
            </w:r>
          </w:p>
        </w:tc>
        <w:tc>
          <w:tcPr>
            <w:tcW w:w="4910" w:type="dxa"/>
            <w:shd w:val="clear" w:color="auto" w:fill="9BD1E8"/>
            <w:tcMar>
              <w:top w:w="80" w:type="dxa"/>
              <w:left w:w="80" w:type="dxa"/>
              <w:bottom w:w="80" w:type="dxa"/>
              <w:right w:w="80" w:type="dxa"/>
            </w:tcMar>
          </w:tcPr>
          <w:p w14:paraId="12387078" w14:textId="77777777" w:rsidR="00FA158A" w:rsidRPr="00170914" w:rsidRDefault="00291260">
            <w:pPr>
              <w:pBdr>
                <w:top w:val="nil"/>
                <w:left w:val="nil"/>
                <w:bottom w:val="nil"/>
                <w:right w:val="nil"/>
                <w:between w:val="nil"/>
              </w:pBdr>
              <w:spacing w:before="240" w:after="240" w:line="276" w:lineRule="auto"/>
              <w:rPr>
                <w:b/>
                <w:sz w:val="22"/>
                <w:szCs w:val="22"/>
              </w:rPr>
            </w:pPr>
            <w:r>
              <w:rPr>
                <w:b/>
                <w:sz w:val="22"/>
                <w:szCs w:val="22"/>
              </w:rPr>
              <w:t>Introducción</w:t>
            </w:r>
          </w:p>
          <w:p w14:paraId="1A3F5E9F" w14:textId="77777777" w:rsidR="00FA158A" w:rsidRPr="00170914" w:rsidRDefault="00291260">
            <w:pPr>
              <w:pBdr>
                <w:top w:val="nil"/>
                <w:left w:val="nil"/>
                <w:bottom w:val="nil"/>
                <w:right w:val="nil"/>
                <w:between w:val="nil"/>
              </w:pBdr>
              <w:spacing w:before="240" w:after="240"/>
              <w:rPr>
                <w:sz w:val="22"/>
                <w:szCs w:val="22"/>
              </w:rPr>
            </w:pPr>
            <w:r>
              <w:rPr>
                <w:sz w:val="22"/>
                <w:szCs w:val="22"/>
              </w:rPr>
              <w:t>Dé la bienvenida a la sesión a los participantes y comparta la finalidad y los objetivos de la sesión.</w:t>
            </w:r>
          </w:p>
          <w:p w14:paraId="0C1DC7FE" w14:textId="0A052ED2" w:rsidR="00FA158A" w:rsidRPr="00170914" w:rsidRDefault="00291260">
            <w:pPr>
              <w:spacing w:before="240" w:after="240"/>
              <w:rPr>
                <w:sz w:val="22"/>
                <w:szCs w:val="22"/>
              </w:rPr>
            </w:pPr>
            <w:r>
              <w:rPr>
                <w:sz w:val="22"/>
                <w:szCs w:val="22"/>
              </w:rPr>
              <w:t xml:space="preserve">Pida a los participantes que participen, que saquen su diario de aprendizaje y vean qué cosas han anotado durante las sesiones anteriores. Si hay tiempo, pida a algunos voluntarios que expliquen lo que han aprendido. </w:t>
            </w:r>
          </w:p>
        </w:tc>
        <w:tc>
          <w:tcPr>
            <w:tcW w:w="2985" w:type="dxa"/>
            <w:shd w:val="clear" w:color="auto" w:fill="9BD1E8"/>
            <w:tcMar>
              <w:top w:w="80" w:type="dxa"/>
              <w:left w:w="80" w:type="dxa"/>
              <w:bottom w:w="80" w:type="dxa"/>
              <w:right w:w="80" w:type="dxa"/>
            </w:tcMar>
          </w:tcPr>
          <w:p w14:paraId="6D8E00A9" w14:textId="77777777" w:rsidR="00FA158A" w:rsidRPr="00170914" w:rsidRDefault="00FA158A"/>
        </w:tc>
      </w:tr>
      <w:tr w:rsidR="00FA158A" w:rsidRPr="00170914" w14:paraId="155CFC42" w14:textId="77777777" w:rsidTr="004933A4">
        <w:trPr>
          <w:trHeight w:val="5131"/>
        </w:trPr>
        <w:tc>
          <w:tcPr>
            <w:tcW w:w="880" w:type="dxa"/>
            <w:shd w:val="clear" w:color="auto" w:fill="036794"/>
            <w:tcMar>
              <w:top w:w="80" w:type="dxa"/>
              <w:left w:w="80" w:type="dxa"/>
              <w:bottom w:w="80" w:type="dxa"/>
              <w:right w:w="80" w:type="dxa"/>
            </w:tcMar>
          </w:tcPr>
          <w:p w14:paraId="00CC1E55" w14:textId="77777777" w:rsidR="00FA158A" w:rsidRPr="004933A4" w:rsidRDefault="00291260">
            <w:pPr>
              <w:spacing w:before="240" w:after="240" w:line="276" w:lineRule="auto"/>
              <w:rPr>
                <w:b/>
                <w:bCs/>
                <w:color w:val="FFFFFF" w:themeColor="background1"/>
                <w:sz w:val="22"/>
                <w:szCs w:val="22"/>
              </w:rPr>
            </w:pPr>
            <w:r w:rsidRPr="004933A4">
              <w:rPr>
                <w:b/>
                <w:bCs/>
                <w:color w:val="FFFFFF" w:themeColor="background1"/>
                <w:sz w:val="22"/>
                <w:szCs w:val="22"/>
              </w:rPr>
              <w:t>10’</w:t>
            </w:r>
          </w:p>
        </w:tc>
        <w:tc>
          <w:tcPr>
            <w:tcW w:w="4910" w:type="dxa"/>
            <w:shd w:val="clear" w:color="auto" w:fill="9BD1E8"/>
            <w:tcMar>
              <w:top w:w="80" w:type="dxa"/>
              <w:left w:w="80" w:type="dxa"/>
              <w:bottom w:w="80" w:type="dxa"/>
              <w:right w:w="80" w:type="dxa"/>
            </w:tcMar>
          </w:tcPr>
          <w:p w14:paraId="31B45F0C" w14:textId="77777777" w:rsidR="00FA158A" w:rsidRPr="00170914" w:rsidRDefault="00291260">
            <w:pPr>
              <w:pBdr>
                <w:top w:val="nil"/>
                <w:left w:val="nil"/>
                <w:bottom w:val="nil"/>
                <w:right w:val="nil"/>
                <w:between w:val="nil"/>
              </w:pBdr>
              <w:spacing w:before="240" w:after="240"/>
              <w:rPr>
                <w:b/>
                <w:sz w:val="22"/>
                <w:szCs w:val="22"/>
              </w:rPr>
            </w:pPr>
            <w:r>
              <w:rPr>
                <w:b/>
                <w:sz w:val="22"/>
                <w:szCs w:val="22"/>
              </w:rPr>
              <w:t>¿Quién es una niña o un niño?</w:t>
            </w:r>
          </w:p>
          <w:p w14:paraId="6FAF23BA" w14:textId="03E1E7FD" w:rsidR="00FA158A" w:rsidRPr="00170914" w:rsidRDefault="00291260">
            <w:pPr>
              <w:pBdr>
                <w:top w:val="nil"/>
                <w:left w:val="nil"/>
                <w:bottom w:val="nil"/>
                <w:right w:val="nil"/>
                <w:between w:val="nil"/>
              </w:pBdr>
              <w:spacing w:before="240" w:after="240"/>
              <w:rPr>
                <w:sz w:val="22"/>
                <w:szCs w:val="22"/>
              </w:rPr>
            </w:pPr>
            <w:r>
              <w:rPr>
                <w:b/>
                <w:bCs/>
                <w:sz w:val="22"/>
                <w:szCs w:val="22"/>
              </w:rPr>
              <w:t>Diga</w:t>
            </w:r>
            <w:r w:rsidRPr="00170914">
              <w:rPr>
                <w:sz w:val="22"/>
                <w:szCs w:val="22"/>
                <w:vertAlign w:val="superscript"/>
              </w:rPr>
              <w:footnoteReference w:id="1"/>
            </w:r>
            <w:r>
              <w:rPr>
                <w:sz w:val="22"/>
                <w:szCs w:val="22"/>
              </w:rPr>
              <w:t xml:space="preserve">: No hay una definición universal de la niñez o la infancia. La niñez es un constructo cultural y social y no simplemente una fase universal en el desarrollo físico y psicológico del ser humano. La CDN de la ONU usa el término «niños» para referirse a toda la niñez y juventud desde el nacimiento hasta los 18 años de edad. </w:t>
            </w:r>
          </w:p>
          <w:p w14:paraId="2CFA9025" w14:textId="17D58FC4" w:rsidR="00FA158A" w:rsidRPr="00170914" w:rsidRDefault="00291260">
            <w:pPr>
              <w:pBdr>
                <w:top w:val="nil"/>
                <w:left w:val="nil"/>
                <w:bottom w:val="nil"/>
                <w:right w:val="nil"/>
                <w:between w:val="nil"/>
              </w:pBdr>
              <w:spacing w:before="240" w:after="240"/>
            </w:pPr>
            <w:r>
              <w:rPr>
                <w:b/>
                <w:sz w:val="22"/>
                <w:szCs w:val="22"/>
              </w:rPr>
              <w:t>Instrucciones:</w:t>
            </w:r>
            <w:r>
              <w:rPr>
                <w:sz w:val="22"/>
                <w:szCs w:val="22"/>
              </w:rPr>
              <w:t xml:space="preserve"> Confirme si es la definición usada por su propia organización o si aplica otra. Si se usa la definición de la CDN, pregunte a los participantes si tienen algún problema con ella y traten cualquier asunto que surja. Si aplica otra definición, confirme cuál es y vea si los participantes tienen alguna pregunta o duda sobre la definición. </w:t>
            </w:r>
          </w:p>
        </w:tc>
        <w:tc>
          <w:tcPr>
            <w:tcW w:w="2985" w:type="dxa"/>
            <w:shd w:val="clear" w:color="auto" w:fill="9BD1E8"/>
            <w:tcMar>
              <w:top w:w="80" w:type="dxa"/>
              <w:left w:w="80" w:type="dxa"/>
              <w:bottom w:w="80" w:type="dxa"/>
              <w:right w:w="80" w:type="dxa"/>
            </w:tcMar>
          </w:tcPr>
          <w:p w14:paraId="23789729" w14:textId="77777777" w:rsidR="00FA158A" w:rsidRPr="00170914" w:rsidRDefault="00291260">
            <w:pPr>
              <w:pBdr>
                <w:top w:val="nil"/>
                <w:left w:val="nil"/>
                <w:bottom w:val="nil"/>
                <w:right w:val="nil"/>
                <w:between w:val="nil"/>
              </w:pBdr>
              <w:spacing w:before="240" w:after="240" w:line="276" w:lineRule="auto"/>
              <w:rPr>
                <w:sz w:val="18"/>
                <w:szCs w:val="18"/>
              </w:rPr>
            </w:pPr>
            <w:r>
              <w:rPr>
                <w:sz w:val="18"/>
                <w:szCs w:val="18"/>
              </w:rPr>
              <w:t xml:space="preserve"> </w:t>
            </w:r>
          </w:p>
          <w:p w14:paraId="644BD0D1" w14:textId="77777777" w:rsidR="00FA158A" w:rsidRPr="00170914" w:rsidRDefault="00FA158A">
            <w:pPr>
              <w:pBdr>
                <w:top w:val="nil"/>
                <w:left w:val="nil"/>
                <w:bottom w:val="nil"/>
                <w:right w:val="nil"/>
                <w:between w:val="nil"/>
              </w:pBdr>
              <w:spacing w:before="240" w:after="240" w:line="276" w:lineRule="auto"/>
              <w:rPr>
                <w:sz w:val="18"/>
                <w:szCs w:val="18"/>
              </w:rPr>
            </w:pPr>
          </w:p>
          <w:p w14:paraId="4B96C25C" w14:textId="77777777" w:rsidR="00FA158A" w:rsidRPr="00170914" w:rsidRDefault="00FA158A">
            <w:pPr>
              <w:pBdr>
                <w:top w:val="nil"/>
                <w:left w:val="nil"/>
                <w:bottom w:val="nil"/>
                <w:right w:val="nil"/>
                <w:between w:val="nil"/>
              </w:pBdr>
              <w:spacing w:before="240" w:after="240" w:line="276" w:lineRule="auto"/>
              <w:rPr>
                <w:sz w:val="18"/>
                <w:szCs w:val="18"/>
              </w:rPr>
            </w:pPr>
          </w:p>
          <w:p w14:paraId="71AB147E" w14:textId="77777777" w:rsidR="00FA158A" w:rsidRPr="00170914" w:rsidRDefault="00FA158A">
            <w:pPr>
              <w:pBdr>
                <w:top w:val="nil"/>
                <w:left w:val="nil"/>
                <w:bottom w:val="nil"/>
                <w:right w:val="nil"/>
                <w:between w:val="nil"/>
              </w:pBdr>
              <w:spacing w:before="240" w:after="240" w:line="276" w:lineRule="auto"/>
              <w:rPr>
                <w:sz w:val="18"/>
                <w:szCs w:val="18"/>
              </w:rPr>
            </w:pPr>
          </w:p>
          <w:p w14:paraId="4B3E1424" w14:textId="77777777" w:rsidR="00FA158A" w:rsidRPr="00170914" w:rsidRDefault="00FA158A">
            <w:pPr>
              <w:pBdr>
                <w:top w:val="nil"/>
                <w:left w:val="nil"/>
                <w:bottom w:val="nil"/>
                <w:right w:val="nil"/>
                <w:between w:val="nil"/>
              </w:pBdr>
              <w:spacing w:before="240" w:after="240" w:line="276" w:lineRule="auto"/>
              <w:rPr>
                <w:sz w:val="18"/>
                <w:szCs w:val="18"/>
              </w:rPr>
            </w:pPr>
          </w:p>
          <w:p w14:paraId="27979859" w14:textId="77777777" w:rsidR="00FA158A" w:rsidRPr="00170914" w:rsidRDefault="00FA158A">
            <w:pPr>
              <w:pBdr>
                <w:top w:val="nil"/>
                <w:left w:val="nil"/>
                <w:bottom w:val="nil"/>
                <w:right w:val="nil"/>
                <w:between w:val="nil"/>
              </w:pBdr>
              <w:spacing w:before="240" w:after="240" w:line="276" w:lineRule="auto"/>
              <w:rPr>
                <w:sz w:val="18"/>
                <w:szCs w:val="18"/>
              </w:rPr>
            </w:pPr>
          </w:p>
          <w:p w14:paraId="7DBC5E0D" w14:textId="77777777" w:rsidR="00FA158A" w:rsidRPr="00170914" w:rsidRDefault="00FA158A">
            <w:pPr>
              <w:pBdr>
                <w:top w:val="nil"/>
                <w:left w:val="nil"/>
                <w:bottom w:val="nil"/>
                <w:right w:val="nil"/>
                <w:between w:val="nil"/>
              </w:pBdr>
              <w:spacing w:before="240" w:after="240" w:line="276" w:lineRule="auto"/>
              <w:rPr>
                <w:sz w:val="18"/>
                <w:szCs w:val="18"/>
              </w:rPr>
            </w:pPr>
          </w:p>
          <w:p w14:paraId="3E71231E" w14:textId="77777777" w:rsidR="00FA158A" w:rsidRPr="00170914" w:rsidRDefault="00291260">
            <w:pPr>
              <w:pBdr>
                <w:top w:val="nil"/>
                <w:left w:val="nil"/>
                <w:bottom w:val="nil"/>
                <w:right w:val="nil"/>
                <w:between w:val="nil"/>
              </w:pBdr>
              <w:spacing w:before="240" w:after="240" w:line="276" w:lineRule="auto"/>
            </w:pPr>
            <w:r>
              <w:rPr>
                <w:sz w:val="22"/>
                <w:szCs w:val="22"/>
              </w:rPr>
              <w:t>Compruebe si hay preguntas o dudas en el chat.</w:t>
            </w:r>
          </w:p>
        </w:tc>
      </w:tr>
      <w:tr w:rsidR="00FA158A" w:rsidRPr="00170914" w14:paraId="42FDF413" w14:textId="77777777" w:rsidTr="004933A4">
        <w:trPr>
          <w:trHeight w:val="13800"/>
        </w:trPr>
        <w:tc>
          <w:tcPr>
            <w:tcW w:w="880" w:type="dxa"/>
            <w:shd w:val="clear" w:color="auto" w:fill="036794"/>
            <w:tcMar>
              <w:top w:w="80" w:type="dxa"/>
              <w:left w:w="80" w:type="dxa"/>
              <w:bottom w:w="80" w:type="dxa"/>
              <w:right w:w="80" w:type="dxa"/>
            </w:tcMar>
          </w:tcPr>
          <w:p w14:paraId="2B4638F5" w14:textId="77777777" w:rsidR="00FA158A" w:rsidRPr="004933A4" w:rsidRDefault="00291260">
            <w:pPr>
              <w:rPr>
                <w:b/>
                <w:bCs/>
                <w:color w:val="FFFFFF" w:themeColor="background1"/>
                <w:sz w:val="22"/>
                <w:szCs w:val="22"/>
              </w:rPr>
            </w:pPr>
            <w:r w:rsidRPr="004933A4">
              <w:rPr>
                <w:b/>
                <w:bCs/>
                <w:color w:val="FFFFFF" w:themeColor="background1"/>
                <w:sz w:val="22"/>
                <w:szCs w:val="22"/>
              </w:rPr>
              <w:lastRenderedPageBreak/>
              <w:t>30’</w:t>
            </w:r>
          </w:p>
        </w:tc>
        <w:tc>
          <w:tcPr>
            <w:tcW w:w="4910" w:type="dxa"/>
            <w:shd w:val="clear" w:color="auto" w:fill="9BD1E8"/>
            <w:tcMar>
              <w:top w:w="80" w:type="dxa"/>
              <w:left w:w="80" w:type="dxa"/>
              <w:bottom w:w="80" w:type="dxa"/>
              <w:right w:w="80" w:type="dxa"/>
            </w:tcMar>
          </w:tcPr>
          <w:p w14:paraId="4003E5B2" w14:textId="77777777" w:rsidR="00FA158A" w:rsidRPr="00170914" w:rsidRDefault="00291260">
            <w:pPr>
              <w:keepNext/>
              <w:keepLines/>
              <w:pBdr>
                <w:top w:val="nil"/>
                <w:left w:val="nil"/>
                <w:bottom w:val="nil"/>
                <w:right w:val="nil"/>
                <w:between w:val="nil"/>
              </w:pBdr>
              <w:spacing w:before="360" w:after="120" w:line="276" w:lineRule="auto"/>
              <w:rPr>
                <w:rFonts w:eastAsia="Calibri" w:cs="Calibri"/>
                <w:b/>
                <w:sz w:val="22"/>
                <w:szCs w:val="22"/>
              </w:rPr>
            </w:pPr>
            <w:r>
              <w:rPr>
                <w:b/>
                <w:sz w:val="22"/>
                <w:szCs w:val="22"/>
              </w:rPr>
              <w:t>Desarrollo de la niñez</w:t>
            </w:r>
          </w:p>
          <w:p w14:paraId="708FBD92" w14:textId="76F90F1E" w:rsidR="00FA158A" w:rsidRPr="00170914" w:rsidRDefault="00291260">
            <w:pPr>
              <w:pBdr>
                <w:top w:val="nil"/>
                <w:left w:val="nil"/>
                <w:bottom w:val="nil"/>
                <w:right w:val="nil"/>
                <w:between w:val="nil"/>
              </w:pBdr>
              <w:rPr>
                <w:sz w:val="22"/>
                <w:szCs w:val="22"/>
              </w:rPr>
            </w:pPr>
            <w:r>
              <w:rPr>
                <w:b/>
                <w:sz w:val="22"/>
                <w:szCs w:val="22"/>
              </w:rPr>
              <w:t>Pregunte:</w:t>
            </w:r>
            <w:r>
              <w:rPr>
                <w:sz w:val="22"/>
                <w:szCs w:val="22"/>
              </w:rPr>
              <w:t xml:space="preserve"> ¿Cómo es el desarrollo de la niñez? </w:t>
            </w:r>
          </w:p>
          <w:p w14:paraId="5568770F" w14:textId="77777777" w:rsidR="00FA158A" w:rsidRPr="00170914" w:rsidRDefault="00FA158A">
            <w:pPr>
              <w:pBdr>
                <w:top w:val="nil"/>
                <w:left w:val="nil"/>
                <w:bottom w:val="nil"/>
                <w:right w:val="nil"/>
                <w:between w:val="nil"/>
              </w:pBdr>
              <w:rPr>
                <w:sz w:val="22"/>
                <w:szCs w:val="22"/>
              </w:rPr>
            </w:pPr>
          </w:p>
          <w:p w14:paraId="23AC5F61" w14:textId="4BC5E596" w:rsidR="00FA158A" w:rsidRPr="00170914" w:rsidRDefault="00291260">
            <w:pPr>
              <w:pBdr>
                <w:top w:val="nil"/>
                <w:left w:val="nil"/>
                <w:bottom w:val="nil"/>
                <w:right w:val="nil"/>
                <w:between w:val="nil"/>
              </w:pBdr>
              <w:rPr>
                <w:sz w:val="22"/>
                <w:szCs w:val="22"/>
              </w:rPr>
            </w:pPr>
            <w:r>
              <w:rPr>
                <w:b/>
                <w:sz w:val="22"/>
                <w:szCs w:val="22"/>
              </w:rPr>
              <w:t>Instrucciones:</w:t>
            </w:r>
            <w:r>
              <w:rPr>
                <w:sz w:val="22"/>
                <w:szCs w:val="22"/>
              </w:rPr>
              <w:t xml:space="preserve"> Tome algunos ejemplos y luego diga: </w:t>
            </w:r>
          </w:p>
          <w:p w14:paraId="26D3D96B" w14:textId="04DD11E2" w:rsidR="00FA158A" w:rsidRPr="00170914" w:rsidRDefault="00291260">
            <w:pPr>
              <w:pBdr>
                <w:top w:val="nil"/>
                <w:left w:val="nil"/>
                <w:bottom w:val="nil"/>
                <w:right w:val="nil"/>
                <w:between w:val="nil"/>
              </w:pBdr>
              <w:spacing w:before="240" w:after="240"/>
              <w:jc w:val="both"/>
              <w:rPr>
                <w:sz w:val="22"/>
                <w:szCs w:val="22"/>
              </w:rPr>
            </w:pPr>
            <w:r>
              <w:rPr>
                <w:sz w:val="22"/>
                <w:szCs w:val="22"/>
              </w:rPr>
              <w:t xml:space="preserve">El desarrollo de la niñez es el proceso de crecimiento y madurez individual desde el nacimiento hasta la edad adulta. Se refiere a los cambios físicos, cognitivos, emocionales y sociales que ocurren para toda la niñez y juventud según crecen. </w:t>
            </w:r>
          </w:p>
          <w:p w14:paraId="284894CC" w14:textId="020596B8" w:rsidR="00FA158A" w:rsidRPr="00170914" w:rsidRDefault="00291260">
            <w:pPr>
              <w:pBdr>
                <w:top w:val="nil"/>
                <w:left w:val="nil"/>
                <w:bottom w:val="nil"/>
                <w:right w:val="nil"/>
                <w:between w:val="nil"/>
              </w:pBdr>
              <w:spacing w:before="240" w:after="240"/>
              <w:jc w:val="both"/>
              <w:rPr>
                <w:sz w:val="22"/>
                <w:szCs w:val="22"/>
              </w:rPr>
            </w:pPr>
            <w:r>
              <w:rPr>
                <w:b/>
                <w:bCs/>
                <w:sz w:val="22"/>
                <w:szCs w:val="22"/>
              </w:rPr>
              <w:t>Pregunte:</w:t>
            </w:r>
            <w:r>
              <w:rPr>
                <w:sz w:val="22"/>
                <w:szCs w:val="22"/>
              </w:rPr>
              <w:t xml:space="preserve"> ¿Podrían dar algunos ejemplos de cambios físicos que suceden en el desarrollo de la niñez?</w:t>
            </w:r>
          </w:p>
          <w:p w14:paraId="03810F0F" w14:textId="6CFA165A" w:rsidR="00FA158A" w:rsidRPr="00170914" w:rsidRDefault="00291260">
            <w:pPr>
              <w:pBdr>
                <w:top w:val="nil"/>
                <w:left w:val="nil"/>
                <w:bottom w:val="nil"/>
                <w:right w:val="nil"/>
                <w:between w:val="nil"/>
              </w:pBdr>
              <w:spacing w:before="240" w:after="240"/>
              <w:jc w:val="both"/>
              <w:rPr>
                <w:sz w:val="22"/>
                <w:szCs w:val="22"/>
              </w:rPr>
            </w:pPr>
            <w:r>
              <w:rPr>
                <w:b/>
                <w:sz w:val="22"/>
                <w:szCs w:val="22"/>
              </w:rPr>
              <w:t>Instrucciones:</w:t>
            </w:r>
            <w:r>
              <w:rPr>
                <w:sz w:val="22"/>
                <w:szCs w:val="22"/>
              </w:rPr>
              <w:t xml:space="preserve"> Tome algunos ejemplos y luego diga que los cambios físicos son crecimiento del cuerpo y madurez. </w:t>
            </w:r>
          </w:p>
          <w:p w14:paraId="092B67BA" w14:textId="2B73C18C" w:rsidR="00FA158A" w:rsidRPr="00170914" w:rsidRDefault="00291260">
            <w:pPr>
              <w:pBdr>
                <w:top w:val="nil"/>
                <w:left w:val="nil"/>
                <w:bottom w:val="nil"/>
                <w:right w:val="nil"/>
                <w:between w:val="nil"/>
              </w:pBdr>
              <w:spacing w:before="240" w:after="240"/>
              <w:jc w:val="both"/>
              <w:rPr>
                <w:sz w:val="22"/>
                <w:szCs w:val="22"/>
              </w:rPr>
            </w:pPr>
            <w:r>
              <w:rPr>
                <w:b/>
                <w:sz w:val="22"/>
                <w:szCs w:val="22"/>
              </w:rPr>
              <w:t xml:space="preserve">Pregunte: </w:t>
            </w:r>
            <w:r>
              <w:rPr>
                <w:sz w:val="22"/>
                <w:szCs w:val="22"/>
              </w:rPr>
              <w:t>¿Se les ocurren algunos ejemplos de cambios cognitivos?</w:t>
            </w:r>
          </w:p>
          <w:p w14:paraId="613703AA" w14:textId="703F7598" w:rsidR="00FA158A" w:rsidRPr="00170914" w:rsidRDefault="00291260">
            <w:pPr>
              <w:pBdr>
                <w:top w:val="nil"/>
                <w:left w:val="nil"/>
                <w:bottom w:val="nil"/>
                <w:right w:val="nil"/>
                <w:between w:val="nil"/>
              </w:pBdr>
              <w:spacing w:before="240" w:after="240"/>
              <w:jc w:val="both"/>
              <w:rPr>
                <w:sz w:val="22"/>
                <w:szCs w:val="22"/>
              </w:rPr>
            </w:pPr>
            <w:r>
              <w:rPr>
                <w:b/>
                <w:sz w:val="22"/>
                <w:szCs w:val="22"/>
              </w:rPr>
              <w:t xml:space="preserve">Instrucciones: </w:t>
            </w:r>
            <w:r>
              <w:rPr>
                <w:sz w:val="22"/>
                <w:szCs w:val="22"/>
              </w:rPr>
              <w:t xml:space="preserve">tome algunos ejemplos y luego diga que los cambios emocionales son aprender a identificar las emociones en ellos mismos y en otros y pida que den algunos ejemplos. </w:t>
            </w:r>
            <w:r>
              <w:rPr>
                <w:sz w:val="22"/>
                <w:szCs w:val="22"/>
              </w:rPr>
              <w:br/>
            </w:r>
            <w:r>
              <w:rPr>
                <w:sz w:val="22"/>
                <w:szCs w:val="22"/>
              </w:rPr>
              <w:br/>
            </w:r>
            <w:r>
              <w:rPr>
                <w:b/>
                <w:bCs/>
                <w:sz w:val="22"/>
                <w:szCs w:val="22"/>
              </w:rPr>
              <w:t>Pregunte:</w:t>
            </w:r>
            <w:r>
              <w:rPr>
                <w:sz w:val="22"/>
                <w:szCs w:val="22"/>
              </w:rPr>
              <w:t xml:space="preserve"> ¿Podrían dar algunos ejemplos de cambios sociales que suceden en el desarrollo de la niñez?</w:t>
            </w:r>
          </w:p>
          <w:p w14:paraId="16947A56" w14:textId="0EAB044F" w:rsidR="00FA158A" w:rsidRPr="00170914" w:rsidRDefault="00291260">
            <w:pPr>
              <w:pBdr>
                <w:top w:val="nil"/>
                <w:left w:val="nil"/>
                <w:bottom w:val="nil"/>
                <w:right w:val="nil"/>
                <w:between w:val="nil"/>
              </w:pBdr>
              <w:spacing w:before="240" w:after="240"/>
              <w:jc w:val="both"/>
              <w:rPr>
                <w:sz w:val="22"/>
                <w:szCs w:val="22"/>
              </w:rPr>
            </w:pPr>
            <w:r>
              <w:rPr>
                <w:b/>
                <w:sz w:val="22"/>
                <w:szCs w:val="22"/>
              </w:rPr>
              <w:t>Instrucciones:</w:t>
            </w:r>
            <w:r>
              <w:rPr>
                <w:sz w:val="22"/>
                <w:szCs w:val="22"/>
              </w:rPr>
              <w:t xml:space="preserve"> Tome algunos ejemplos y luego diga que los cambios sociales son aprender habilidades no verbales y pida que den algunos ejemplos. </w:t>
            </w:r>
          </w:p>
          <w:p w14:paraId="5925E618" w14:textId="7E2400A4" w:rsidR="00FA158A" w:rsidRPr="00170914" w:rsidRDefault="00291260">
            <w:pPr>
              <w:pBdr>
                <w:top w:val="nil"/>
                <w:left w:val="nil"/>
                <w:bottom w:val="nil"/>
                <w:right w:val="nil"/>
                <w:between w:val="nil"/>
              </w:pBdr>
              <w:rPr>
                <w:sz w:val="22"/>
                <w:szCs w:val="22"/>
              </w:rPr>
            </w:pPr>
            <w:r>
              <w:rPr>
                <w:b/>
                <w:sz w:val="22"/>
                <w:szCs w:val="22"/>
              </w:rPr>
              <w:t>Instrucciones:</w:t>
            </w:r>
            <w:r>
              <w:rPr>
                <w:sz w:val="22"/>
                <w:szCs w:val="22"/>
              </w:rPr>
              <w:t xml:space="preserve"> En grupos pequeños, entregue tarjetas a los participantes con las 5 fases del desarrollo de la niñez (periodo neonatal, primera infancia, preescolar, infancia intermedia, adolescencia). Pida a los participantes que los coloquen por orden y los peguen en horizontal en la pared. El grupo que antes acabe lo puede presentar. Pida a los otros grupos que lo corrijan si es necesario. </w:t>
            </w:r>
          </w:p>
          <w:p w14:paraId="1DF9110B" w14:textId="27D7BD8A" w:rsidR="00FA158A" w:rsidRPr="00170914" w:rsidRDefault="00291260">
            <w:pPr>
              <w:pBdr>
                <w:top w:val="nil"/>
                <w:left w:val="nil"/>
                <w:bottom w:val="nil"/>
                <w:right w:val="nil"/>
                <w:between w:val="nil"/>
              </w:pBdr>
              <w:rPr>
                <w:sz w:val="22"/>
                <w:szCs w:val="22"/>
              </w:rPr>
            </w:pPr>
            <w:r>
              <w:rPr>
                <w:sz w:val="22"/>
                <w:szCs w:val="22"/>
              </w:rPr>
              <w:t xml:space="preserve">Ahora entregue las tarjetas con los rangos de edad para cada fase del desarrollo. Pida a los participantes en los mismos grupos que los relacionen con el rango de edad correcto que corresponde a cada fase de desarrollo. El grupo que antes acabe lo puede presentar. pida a los otros grupos que lo corrijan si es necesario y pegue el rango de edad correcto debajo de cada fase de desarrollo. </w:t>
            </w:r>
          </w:p>
          <w:p w14:paraId="770FA32B" w14:textId="77777777" w:rsidR="00FA158A" w:rsidRPr="00170914" w:rsidRDefault="00FA158A">
            <w:pPr>
              <w:pBdr>
                <w:top w:val="nil"/>
                <w:left w:val="nil"/>
                <w:bottom w:val="nil"/>
                <w:right w:val="nil"/>
                <w:between w:val="nil"/>
              </w:pBdr>
              <w:rPr>
                <w:sz w:val="22"/>
                <w:szCs w:val="22"/>
              </w:rPr>
            </w:pPr>
          </w:p>
          <w:p w14:paraId="2DF39019" w14:textId="77777777" w:rsidR="00FA158A" w:rsidRPr="00170914" w:rsidRDefault="00FA158A">
            <w:pPr>
              <w:pBdr>
                <w:top w:val="nil"/>
                <w:left w:val="nil"/>
                <w:bottom w:val="nil"/>
                <w:right w:val="nil"/>
                <w:between w:val="nil"/>
              </w:pBdr>
              <w:rPr>
                <w:sz w:val="22"/>
                <w:szCs w:val="22"/>
              </w:rPr>
            </w:pPr>
          </w:p>
          <w:p w14:paraId="73EBE313" w14:textId="77777777" w:rsidR="00FA158A" w:rsidRPr="00170914" w:rsidRDefault="00FA158A">
            <w:pPr>
              <w:pBdr>
                <w:top w:val="nil"/>
                <w:left w:val="nil"/>
                <w:bottom w:val="nil"/>
                <w:right w:val="nil"/>
                <w:between w:val="nil"/>
              </w:pBdr>
              <w:rPr>
                <w:sz w:val="22"/>
                <w:szCs w:val="22"/>
              </w:rPr>
            </w:pPr>
          </w:p>
          <w:p w14:paraId="3B73417F" w14:textId="77777777" w:rsidR="00FA158A" w:rsidRPr="00170914" w:rsidRDefault="00FA158A">
            <w:pPr>
              <w:pBdr>
                <w:top w:val="nil"/>
                <w:left w:val="nil"/>
                <w:bottom w:val="nil"/>
                <w:right w:val="nil"/>
                <w:between w:val="nil"/>
              </w:pBdr>
              <w:rPr>
                <w:sz w:val="22"/>
                <w:szCs w:val="22"/>
              </w:rPr>
            </w:pPr>
          </w:p>
          <w:p w14:paraId="4FA466B3" w14:textId="77777777" w:rsidR="00FA158A" w:rsidRPr="00170914" w:rsidRDefault="00FA158A">
            <w:pPr>
              <w:pBdr>
                <w:top w:val="nil"/>
                <w:left w:val="nil"/>
                <w:bottom w:val="nil"/>
                <w:right w:val="nil"/>
                <w:between w:val="nil"/>
              </w:pBdr>
              <w:rPr>
                <w:sz w:val="22"/>
                <w:szCs w:val="22"/>
              </w:rPr>
            </w:pPr>
          </w:p>
          <w:p w14:paraId="7104B864" w14:textId="77777777" w:rsidR="00FA158A" w:rsidRPr="00170914" w:rsidRDefault="00FA158A">
            <w:pPr>
              <w:pBdr>
                <w:top w:val="nil"/>
                <w:left w:val="nil"/>
                <w:bottom w:val="nil"/>
                <w:right w:val="nil"/>
                <w:between w:val="nil"/>
              </w:pBdr>
              <w:rPr>
                <w:sz w:val="22"/>
                <w:szCs w:val="22"/>
              </w:rPr>
            </w:pPr>
          </w:p>
          <w:p w14:paraId="5D22CC96" w14:textId="77777777" w:rsidR="00FA158A" w:rsidRPr="00170914" w:rsidRDefault="00291260">
            <w:pPr>
              <w:pBdr>
                <w:top w:val="nil"/>
                <w:left w:val="nil"/>
                <w:bottom w:val="nil"/>
                <w:right w:val="nil"/>
                <w:between w:val="nil"/>
              </w:pBdr>
              <w:spacing w:before="240" w:after="240"/>
              <w:jc w:val="both"/>
              <w:rPr>
                <w:sz w:val="22"/>
                <w:szCs w:val="22"/>
              </w:rPr>
            </w:pPr>
            <w:r>
              <w:rPr>
                <w:b/>
                <w:sz w:val="22"/>
                <w:szCs w:val="22"/>
              </w:rPr>
              <w:t>Diga:</w:t>
            </w:r>
            <w:r>
              <w:rPr>
                <w:sz w:val="22"/>
                <w:szCs w:val="22"/>
              </w:rPr>
              <w:t xml:space="preserve"> Es importante resaltar que los grupos de edad pueden variar según el contexto y la cultura. Ahora vamos a explorar juntos los distintos aspectos del crecimiento para cada fase de desarrollo. </w:t>
            </w:r>
          </w:p>
          <w:p w14:paraId="1B0F84DD" w14:textId="1B4ACAB1" w:rsidR="00FA158A" w:rsidRPr="00170914" w:rsidRDefault="00291260">
            <w:pPr>
              <w:pBdr>
                <w:top w:val="nil"/>
                <w:left w:val="nil"/>
                <w:bottom w:val="nil"/>
                <w:right w:val="nil"/>
                <w:between w:val="nil"/>
              </w:pBdr>
              <w:spacing w:before="240" w:after="240"/>
              <w:jc w:val="both"/>
              <w:rPr>
                <w:sz w:val="22"/>
                <w:szCs w:val="22"/>
              </w:rPr>
            </w:pPr>
            <w:r>
              <w:rPr>
                <w:b/>
                <w:sz w:val="22"/>
                <w:szCs w:val="22"/>
              </w:rPr>
              <w:t xml:space="preserve">Instrucciones: </w:t>
            </w:r>
            <w:r>
              <w:rPr>
                <w:sz w:val="22"/>
                <w:szCs w:val="22"/>
              </w:rPr>
              <w:t>Entregue las tarjetas de títulos y pida a los participantes que las pongan en la pared para formar una tabla en blanco. Después entregue las tarjetas con las aportaciones de desarrollo físico, cognitivo, emocional y social (véase la sección de información complementaria). Dé un ejemplo y pida a cada grupo que clasifique las tarjetas de manera correcta y las peque en el hueco correcto de la tabla.</w:t>
            </w:r>
            <w:r>
              <w:rPr>
                <w:b/>
                <w:sz w:val="22"/>
                <w:szCs w:val="22"/>
              </w:rPr>
              <w:t xml:space="preserve"> </w:t>
            </w:r>
            <w:r>
              <w:rPr>
                <w:sz w:val="22"/>
                <w:szCs w:val="22"/>
              </w:rPr>
              <w:t>Revise las aportaciones con la información de la tabla en la sección de información complementaria y corrija si es necesario.</w:t>
            </w:r>
          </w:p>
          <w:p w14:paraId="3D68DB1E" w14:textId="51D101FF" w:rsidR="00FA158A" w:rsidRPr="00170914" w:rsidRDefault="00291260">
            <w:pPr>
              <w:pBdr>
                <w:top w:val="nil"/>
                <w:left w:val="nil"/>
                <w:bottom w:val="nil"/>
                <w:right w:val="nil"/>
                <w:between w:val="nil"/>
              </w:pBdr>
              <w:rPr>
                <w:sz w:val="22"/>
                <w:szCs w:val="22"/>
              </w:rPr>
            </w:pPr>
            <w:r>
              <w:rPr>
                <w:b/>
                <w:sz w:val="22"/>
                <w:szCs w:val="22"/>
              </w:rPr>
              <w:t>Diga:</w:t>
            </w:r>
            <w:r>
              <w:rPr>
                <w:sz w:val="22"/>
                <w:szCs w:val="22"/>
              </w:rPr>
              <w:t xml:space="preserve"> Pregunte a todos por qué piensan que es importante aprender sobre el desarrollo de la niñez.</w:t>
            </w:r>
          </w:p>
          <w:p w14:paraId="7AAAD6A7" w14:textId="77777777" w:rsidR="00FA158A" w:rsidRPr="00170914" w:rsidRDefault="00FA158A">
            <w:pPr>
              <w:pBdr>
                <w:top w:val="nil"/>
                <w:left w:val="nil"/>
                <w:bottom w:val="nil"/>
                <w:right w:val="nil"/>
                <w:between w:val="nil"/>
              </w:pBdr>
              <w:rPr>
                <w:sz w:val="22"/>
                <w:szCs w:val="22"/>
              </w:rPr>
            </w:pPr>
          </w:p>
          <w:p w14:paraId="06F9ACD2" w14:textId="5CCB29E4" w:rsidR="00FA158A" w:rsidRPr="00170914" w:rsidRDefault="00291260">
            <w:pPr>
              <w:pBdr>
                <w:top w:val="nil"/>
                <w:left w:val="nil"/>
                <w:bottom w:val="nil"/>
                <w:right w:val="nil"/>
                <w:between w:val="nil"/>
              </w:pBdr>
              <w:rPr>
                <w:sz w:val="22"/>
                <w:szCs w:val="22"/>
              </w:rPr>
            </w:pPr>
            <w:r>
              <w:rPr>
                <w:b/>
                <w:sz w:val="22"/>
                <w:szCs w:val="22"/>
              </w:rPr>
              <w:t>Instrucciones:</w:t>
            </w:r>
            <w:r>
              <w:rPr>
                <w:sz w:val="22"/>
                <w:szCs w:val="22"/>
              </w:rPr>
              <w:t xml:space="preserve"> Tome </w:t>
            </w:r>
            <w:r w:rsidR="00AE282C">
              <w:rPr>
                <w:sz w:val="22"/>
                <w:szCs w:val="22"/>
              </w:rPr>
              <w:t>algunos ejemplos</w:t>
            </w:r>
            <w:r>
              <w:rPr>
                <w:sz w:val="22"/>
                <w:szCs w:val="22"/>
              </w:rPr>
              <w:t xml:space="preserve"> y complemente con la información siguiente:</w:t>
            </w:r>
          </w:p>
          <w:p w14:paraId="3367BA59" w14:textId="77777777" w:rsidR="00FA158A" w:rsidRPr="00170914" w:rsidRDefault="00FA158A">
            <w:pPr>
              <w:pBdr>
                <w:top w:val="nil"/>
                <w:left w:val="nil"/>
                <w:bottom w:val="nil"/>
                <w:right w:val="nil"/>
                <w:between w:val="nil"/>
              </w:pBdr>
              <w:rPr>
                <w:sz w:val="22"/>
                <w:szCs w:val="22"/>
              </w:rPr>
            </w:pPr>
          </w:p>
          <w:p w14:paraId="2D64BBCE" w14:textId="5A466F6C" w:rsidR="00FA158A" w:rsidRPr="00170914" w:rsidRDefault="00291260">
            <w:pPr>
              <w:numPr>
                <w:ilvl w:val="0"/>
                <w:numId w:val="1"/>
              </w:numPr>
              <w:pBdr>
                <w:top w:val="nil"/>
                <w:left w:val="nil"/>
                <w:bottom w:val="nil"/>
                <w:right w:val="nil"/>
                <w:between w:val="nil"/>
              </w:pBdr>
              <w:spacing w:after="160" w:line="259" w:lineRule="auto"/>
              <w:rPr>
                <w:sz w:val="22"/>
                <w:szCs w:val="22"/>
              </w:rPr>
            </w:pPr>
            <w:r>
              <w:rPr>
                <w:sz w:val="22"/>
                <w:szCs w:val="22"/>
              </w:rPr>
              <w:t xml:space="preserve">entender las necesidades, reacciones y estrategias de afrontamiento de la niñez </w:t>
            </w:r>
          </w:p>
          <w:p w14:paraId="0C858EA7" w14:textId="77777777" w:rsidR="00FA158A" w:rsidRPr="00170914" w:rsidRDefault="00291260">
            <w:pPr>
              <w:numPr>
                <w:ilvl w:val="0"/>
                <w:numId w:val="1"/>
              </w:numPr>
              <w:pBdr>
                <w:top w:val="nil"/>
                <w:left w:val="nil"/>
                <w:bottom w:val="nil"/>
                <w:right w:val="nil"/>
                <w:between w:val="nil"/>
              </w:pBdr>
              <w:spacing w:after="160" w:line="259" w:lineRule="auto"/>
              <w:rPr>
                <w:sz w:val="22"/>
                <w:szCs w:val="22"/>
              </w:rPr>
            </w:pPr>
            <w:r>
              <w:rPr>
                <w:sz w:val="22"/>
                <w:szCs w:val="22"/>
              </w:rPr>
              <w:t>entender cómo la niñez enfrenta las crisis</w:t>
            </w:r>
          </w:p>
          <w:p w14:paraId="7ABE54B6" w14:textId="77777777" w:rsidR="00FA158A" w:rsidRPr="00170914" w:rsidRDefault="00291260">
            <w:pPr>
              <w:numPr>
                <w:ilvl w:val="0"/>
                <w:numId w:val="1"/>
              </w:numPr>
              <w:pBdr>
                <w:top w:val="nil"/>
                <w:left w:val="nil"/>
                <w:bottom w:val="nil"/>
                <w:right w:val="nil"/>
                <w:between w:val="nil"/>
              </w:pBdr>
              <w:spacing w:after="160" w:line="259" w:lineRule="auto"/>
              <w:rPr>
                <w:sz w:val="22"/>
                <w:szCs w:val="22"/>
              </w:rPr>
            </w:pPr>
            <w:r>
              <w:rPr>
                <w:sz w:val="22"/>
                <w:szCs w:val="22"/>
              </w:rPr>
              <w:t>apoyar a los cuidadores a responder adecuadamente a las reacciones de la niñez según sus necesidades de desarrollo</w:t>
            </w:r>
          </w:p>
          <w:p w14:paraId="72C4C539" w14:textId="77777777" w:rsidR="00FA158A" w:rsidRPr="00170914" w:rsidRDefault="00291260">
            <w:pPr>
              <w:numPr>
                <w:ilvl w:val="0"/>
                <w:numId w:val="1"/>
              </w:numPr>
              <w:pBdr>
                <w:top w:val="nil"/>
                <w:left w:val="nil"/>
                <w:bottom w:val="nil"/>
                <w:right w:val="nil"/>
                <w:between w:val="nil"/>
              </w:pBdr>
              <w:spacing w:after="160" w:line="259" w:lineRule="auto"/>
              <w:rPr>
                <w:sz w:val="22"/>
                <w:szCs w:val="22"/>
              </w:rPr>
            </w:pPr>
            <w:r>
              <w:rPr>
                <w:sz w:val="22"/>
                <w:szCs w:val="22"/>
              </w:rPr>
              <w:t>entender las necesidades básicas de niños y niñas</w:t>
            </w:r>
          </w:p>
        </w:tc>
        <w:tc>
          <w:tcPr>
            <w:tcW w:w="2985" w:type="dxa"/>
            <w:shd w:val="clear" w:color="auto" w:fill="9BD1E8"/>
            <w:tcMar>
              <w:top w:w="80" w:type="dxa"/>
              <w:left w:w="80" w:type="dxa"/>
              <w:bottom w:w="80" w:type="dxa"/>
              <w:right w:w="80" w:type="dxa"/>
            </w:tcMar>
          </w:tcPr>
          <w:p w14:paraId="01CF0656" w14:textId="77777777" w:rsidR="00FA158A" w:rsidRPr="00170914" w:rsidRDefault="00291260">
            <w:pPr>
              <w:pBdr>
                <w:top w:val="nil"/>
                <w:left w:val="nil"/>
                <w:bottom w:val="nil"/>
                <w:right w:val="nil"/>
                <w:between w:val="nil"/>
              </w:pBdr>
              <w:spacing w:before="240" w:after="240"/>
              <w:rPr>
                <w:sz w:val="22"/>
                <w:szCs w:val="22"/>
              </w:rPr>
            </w:pPr>
            <w:r>
              <w:rPr>
                <w:sz w:val="22"/>
                <w:szCs w:val="22"/>
              </w:rPr>
              <w:lastRenderedPageBreak/>
              <w:t xml:space="preserve"> </w:t>
            </w:r>
          </w:p>
          <w:p w14:paraId="7E32B0A2" w14:textId="77777777" w:rsidR="00FA158A" w:rsidRPr="00170914" w:rsidRDefault="00291260">
            <w:pPr>
              <w:pBdr>
                <w:top w:val="nil"/>
                <w:left w:val="nil"/>
                <w:bottom w:val="nil"/>
                <w:right w:val="nil"/>
                <w:between w:val="nil"/>
              </w:pBdr>
              <w:spacing w:before="240" w:after="240"/>
              <w:rPr>
                <w:sz w:val="22"/>
                <w:szCs w:val="22"/>
              </w:rPr>
            </w:pPr>
            <w:r>
              <w:rPr>
                <w:sz w:val="22"/>
                <w:szCs w:val="22"/>
              </w:rPr>
              <w:t xml:space="preserve">Compruebe el chat y tome cualquier ejemplo de ahí. </w:t>
            </w:r>
          </w:p>
          <w:p w14:paraId="79AF3B2D" w14:textId="77777777" w:rsidR="00FA158A" w:rsidRPr="00170914" w:rsidRDefault="00291260">
            <w:pPr>
              <w:pBdr>
                <w:top w:val="nil"/>
                <w:left w:val="nil"/>
                <w:bottom w:val="nil"/>
                <w:right w:val="nil"/>
                <w:between w:val="nil"/>
              </w:pBdr>
              <w:spacing w:before="240" w:after="240"/>
              <w:rPr>
                <w:sz w:val="22"/>
                <w:szCs w:val="22"/>
              </w:rPr>
            </w:pPr>
            <w:r>
              <w:rPr>
                <w:sz w:val="22"/>
                <w:szCs w:val="22"/>
              </w:rPr>
              <w:t xml:space="preserve"> </w:t>
            </w:r>
          </w:p>
          <w:p w14:paraId="527E15B9" w14:textId="77777777" w:rsidR="00FA158A" w:rsidRPr="00170914" w:rsidRDefault="00FA158A">
            <w:pPr>
              <w:pBdr>
                <w:top w:val="nil"/>
                <w:left w:val="nil"/>
                <w:bottom w:val="nil"/>
                <w:right w:val="nil"/>
                <w:between w:val="nil"/>
              </w:pBdr>
              <w:spacing w:before="240" w:after="240"/>
              <w:rPr>
                <w:sz w:val="22"/>
                <w:szCs w:val="22"/>
              </w:rPr>
            </w:pPr>
          </w:p>
          <w:p w14:paraId="4A143518" w14:textId="77777777" w:rsidR="00FA158A" w:rsidRPr="00170914" w:rsidRDefault="00FA158A">
            <w:pPr>
              <w:pBdr>
                <w:top w:val="nil"/>
                <w:left w:val="nil"/>
                <w:bottom w:val="nil"/>
                <w:right w:val="nil"/>
                <w:between w:val="nil"/>
              </w:pBdr>
              <w:spacing w:before="240" w:after="240"/>
              <w:rPr>
                <w:sz w:val="22"/>
                <w:szCs w:val="22"/>
              </w:rPr>
            </w:pPr>
          </w:p>
          <w:p w14:paraId="0445C03A" w14:textId="77777777" w:rsidR="00FA158A" w:rsidRPr="00170914" w:rsidRDefault="00FA158A">
            <w:pPr>
              <w:pBdr>
                <w:top w:val="nil"/>
                <w:left w:val="nil"/>
                <w:bottom w:val="nil"/>
                <w:right w:val="nil"/>
                <w:between w:val="nil"/>
              </w:pBdr>
              <w:spacing w:before="240" w:after="240"/>
              <w:rPr>
                <w:sz w:val="22"/>
                <w:szCs w:val="22"/>
              </w:rPr>
            </w:pPr>
          </w:p>
          <w:p w14:paraId="02EC10C5" w14:textId="77777777" w:rsidR="00FA158A" w:rsidRPr="00170914" w:rsidRDefault="00FA158A">
            <w:pPr>
              <w:pBdr>
                <w:top w:val="nil"/>
                <w:left w:val="nil"/>
                <w:bottom w:val="nil"/>
                <w:right w:val="nil"/>
                <w:between w:val="nil"/>
              </w:pBdr>
              <w:spacing w:before="240" w:after="240"/>
              <w:rPr>
                <w:sz w:val="22"/>
                <w:szCs w:val="22"/>
              </w:rPr>
            </w:pPr>
          </w:p>
          <w:p w14:paraId="354C02AD" w14:textId="77777777" w:rsidR="00FA158A" w:rsidRPr="00170914" w:rsidRDefault="00FA158A">
            <w:pPr>
              <w:pBdr>
                <w:top w:val="nil"/>
                <w:left w:val="nil"/>
                <w:bottom w:val="nil"/>
                <w:right w:val="nil"/>
                <w:between w:val="nil"/>
              </w:pBdr>
              <w:spacing w:before="240" w:after="240"/>
              <w:rPr>
                <w:sz w:val="22"/>
                <w:szCs w:val="22"/>
              </w:rPr>
            </w:pPr>
          </w:p>
          <w:p w14:paraId="400F67AA" w14:textId="77777777" w:rsidR="00FA158A" w:rsidRPr="00170914" w:rsidRDefault="00FA158A">
            <w:pPr>
              <w:pBdr>
                <w:top w:val="nil"/>
                <w:left w:val="nil"/>
                <w:bottom w:val="nil"/>
                <w:right w:val="nil"/>
                <w:between w:val="nil"/>
              </w:pBdr>
              <w:spacing w:before="240" w:after="240"/>
              <w:rPr>
                <w:sz w:val="22"/>
                <w:szCs w:val="22"/>
              </w:rPr>
            </w:pPr>
          </w:p>
          <w:p w14:paraId="2A08B3CF" w14:textId="77777777" w:rsidR="00FA158A" w:rsidRPr="00170914" w:rsidRDefault="00FA158A">
            <w:pPr>
              <w:pBdr>
                <w:top w:val="nil"/>
                <w:left w:val="nil"/>
                <w:bottom w:val="nil"/>
                <w:right w:val="nil"/>
                <w:between w:val="nil"/>
              </w:pBdr>
              <w:spacing w:before="240" w:after="240"/>
              <w:rPr>
                <w:sz w:val="22"/>
                <w:szCs w:val="22"/>
              </w:rPr>
            </w:pPr>
          </w:p>
          <w:p w14:paraId="2AE6D7E1" w14:textId="77777777" w:rsidR="00FA158A" w:rsidRPr="00170914" w:rsidRDefault="00FA158A">
            <w:pPr>
              <w:pBdr>
                <w:top w:val="nil"/>
                <w:left w:val="nil"/>
                <w:bottom w:val="nil"/>
                <w:right w:val="nil"/>
                <w:between w:val="nil"/>
              </w:pBdr>
              <w:spacing w:before="240" w:after="240"/>
              <w:rPr>
                <w:sz w:val="22"/>
                <w:szCs w:val="22"/>
              </w:rPr>
            </w:pPr>
          </w:p>
          <w:p w14:paraId="74F497BF" w14:textId="77777777" w:rsidR="00FA158A" w:rsidRPr="00170914" w:rsidRDefault="00FA158A">
            <w:pPr>
              <w:pBdr>
                <w:top w:val="nil"/>
                <w:left w:val="nil"/>
                <w:bottom w:val="nil"/>
                <w:right w:val="nil"/>
                <w:between w:val="nil"/>
              </w:pBdr>
              <w:spacing w:before="240" w:after="240"/>
              <w:rPr>
                <w:sz w:val="22"/>
                <w:szCs w:val="22"/>
              </w:rPr>
            </w:pPr>
          </w:p>
          <w:p w14:paraId="666E5F63" w14:textId="77777777" w:rsidR="00FA158A" w:rsidRPr="00170914" w:rsidRDefault="00FA158A">
            <w:pPr>
              <w:pBdr>
                <w:top w:val="nil"/>
                <w:left w:val="nil"/>
                <w:bottom w:val="nil"/>
                <w:right w:val="nil"/>
                <w:between w:val="nil"/>
              </w:pBdr>
              <w:spacing w:before="240" w:after="240"/>
              <w:rPr>
                <w:sz w:val="22"/>
                <w:szCs w:val="22"/>
              </w:rPr>
            </w:pPr>
          </w:p>
          <w:p w14:paraId="334E5379" w14:textId="77777777" w:rsidR="00FA158A" w:rsidRPr="00170914" w:rsidRDefault="00FA158A">
            <w:pPr>
              <w:pBdr>
                <w:top w:val="nil"/>
                <w:left w:val="nil"/>
                <w:bottom w:val="nil"/>
                <w:right w:val="nil"/>
                <w:between w:val="nil"/>
              </w:pBdr>
              <w:spacing w:before="240" w:after="240"/>
              <w:rPr>
                <w:sz w:val="22"/>
                <w:szCs w:val="22"/>
              </w:rPr>
            </w:pPr>
          </w:p>
          <w:p w14:paraId="5EE5221F" w14:textId="77777777" w:rsidR="00FA158A" w:rsidRPr="00170914" w:rsidRDefault="00FA158A">
            <w:pPr>
              <w:pBdr>
                <w:top w:val="nil"/>
                <w:left w:val="nil"/>
                <w:bottom w:val="nil"/>
                <w:right w:val="nil"/>
                <w:between w:val="nil"/>
              </w:pBdr>
              <w:spacing w:before="240" w:after="240"/>
              <w:rPr>
                <w:sz w:val="22"/>
                <w:szCs w:val="22"/>
              </w:rPr>
            </w:pPr>
          </w:p>
          <w:p w14:paraId="175ADEF3" w14:textId="77777777" w:rsidR="00FA158A" w:rsidRPr="00170914" w:rsidRDefault="00291260">
            <w:pPr>
              <w:pBdr>
                <w:top w:val="nil"/>
                <w:left w:val="nil"/>
                <w:bottom w:val="nil"/>
                <w:right w:val="nil"/>
                <w:between w:val="nil"/>
              </w:pBdr>
              <w:spacing w:before="240" w:after="240"/>
              <w:rPr>
                <w:sz w:val="22"/>
                <w:szCs w:val="22"/>
              </w:rPr>
            </w:pPr>
            <w:r>
              <w:rPr>
                <w:sz w:val="22"/>
                <w:szCs w:val="22"/>
              </w:rPr>
              <w:t xml:space="preserve">Prepare las salas pequeñas de 3-4 participantes. </w:t>
            </w:r>
          </w:p>
          <w:p w14:paraId="1427C208" w14:textId="77777777" w:rsidR="00FA158A" w:rsidRPr="00170914" w:rsidRDefault="00291260">
            <w:pPr>
              <w:pBdr>
                <w:top w:val="nil"/>
                <w:left w:val="nil"/>
                <w:bottom w:val="nil"/>
                <w:right w:val="nil"/>
                <w:between w:val="nil"/>
              </w:pBdr>
              <w:spacing w:before="240" w:after="240"/>
              <w:rPr>
                <w:sz w:val="22"/>
                <w:szCs w:val="22"/>
              </w:rPr>
            </w:pPr>
            <w:r>
              <w:rPr>
                <w:sz w:val="22"/>
                <w:szCs w:val="22"/>
              </w:rPr>
              <w:t xml:space="preserve">Prepare una pizarra virtual para cada grupo con las 5 fases del desarrollo. </w:t>
            </w:r>
          </w:p>
          <w:p w14:paraId="544B77C2" w14:textId="04B4CD76" w:rsidR="00FA158A" w:rsidRPr="00170914" w:rsidRDefault="00291260">
            <w:pPr>
              <w:pBdr>
                <w:top w:val="nil"/>
                <w:left w:val="nil"/>
                <w:bottom w:val="nil"/>
                <w:right w:val="nil"/>
                <w:between w:val="nil"/>
              </w:pBdr>
              <w:spacing w:before="240" w:after="240"/>
              <w:rPr>
                <w:sz w:val="22"/>
                <w:szCs w:val="22"/>
              </w:rPr>
            </w:pPr>
            <w:r>
              <w:rPr>
                <w:sz w:val="22"/>
                <w:szCs w:val="22"/>
              </w:rPr>
              <w:t xml:space="preserve">Pida a cada grupo que ordene las 5 fases de desarrollo y que las muestre en la pizarra en horizontal.  Reúna a las personas de nuevo tras 5 minutos y revise que el orden es correcto. </w:t>
            </w:r>
          </w:p>
          <w:p w14:paraId="6E3E38EC" w14:textId="66497242" w:rsidR="00FA158A" w:rsidRPr="00170914" w:rsidRDefault="00291260">
            <w:pPr>
              <w:pBdr>
                <w:top w:val="nil"/>
                <w:left w:val="nil"/>
                <w:bottom w:val="nil"/>
                <w:right w:val="nil"/>
                <w:between w:val="nil"/>
              </w:pBdr>
              <w:spacing w:before="240" w:after="240"/>
              <w:rPr>
                <w:sz w:val="22"/>
                <w:szCs w:val="22"/>
              </w:rPr>
            </w:pPr>
            <w:r>
              <w:rPr>
                <w:sz w:val="22"/>
                <w:szCs w:val="22"/>
              </w:rPr>
              <w:t xml:space="preserve">Copie y peque el rango de edad para cada fase de desarrollo en el chat. Pida a los participantes que vuelvan a las mismas salas y relacionen cada fase de desarrollo con el rango de edad </w:t>
            </w:r>
            <w:r>
              <w:rPr>
                <w:sz w:val="22"/>
                <w:szCs w:val="22"/>
              </w:rPr>
              <w:lastRenderedPageBreak/>
              <w:t xml:space="preserve">correcto. Después de 5 minutos, reúna a todo el mundo y revise en el pleno. </w:t>
            </w:r>
          </w:p>
          <w:p w14:paraId="641AA1B4" w14:textId="77777777" w:rsidR="00FA158A" w:rsidRPr="00170914" w:rsidRDefault="00FA158A">
            <w:pPr>
              <w:pBdr>
                <w:top w:val="nil"/>
                <w:left w:val="nil"/>
                <w:bottom w:val="nil"/>
                <w:right w:val="nil"/>
                <w:between w:val="nil"/>
              </w:pBdr>
              <w:spacing w:before="240" w:after="240"/>
              <w:rPr>
                <w:sz w:val="22"/>
                <w:szCs w:val="22"/>
              </w:rPr>
            </w:pPr>
          </w:p>
          <w:p w14:paraId="6CBA6CDA" w14:textId="77777777" w:rsidR="00FA158A" w:rsidRPr="00170914" w:rsidRDefault="00291260">
            <w:pPr>
              <w:pBdr>
                <w:top w:val="nil"/>
                <w:left w:val="nil"/>
                <w:bottom w:val="nil"/>
                <w:right w:val="nil"/>
                <w:between w:val="nil"/>
              </w:pBdr>
              <w:spacing w:before="240" w:after="240"/>
              <w:rPr>
                <w:sz w:val="22"/>
                <w:szCs w:val="22"/>
              </w:rPr>
            </w:pPr>
            <w:r>
              <w:rPr>
                <w:sz w:val="22"/>
                <w:szCs w:val="22"/>
              </w:rPr>
              <w:t>Pregunte a los participantes cuál es el orden de las 5 fases del desarrollo de la niñez.</w:t>
            </w:r>
          </w:p>
          <w:p w14:paraId="46EEC7B4" w14:textId="77777777" w:rsidR="00FA158A" w:rsidRPr="00170914" w:rsidRDefault="00291260">
            <w:pPr>
              <w:pBdr>
                <w:top w:val="nil"/>
                <w:left w:val="nil"/>
                <w:bottom w:val="nil"/>
                <w:right w:val="nil"/>
                <w:between w:val="nil"/>
              </w:pBdr>
              <w:spacing w:before="240" w:after="240"/>
              <w:rPr>
                <w:sz w:val="22"/>
                <w:szCs w:val="22"/>
              </w:rPr>
            </w:pPr>
            <w:r>
              <w:rPr>
                <w:sz w:val="22"/>
                <w:szCs w:val="22"/>
              </w:rPr>
              <w:t>Copie y pegue la lista en el chat, después compruebe las respuestas:</w:t>
            </w:r>
          </w:p>
          <w:p w14:paraId="51701C6E" w14:textId="77777777" w:rsidR="00FA158A" w:rsidRPr="00170914" w:rsidRDefault="00291260">
            <w:pPr>
              <w:pBdr>
                <w:top w:val="nil"/>
                <w:left w:val="nil"/>
                <w:bottom w:val="nil"/>
                <w:right w:val="nil"/>
                <w:between w:val="nil"/>
              </w:pBdr>
              <w:spacing w:before="240" w:after="240"/>
              <w:rPr>
                <w:i/>
                <w:sz w:val="22"/>
                <w:szCs w:val="22"/>
              </w:rPr>
            </w:pPr>
            <w:r>
              <w:rPr>
                <w:i/>
                <w:sz w:val="22"/>
                <w:szCs w:val="22"/>
              </w:rPr>
              <w:t>Periodo neonatal, primera infancia, preescolar, infancia intermedia, adolescencia.</w:t>
            </w:r>
          </w:p>
          <w:p w14:paraId="54FF9235" w14:textId="77777777" w:rsidR="00FA158A" w:rsidRPr="00170914" w:rsidRDefault="00291260">
            <w:pPr>
              <w:pBdr>
                <w:top w:val="nil"/>
                <w:left w:val="nil"/>
                <w:bottom w:val="nil"/>
                <w:right w:val="nil"/>
                <w:between w:val="nil"/>
              </w:pBdr>
              <w:spacing w:before="240" w:after="240"/>
              <w:rPr>
                <w:sz w:val="22"/>
                <w:szCs w:val="22"/>
              </w:rPr>
            </w:pPr>
            <w:r>
              <w:rPr>
                <w:sz w:val="22"/>
                <w:szCs w:val="22"/>
              </w:rPr>
              <w:t xml:space="preserve">Pida a los participantes que identifiquen el rango de edad para cada fase. </w:t>
            </w:r>
          </w:p>
          <w:p w14:paraId="6B98EAD2" w14:textId="77777777" w:rsidR="00FA158A" w:rsidRPr="00170914" w:rsidRDefault="00FA158A">
            <w:pPr>
              <w:pBdr>
                <w:top w:val="nil"/>
                <w:left w:val="nil"/>
                <w:bottom w:val="nil"/>
                <w:right w:val="nil"/>
                <w:between w:val="nil"/>
              </w:pBdr>
              <w:spacing w:before="240" w:after="240"/>
              <w:rPr>
                <w:sz w:val="22"/>
                <w:szCs w:val="22"/>
              </w:rPr>
            </w:pPr>
          </w:p>
          <w:p w14:paraId="647565E2" w14:textId="77777777" w:rsidR="00FA158A" w:rsidRPr="00170914" w:rsidRDefault="00FA158A">
            <w:pPr>
              <w:pBdr>
                <w:top w:val="nil"/>
                <w:left w:val="nil"/>
                <w:bottom w:val="nil"/>
                <w:right w:val="nil"/>
                <w:between w:val="nil"/>
              </w:pBdr>
              <w:spacing w:before="240" w:after="240"/>
              <w:rPr>
                <w:sz w:val="22"/>
                <w:szCs w:val="22"/>
              </w:rPr>
            </w:pPr>
          </w:p>
          <w:p w14:paraId="06D28904" w14:textId="77777777" w:rsidR="00FA158A" w:rsidRPr="00170914" w:rsidRDefault="00291260">
            <w:pPr>
              <w:pBdr>
                <w:top w:val="nil"/>
                <w:left w:val="nil"/>
                <w:bottom w:val="nil"/>
                <w:right w:val="nil"/>
                <w:between w:val="nil"/>
              </w:pBdr>
              <w:spacing w:before="240" w:after="240"/>
              <w:rPr>
                <w:sz w:val="22"/>
                <w:szCs w:val="22"/>
              </w:rPr>
            </w:pPr>
            <w:r>
              <w:rPr>
                <w:sz w:val="22"/>
                <w:szCs w:val="22"/>
              </w:rPr>
              <w:t>Prepare las salas pequeñas de 3-4 participantes.</w:t>
            </w:r>
          </w:p>
          <w:p w14:paraId="55DEFFDF" w14:textId="77777777" w:rsidR="00FA158A" w:rsidRPr="00170914" w:rsidRDefault="00291260">
            <w:pPr>
              <w:pBdr>
                <w:top w:val="nil"/>
                <w:left w:val="nil"/>
                <w:bottom w:val="nil"/>
                <w:right w:val="nil"/>
                <w:between w:val="nil"/>
              </w:pBdr>
              <w:spacing w:before="240" w:after="240"/>
              <w:rPr>
                <w:sz w:val="22"/>
                <w:szCs w:val="22"/>
              </w:rPr>
            </w:pPr>
            <w:r>
              <w:rPr>
                <w:sz w:val="22"/>
                <w:szCs w:val="22"/>
              </w:rPr>
              <w:t xml:space="preserve">Asigne un número a cada grupo y comparta enlaces a los documentos compartidos. </w:t>
            </w:r>
          </w:p>
          <w:p w14:paraId="670AE84C" w14:textId="77777777" w:rsidR="00FA158A" w:rsidRPr="00170914" w:rsidRDefault="00291260">
            <w:pPr>
              <w:pBdr>
                <w:top w:val="nil"/>
                <w:left w:val="nil"/>
                <w:bottom w:val="nil"/>
                <w:right w:val="nil"/>
                <w:between w:val="nil"/>
              </w:pBdr>
              <w:spacing w:before="240" w:after="240"/>
              <w:rPr>
                <w:sz w:val="22"/>
                <w:szCs w:val="22"/>
              </w:rPr>
            </w:pPr>
            <w:r>
              <w:rPr>
                <w:sz w:val="22"/>
                <w:szCs w:val="22"/>
              </w:rPr>
              <w:t xml:space="preserve">Abra las salas pequeñas. Cuente 15 minutos. </w:t>
            </w:r>
          </w:p>
          <w:p w14:paraId="287EA718" w14:textId="77777777" w:rsidR="00FA158A" w:rsidRPr="00170914" w:rsidRDefault="00291260">
            <w:pPr>
              <w:pBdr>
                <w:top w:val="nil"/>
                <w:left w:val="nil"/>
                <w:bottom w:val="nil"/>
                <w:right w:val="nil"/>
                <w:between w:val="nil"/>
              </w:pBdr>
              <w:spacing w:before="240" w:after="240"/>
              <w:rPr>
                <w:sz w:val="22"/>
                <w:szCs w:val="22"/>
              </w:rPr>
            </w:pPr>
            <w:r>
              <w:rPr>
                <w:sz w:val="22"/>
                <w:szCs w:val="22"/>
              </w:rPr>
              <w:t xml:space="preserve">Cierre las salas pequeñas. </w:t>
            </w:r>
          </w:p>
          <w:p w14:paraId="1DDD0462" w14:textId="77777777" w:rsidR="00FA158A" w:rsidRPr="00170914" w:rsidRDefault="00FA158A">
            <w:pPr>
              <w:pBdr>
                <w:top w:val="nil"/>
                <w:left w:val="nil"/>
                <w:bottom w:val="nil"/>
                <w:right w:val="nil"/>
                <w:between w:val="nil"/>
              </w:pBdr>
              <w:spacing w:before="240" w:after="240"/>
              <w:rPr>
                <w:sz w:val="22"/>
                <w:szCs w:val="22"/>
              </w:rPr>
            </w:pPr>
          </w:p>
        </w:tc>
      </w:tr>
      <w:tr w:rsidR="00FA158A" w:rsidRPr="00170914" w14:paraId="29FB4E06" w14:textId="77777777" w:rsidTr="004933A4">
        <w:trPr>
          <w:trHeight w:val="13800"/>
        </w:trPr>
        <w:tc>
          <w:tcPr>
            <w:tcW w:w="880" w:type="dxa"/>
            <w:shd w:val="clear" w:color="auto" w:fill="036794"/>
            <w:tcMar>
              <w:top w:w="80" w:type="dxa"/>
              <w:left w:w="80" w:type="dxa"/>
              <w:bottom w:w="80" w:type="dxa"/>
              <w:right w:w="80" w:type="dxa"/>
            </w:tcMar>
          </w:tcPr>
          <w:p w14:paraId="238959E4" w14:textId="77777777" w:rsidR="00FA158A" w:rsidRPr="004933A4" w:rsidRDefault="00291260">
            <w:pPr>
              <w:rPr>
                <w:b/>
                <w:bCs/>
                <w:color w:val="FFFFFF" w:themeColor="background1"/>
                <w:sz w:val="22"/>
                <w:szCs w:val="22"/>
              </w:rPr>
            </w:pPr>
            <w:r w:rsidRPr="004933A4">
              <w:rPr>
                <w:b/>
                <w:bCs/>
                <w:color w:val="FFFFFF" w:themeColor="background1"/>
                <w:sz w:val="22"/>
                <w:szCs w:val="22"/>
              </w:rPr>
              <w:lastRenderedPageBreak/>
              <w:t>15’</w:t>
            </w:r>
          </w:p>
        </w:tc>
        <w:tc>
          <w:tcPr>
            <w:tcW w:w="4910" w:type="dxa"/>
            <w:shd w:val="clear" w:color="auto" w:fill="9BD1E8"/>
            <w:tcMar>
              <w:top w:w="80" w:type="dxa"/>
              <w:left w:w="80" w:type="dxa"/>
              <w:bottom w:w="80" w:type="dxa"/>
              <w:right w:w="80" w:type="dxa"/>
            </w:tcMar>
          </w:tcPr>
          <w:p w14:paraId="674A4343" w14:textId="2AB130F5" w:rsidR="00FA158A" w:rsidRPr="00170914" w:rsidRDefault="00291260">
            <w:pPr>
              <w:widowControl w:val="0"/>
              <w:pBdr>
                <w:top w:val="nil"/>
                <w:left w:val="nil"/>
                <w:bottom w:val="nil"/>
                <w:right w:val="nil"/>
                <w:between w:val="nil"/>
              </w:pBdr>
              <w:rPr>
                <w:b/>
                <w:sz w:val="22"/>
                <w:szCs w:val="22"/>
              </w:rPr>
            </w:pPr>
            <w:r>
              <w:rPr>
                <w:b/>
                <w:sz w:val="22"/>
                <w:szCs w:val="22"/>
              </w:rPr>
              <w:t>Entornos de la niñez y el modelo socioecológico</w:t>
            </w:r>
          </w:p>
          <w:p w14:paraId="27034D77" w14:textId="77777777" w:rsidR="00FA158A" w:rsidRPr="00170914" w:rsidRDefault="00FA158A">
            <w:pPr>
              <w:widowControl w:val="0"/>
              <w:pBdr>
                <w:top w:val="nil"/>
                <w:left w:val="nil"/>
                <w:bottom w:val="nil"/>
                <w:right w:val="nil"/>
                <w:between w:val="nil"/>
              </w:pBdr>
              <w:rPr>
                <w:sz w:val="22"/>
                <w:szCs w:val="22"/>
              </w:rPr>
            </w:pPr>
          </w:p>
          <w:p w14:paraId="44BF85D4" w14:textId="1F38791B" w:rsidR="00FA158A" w:rsidRPr="00170914" w:rsidRDefault="00291260">
            <w:pPr>
              <w:widowControl w:val="0"/>
              <w:pBdr>
                <w:top w:val="nil"/>
                <w:left w:val="nil"/>
                <w:bottom w:val="nil"/>
                <w:right w:val="nil"/>
                <w:between w:val="nil"/>
              </w:pBdr>
              <w:rPr>
                <w:sz w:val="22"/>
                <w:szCs w:val="22"/>
              </w:rPr>
            </w:pPr>
            <w:r>
              <w:rPr>
                <w:sz w:val="22"/>
                <w:szCs w:val="22"/>
              </w:rPr>
              <w:t xml:space="preserve">Entregue a </w:t>
            </w:r>
            <w:r w:rsidR="00AE282C">
              <w:rPr>
                <w:sz w:val="22"/>
                <w:szCs w:val="22"/>
              </w:rPr>
              <w:t>cada participante</w:t>
            </w:r>
            <w:r>
              <w:rPr>
                <w:sz w:val="22"/>
                <w:szCs w:val="22"/>
              </w:rPr>
              <w:t xml:space="preserve"> una etiqueta ya preparada con uno de los siguientes papeles escritos y dibujados. </w:t>
            </w:r>
          </w:p>
          <w:p w14:paraId="027DE751" w14:textId="77777777" w:rsidR="00FA158A" w:rsidRPr="00170914" w:rsidRDefault="00291260" w:rsidP="00B95F20">
            <w:pPr>
              <w:widowControl w:val="0"/>
              <w:numPr>
                <w:ilvl w:val="0"/>
                <w:numId w:val="11"/>
              </w:numPr>
              <w:pBdr>
                <w:top w:val="nil"/>
                <w:left w:val="nil"/>
                <w:bottom w:val="nil"/>
                <w:right w:val="nil"/>
                <w:between w:val="nil"/>
              </w:pBdr>
              <w:rPr>
                <w:sz w:val="22"/>
                <w:szCs w:val="22"/>
              </w:rPr>
            </w:pPr>
            <w:r>
              <w:rPr>
                <w:sz w:val="22"/>
                <w:szCs w:val="22"/>
              </w:rPr>
              <w:t>Niñez</w:t>
            </w:r>
          </w:p>
          <w:p w14:paraId="331FC4FA" w14:textId="77777777" w:rsidR="00FA158A" w:rsidRPr="00170914" w:rsidRDefault="00291260" w:rsidP="00B95F20">
            <w:pPr>
              <w:widowControl w:val="0"/>
              <w:numPr>
                <w:ilvl w:val="0"/>
                <w:numId w:val="11"/>
              </w:numPr>
              <w:pBdr>
                <w:top w:val="nil"/>
                <w:left w:val="nil"/>
                <w:bottom w:val="nil"/>
                <w:right w:val="nil"/>
                <w:between w:val="nil"/>
              </w:pBdr>
              <w:rPr>
                <w:sz w:val="22"/>
                <w:szCs w:val="22"/>
              </w:rPr>
            </w:pPr>
            <w:r>
              <w:rPr>
                <w:sz w:val="22"/>
                <w:szCs w:val="22"/>
              </w:rPr>
              <w:t>Madre</w:t>
            </w:r>
          </w:p>
          <w:p w14:paraId="64D4674A" w14:textId="77777777" w:rsidR="00FA158A" w:rsidRPr="00170914" w:rsidRDefault="00291260" w:rsidP="00B95F20">
            <w:pPr>
              <w:widowControl w:val="0"/>
              <w:numPr>
                <w:ilvl w:val="0"/>
                <w:numId w:val="11"/>
              </w:numPr>
              <w:pBdr>
                <w:top w:val="nil"/>
                <w:left w:val="nil"/>
                <w:bottom w:val="nil"/>
                <w:right w:val="nil"/>
                <w:between w:val="nil"/>
              </w:pBdr>
              <w:rPr>
                <w:sz w:val="22"/>
                <w:szCs w:val="22"/>
              </w:rPr>
            </w:pPr>
            <w:r>
              <w:rPr>
                <w:sz w:val="22"/>
                <w:szCs w:val="22"/>
              </w:rPr>
              <w:t>Hermana/o</w:t>
            </w:r>
          </w:p>
          <w:p w14:paraId="438B62C4" w14:textId="77777777" w:rsidR="00FA158A" w:rsidRPr="00170914" w:rsidRDefault="00291260" w:rsidP="00B95F20">
            <w:pPr>
              <w:widowControl w:val="0"/>
              <w:numPr>
                <w:ilvl w:val="0"/>
                <w:numId w:val="11"/>
              </w:numPr>
              <w:pBdr>
                <w:top w:val="nil"/>
                <w:left w:val="nil"/>
                <w:bottom w:val="nil"/>
                <w:right w:val="nil"/>
                <w:between w:val="nil"/>
              </w:pBdr>
              <w:rPr>
                <w:sz w:val="22"/>
                <w:szCs w:val="22"/>
              </w:rPr>
            </w:pPr>
            <w:r>
              <w:rPr>
                <w:sz w:val="22"/>
                <w:szCs w:val="22"/>
              </w:rPr>
              <w:t>Docente</w:t>
            </w:r>
          </w:p>
          <w:p w14:paraId="5558CDB9" w14:textId="77777777" w:rsidR="00FA158A" w:rsidRPr="00170914" w:rsidRDefault="00291260" w:rsidP="00B95F20">
            <w:pPr>
              <w:widowControl w:val="0"/>
              <w:numPr>
                <w:ilvl w:val="0"/>
                <w:numId w:val="11"/>
              </w:numPr>
              <w:pBdr>
                <w:top w:val="nil"/>
                <w:left w:val="nil"/>
                <w:bottom w:val="nil"/>
                <w:right w:val="nil"/>
                <w:between w:val="nil"/>
              </w:pBdr>
              <w:rPr>
                <w:sz w:val="22"/>
                <w:szCs w:val="22"/>
              </w:rPr>
            </w:pPr>
            <w:r>
              <w:rPr>
                <w:sz w:val="22"/>
                <w:szCs w:val="22"/>
              </w:rPr>
              <w:t>Líder religioso</w:t>
            </w:r>
          </w:p>
          <w:p w14:paraId="4AD907DA" w14:textId="77777777" w:rsidR="00FA158A" w:rsidRPr="00170914" w:rsidRDefault="00291260" w:rsidP="00B95F20">
            <w:pPr>
              <w:widowControl w:val="0"/>
              <w:numPr>
                <w:ilvl w:val="0"/>
                <w:numId w:val="11"/>
              </w:numPr>
              <w:pBdr>
                <w:top w:val="nil"/>
                <w:left w:val="nil"/>
                <w:bottom w:val="nil"/>
                <w:right w:val="nil"/>
                <w:between w:val="nil"/>
              </w:pBdr>
              <w:rPr>
                <w:sz w:val="22"/>
                <w:szCs w:val="22"/>
              </w:rPr>
            </w:pPr>
            <w:r>
              <w:rPr>
                <w:sz w:val="22"/>
                <w:szCs w:val="22"/>
              </w:rPr>
              <w:t>Trabajador/a social</w:t>
            </w:r>
          </w:p>
          <w:p w14:paraId="030F0147" w14:textId="77777777" w:rsidR="00FA158A" w:rsidRPr="00170914" w:rsidRDefault="00291260" w:rsidP="00B95F20">
            <w:pPr>
              <w:widowControl w:val="0"/>
              <w:numPr>
                <w:ilvl w:val="0"/>
                <w:numId w:val="11"/>
              </w:numPr>
              <w:pBdr>
                <w:top w:val="nil"/>
                <w:left w:val="nil"/>
                <w:bottom w:val="nil"/>
                <w:right w:val="nil"/>
                <w:between w:val="nil"/>
              </w:pBdr>
              <w:rPr>
                <w:sz w:val="22"/>
                <w:szCs w:val="22"/>
              </w:rPr>
            </w:pPr>
            <w:r>
              <w:rPr>
                <w:sz w:val="22"/>
                <w:szCs w:val="22"/>
              </w:rPr>
              <w:t>Médico</w:t>
            </w:r>
          </w:p>
          <w:p w14:paraId="71B0B46A" w14:textId="77777777" w:rsidR="00FA158A" w:rsidRPr="00170914" w:rsidRDefault="00291260" w:rsidP="00B95F20">
            <w:pPr>
              <w:widowControl w:val="0"/>
              <w:numPr>
                <w:ilvl w:val="0"/>
                <w:numId w:val="11"/>
              </w:numPr>
              <w:pBdr>
                <w:top w:val="nil"/>
                <w:left w:val="nil"/>
                <w:bottom w:val="nil"/>
                <w:right w:val="nil"/>
                <w:between w:val="nil"/>
              </w:pBdr>
              <w:rPr>
                <w:sz w:val="22"/>
                <w:szCs w:val="22"/>
              </w:rPr>
            </w:pPr>
            <w:r>
              <w:rPr>
                <w:sz w:val="22"/>
                <w:szCs w:val="22"/>
              </w:rPr>
              <w:t>Ministra/o de bienestar social</w:t>
            </w:r>
          </w:p>
          <w:p w14:paraId="23064C7C" w14:textId="77777777" w:rsidR="00FA158A" w:rsidRPr="00170914" w:rsidRDefault="00291260" w:rsidP="00B95F20">
            <w:pPr>
              <w:widowControl w:val="0"/>
              <w:numPr>
                <w:ilvl w:val="0"/>
                <w:numId w:val="11"/>
              </w:numPr>
              <w:pBdr>
                <w:top w:val="nil"/>
                <w:left w:val="nil"/>
                <w:bottom w:val="nil"/>
                <w:right w:val="nil"/>
                <w:between w:val="nil"/>
              </w:pBdr>
              <w:rPr>
                <w:sz w:val="22"/>
                <w:szCs w:val="22"/>
              </w:rPr>
            </w:pPr>
            <w:r>
              <w:rPr>
                <w:sz w:val="22"/>
                <w:szCs w:val="22"/>
              </w:rPr>
              <w:t>Representante del gobierno</w:t>
            </w:r>
          </w:p>
          <w:p w14:paraId="43B0F2E9" w14:textId="77777777" w:rsidR="00FA158A" w:rsidRPr="00170914" w:rsidRDefault="00291260" w:rsidP="00B95F20">
            <w:pPr>
              <w:widowControl w:val="0"/>
              <w:numPr>
                <w:ilvl w:val="0"/>
                <w:numId w:val="11"/>
              </w:numPr>
              <w:pBdr>
                <w:top w:val="nil"/>
                <w:left w:val="nil"/>
                <w:bottom w:val="nil"/>
                <w:right w:val="nil"/>
                <w:between w:val="nil"/>
              </w:pBdr>
              <w:rPr>
                <w:sz w:val="22"/>
                <w:szCs w:val="22"/>
              </w:rPr>
            </w:pPr>
            <w:r>
              <w:rPr>
                <w:sz w:val="22"/>
                <w:szCs w:val="22"/>
              </w:rPr>
              <w:t>Tía</w:t>
            </w:r>
          </w:p>
          <w:p w14:paraId="7663A185" w14:textId="78A72B71" w:rsidR="00FA158A" w:rsidRPr="00170914" w:rsidRDefault="00291260" w:rsidP="00B95F20">
            <w:pPr>
              <w:widowControl w:val="0"/>
              <w:numPr>
                <w:ilvl w:val="0"/>
                <w:numId w:val="11"/>
              </w:numPr>
              <w:pBdr>
                <w:top w:val="nil"/>
                <w:left w:val="nil"/>
                <w:bottom w:val="nil"/>
                <w:right w:val="nil"/>
                <w:between w:val="nil"/>
              </w:pBdr>
              <w:rPr>
                <w:sz w:val="22"/>
                <w:szCs w:val="22"/>
              </w:rPr>
            </w:pPr>
            <w:r>
              <w:rPr>
                <w:sz w:val="22"/>
                <w:szCs w:val="22"/>
              </w:rPr>
              <w:t>Vecina/o</w:t>
            </w:r>
          </w:p>
          <w:p w14:paraId="67385317" w14:textId="77777777" w:rsidR="00FA158A" w:rsidRPr="00170914" w:rsidRDefault="00291260" w:rsidP="00B95F20">
            <w:pPr>
              <w:widowControl w:val="0"/>
              <w:numPr>
                <w:ilvl w:val="0"/>
                <w:numId w:val="11"/>
              </w:numPr>
              <w:pBdr>
                <w:top w:val="nil"/>
                <w:left w:val="nil"/>
                <w:bottom w:val="nil"/>
                <w:right w:val="nil"/>
                <w:between w:val="nil"/>
              </w:pBdr>
              <w:rPr>
                <w:sz w:val="22"/>
                <w:szCs w:val="22"/>
              </w:rPr>
            </w:pPr>
            <w:r>
              <w:rPr>
                <w:sz w:val="22"/>
                <w:szCs w:val="22"/>
              </w:rPr>
              <w:t>Tendera/o</w:t>
            </w:r>
          </w:p>
          <w:p w14:paraId="76D88938" w14:textId="77777777" w:rsidR="00FA158A" w:rsidRPr="00170914" w:rsidRDefault="00291260" w:rsidP="00B95F20">
            <w:pPr>
              <w:widowControl w:val="0"/>
              <w:numPr>
                <w:ilvl w:val="0"/>
                <w:numId w:val="11"/>
              </w:numPr>
              <w:pBdr>
                <w:top w:val="nil"/>
                <w:left w:val="nil"/>
                <w:bottom w:val="nil"/>
                <w:right w:val="nil"/>
                <w:between w:val="nil"/>
              </w:pBdr>
              <w:rPr>
                <w:sz w:val="22"/>
                <w:szCs w:val="22"/>
              </w:rPr>
            </w:pPr>
            <w:r>
              <w:rPr>
                <w:sz w:val="22"/>
                <w:szCs w:val="22"/>
              </w:rPr>
              <w:t>Gestor/a del campo</w:t>
            </w:r>
          </w:p>
          <w:p w14:paraId="6C1530D0" w14:textId="77777777" w:rsidR="00FA158A" w:rsidRPr="00170914" w:rsidRDefault="00291260" w:rsidP="00B95F20">
            <w:pPr>
              <w:widowControl w:val="0"/>
              <w:numPr>
                <w:ilvl w:val="0"/>
                <w:numId w:val="11"/>
              </w:numPr>
              <w:pBdr>
                <w:top w:val="nil"/>
                <w:left w:val="nil"/>
                <w:bottom w:val="nil"/>
                <w:right w:val="nil"/>
                <w:between w:val="nil"/>
              </w:pBdr>
              <w:rPr>
                <w:sz w:val="22"/>
                <w:szCs w:val="22"/>
              </w:rPr>
            </w:pPr>
            <w:r>
              <w:rPr>
                <w:sz w:val="22"/>
                <w:szCs w:val="22"/>
              </w:rPr>
              <w:t>Enfermera/o</w:t>
            </w:r>
          </w:p>
          <w:p w14:paraId="03FE84FE" w14:textId="77777777" w:rsidR="00FA158A" w:rsidRPr="00170914" w:rsidRDefault="00291260" w:rsidP="00B95F20">
            <w:pPr>
              <w:widowControl w:val="0"/>
              <w:numPr>
                <w:ilvl w:val="0"/>
                <w:numId w:val="11"/>
              </w:numPr>
              <w:pBdr>
                <w:top w:val="nil"/>
                <w:left w:val="nil"/>
                <w:bottom w:val="nil"/>
                <w:right w:val="nil"/>
                <w:between w:val="nil"/>
              </w:pBdr>
              <w:rPr>
                <w:sz w:val="22"/>
                <w:szCs w:val="22"/>
              </w:rPr>
            </w:pPr>
            <w:r>
              <w:rPr>
                <w:sz w:val="22"/>
                <w:szCs w:val="22"/>
              </w:rPr>
              <w:t>Trabajador/a social de la comunidad</w:t>
            </w:r>
          </w:p>
          <w:p w14:paraId="5640A744" w14:textId="77777777" w:rsidR="00FA158A" w:rsidRPr="00170914" w:rsidRDefault="00291260" w:rsidP="00B95F20">
            <w:pPr>
              <w:widowControl w:val="0"/>
              <w:numPr>
                <w:ilvl w:val="0"/>
                <w:numId w:val="11"/>
              </w:numPr>
              <w:pBdr>
                <w:top w:val="nil"/>
                <w:left w:val="nil"/>
                <w:bottom w:val="nil"/>
                <w:right w:val="nil"/>
                <w:between w:val="nil"/>
              </w:pBdr>
              <w:rPr>
                <w:sz w:val="22"/>
                <w:szCs w:val="22"/>
              </w:rPr>
            </w:pPr>
            <w:r>
              <w:rPr>
                <w:sz w:val="22"/>
                <w:szCs w:val="22"/>
              </w:rPr>
              <w:t>Amiga/o</w:t>
            </w:r>
          </w:p>
          <w:p w14:paraId="095DAEE1" w14:textId="77777777" w:rsidR="00FA158A" w:rsidRPr="00170914" w:rsidRDefault="00291260" w:rsidP="00B95F20">
            <w:pPr>
              <w:widowControl w:val="0"/>
              <w:numPr>
                <w:ilvl w:val="0"/>
                <w:numId w:val="11"/>
              </w:numPr>
              <w:pBdr>
                <w:top w:val="nil"/>
                <w:left w:val="nil"/>
                <w:bottom w:val="nil"/>
                <w:right w:val="nil"/>
                <w:between w:val="nil"/>
              </w:pBdr>
              <w:rPr>
                <w:sz w:val="22"/>
                <w:szCs w:val="22"/>
              </w:rPr>
            </w:pPr>
            <w:r>
              <w:rPr>
                <w:sz w:val="22"/>
                <w:szCs w:val="22"/>
              </w:rPr>
              <w:t>Mentor/a</w:t>
            </w:r>
          </w:p>
          <w:p w14:paraId="6A0A92AD" w14:textId="77777777" w:rsidR="00FA158A" w:rsidRPr="00170914" w:rsidRDefault="00291260" w:rsidP="00B95F20">
            <w:pPr>
              <w:widowControl w:val="0"/>
              <w:numPr>
                <w:ilvl w:val="0"/>
                <w:numId w:val="11"/>
              </w:numPr>
              <w:pBdr>
                <w:top w:val="nil"/>
                <w:left w:val="nil"/>
                <w:bottom w:val="nil"/>
                <w:right w:val="nil"/>
                <w:between w:val="nil"/>
              </w:pBdr>
              <w:rPr>
                <w:sz w:val="22"/>
                <w:szCs w:val="22"/>
              </w:rPr>
            </w:pPr>
            <w:r>
              <w:rPr>
                <w:sz w:val="22"/>
                <w:szCs w:val="22"/>
              </w:rPr>
              <w:t>Presidenta/e</w:t>
            </w:r>
          </w:p>
          <w:p w14:paraId="32A9E5BE" w14:textId="77777777" w:rsidR="00FA158A" w:rsidRPr="00170914" w:rsidRDefault="00FA158A">
            <w:pPr>
              <w:widowControl w:val="0"/>
              <w:pBdr>
                <w:top w:val="nil"/>
                <w:left w:val="nil"/>
                <w:bottom w:val="nil"/>
                <w:right w:val="nil"/>
                <w:between w:val="nil"/>
              </w:pBdr>
              <w:rPr>
                <w:sz w:val="22"/>
                <w:szCs w:val="22"/>
              </w:rPr>
            </w:pPr>
          </w:p>
          <w:p w14:paraId="3ADF7D45" w14:textId="6AAFFED1" w:rsidR="00FA158A" w:rsidRPr="00170914" w:rsidRDefault="00291260">
            <w:pPr>
              <w:widowControl w:val="0"/>
              <w:pBdr>
                <w:top w:val="nil"/>
                <w:left w:val="nil"/>
                <w:bottom w:val="nil"/>
                <w:right w:val="nil"/>
                <w:between w:val="nil"/>
              </w:pBdr>
              <w:rPr>
                <w:sz w:val="22"/>
                <w:szCs w:val="22"/>
              </w:rPr>
            </w:pPr>
            <w:r>
              <w:rPr>
                <w:sz w:val="22"/>
                <w:szCs w:val="22"/>
              </w:rPr>
              <w:t xml:space="preserve">Pídales que lo lean y se lo peguen. </w:t>
            </w:r>
          </w:p>
          <w:p w14:paraId="2AD59257" w14:textId="4037C06D" w:rsidR="00FA158A" w:rsidRPr="00170914" w:rsidRDefault="00291260">
            <w:pPr>
              <w:widowControl w:val="0"/>
              <w:pBdr>
                <w:top w:val="nil"/>
                <w:left w:val="nil"/>
                <w:bottom w:val="nil"/>
                <w:right w:val="nil"/>
                <w:between w:val="nil"/>
              </w:pBdr>
              <w:rPr>
                <w:sz w:val="22"/>
                <w:szCs w:val="22"/>
              </w:rPr>
            </w:pPr>
            <w:r>
              <w:rPr>
                <w:sz w:val="22"/>
                <w:szCs w:val="22"/>
              </w:rPr>
              <w:t>Invite al participante con la pegatina «niñez» a pararse en el centro de la sala. Cada uno se tiene que colocar alrededor de la niñez según cuánto de cercana sea su relación con ellos. Dé algunos ejemplos si hace falta (la madre estaría cerca, mientras que un hospital está lejos). Puede que necesiten volver a moverse según los roles.</w:t>
            </w:r>
          </w:p>
          <w:p w14:paraId="5E5BD803" w14:textId="77777777" w:rsidR="00FA158A" w:rsidRPr="00170914" w:rsidRDefault="00FA158A">
            <w:pPr>
              <w:widowControl w:val="0"/>
              <w:pBdr>
                <w:top w:val="nil"/>
                <w:left w:val="nil"/>
                <w:bottom w:val="nil"/>
                <w:right w:val="nil"/>
                <w:between w:val="nil"/>
              </w:pBdr>
              <w:rPr>
                <w:sz w:val="22"/>
                <w:szCs w:val="22"/>
              </w:rPr>
            </w:pPr>
          </w:p>
          <w:p w14:paraId="047AE514" w14:textId="77777777" w:rsidR="00FA158A" w:rsidRPr="00170914" w:rsidRDefault="00291260">
            <w:pPr>
              <w:widowControl w:val="0"/>
              <w:pBdr>
                <w:top w:val="nil"/>
                <w:left w:val="nil"/>
                <w:bottom w:val="nil"/>
                <w:right w:val="nil"/>
                <w:between w:val="nil"/>
              </w:pBdr>
              <w:rPr>
                <w:sz w:val="22"/>
                <w:szCs w:val="22"/>
              </w:rPr>
            </w:pPr>
            <w:r>
              <w:rPr>
                <w:sz w:val="22"/>
                <w:szCs w:val="22"/>
              </w:rPr>
              <w:t>Espere algunos minutos mientras terminan.</w:t>
            </w:r>
          </w:p>
          <w:p w14:paraId="79B2D8A6" w14:textId="77777777" w:rsidR="00FA158A" w:rsidRPr="00170914" w:rsidRDefault="00FA158A">
            <w:pPr>
              <w:widowControl w:val="0"/>
              <w:pBdr>
                <w:top w:val="nil"/>
                <w:left w:val="nil"/>
                <w:bottom w:val="nil"/>
                <w:right w:val="nil"/>
                <w:between w:val="nil"/>
              </w:pBdr>
              <w:rPr>
                <w:sz w:val="22"/>
                <w:szCs w:val="22"/>
              </w:rPr>
            </w:pPr>
          </w:p>
          <w:p w14:paraId="5D2E54D6" w14:textId="3352F993" w:rsidR="00FA158A" w:rsidRPr="00170914" w:rsidRDefault="00291260">
            <w:pPr>
              <w:widowControl w:val="0"/>
              <w:pBdr>
                <w:top w:val="nil"/>
                <w:left w:val="nil"/>
                <w:bottom w:val="nil"/>
                <w:right w:val="nil"/>
                <w:between w:val="nil"/>
              </w:pBdr>
              <w:rPr>
                <w:sz w:val="22"/>
                <w:szCs w:val="22"/>
              </w:rPr>
            </w:pPr>
            <w:r>
              <w:rPr>
                <w:sz w:val="22"/>
                <w:szCs w:val="22"/>
              </w:rPr>
              <w:t xml:space="preserve">Explique que cada participante representa a una persona, personas o institución que tiene relación con la niñez en el centro. Entregue el final de la cuerda a la «niñez». Tiene que sujetar ese extremo y entregue la cuerda a otra persona. Lleve la bola de cuerda a esta persona y que la sujeten para crear una línea desde la niñez hasta la siguiente persona. Esta persona tiene que leer ahora su papel y explicar por qué han elegido esa posición. Esta persona tiene que quedarse con la cuerda y usted le pasa la cuerda a la niñez o a otro participante. (Normalmente los participantes se pasarían la bola entre ellos, pero por COVID-19 solo el facilitador debería tocar la bola de cuerda mientras los participantes solo sujetan una parte de la cuerda hasta formar una red.) </w:t>
            </w:r>
          </w:p>
          <w:p w14:paraId="55796B62" w14:textId="68485A41" w:rsidR="00FA158A" w:rsidRPr="00170914" w:rsidRDefault="00291260">
            <w:pPr>
              <w:widowControl w:val="0"/>
              <w:pBdr>
                <w:top w:val="nil"/>
                <w:left w:val="nil"/>
                <w:bottom w:val="nil"/>
                <w:right w:val="nil"/>
                <w:between w:val="nil"/>
              </w:pBdr>
              <w:rPr>
                <w:sz w:val="22"/>
                <w:szCs w:val="22"/>
              </w:rPr>
            </w:pPr>
            <w:r>
              <w:rPr>
                <w:sz w:val="22"/>
                <w:szCs w:val="22"/>
              </w:rPr>
              <w:t xml:space="preserve">Siga hasta que todos los participantes hayan </w:t>
            </w:r>
            <w:r>
              <w:rPr>
                <w:sz w:val="22"/>
                <w:szCs w:val="22"/>
              </w:rPr>
              <w:lastRenderedPageBreak/>
              <w:t xml:space="preserve">nombrado su papel y explicado su posición, después explique: El mundo de la niñez es como una tela de araña. La niñez está en el </w:t>
            </w:r>
            <w:r w:rsidR="00AE282C">
              <w:rPr>
                <w:sz w:val="22"/>
                <w:szCs w:val="22"/>
              </w:rPr>
              <w:t>centro,</w:t>
            </w:r>
            <w:r>
              <w:rPr>
                <w:sz w:val="22"/>
                <w:szCs w:val="22"/>
              </w:rPr>
              <w:t xml:space="preserve"> pero siempre lo que sucede en cualquier parte de la tela. Cuando hablamos del entorno de la niñez, nos referimos a la tela social de la niñez. Como la araña, la niñez está en el centro de su tela. </w:t>
            </w:r>
          </w:p>
          <w:p w14:paraId="2E19800B" w14:textId="77777777" w:rsidR="00FA158A" w:rsidRPr="00170914" w:rsidRDefault="00FA158A">
            <w:pPr>
              <w:widowControl w:val="0"/>
              <w:pBdr>
                <w:top w:val="nil"/>
                <w:left w:val="nil"/>
                <w:bottom w:val="nil"/>
                <w:right w:val="nil"/>
                <w:between w:val="nil"/>
              </w:pBdr>
              <w:rPr>
                <w:sz w:val="22"/>
                <w:szCs w:val="22"/>
              </w:rPr>
            </w:pPr>
          </w:p>
          <w:p w14:paraId="2351FFFD" w14:textId="574626ED" w:rsidR="00FA158A" w:rsidRPr="00170914" w:rsidRDefault="00291260">
            <w:pPr>
              <w:widowControl w:val="0"/>
              <w:pBdr>
                <w:top w:val="nil"/>
                <w:left w:val="nil"/>
                <w:bottom w:val="nil"/>
                <w:right w:val="nil"/>
                <w:between w:val="nil"/>
              </w:pBdr>
              <w:rPr>
                <w:sz w:val="22"/>
                <w:szCs w:val="22"/>
              </w:rPr>
            </w:pPr>
            <w:r>
              <w:rPr>
                <w:sz w:val="22"/>
                <w:szCs w:val="22"/>
              </w:rPr>
              <w:t xml:space="preserve">Cuelgue o descubra un gran dibujo del modelo socioecológico para colgarlo en la pared de la sala de formación y explique: El entorno/tela de araña de la niñez se puede representar con un diagrama con la niñez en el centro, rodeado por un número de anillos que representan las cosas que pueden afectar su vida. Los anillos más cercanos representan las personas y cosas más próximos a ellos, como su familia. Los anillos más lejanos son las personas y cosas en la comunidad o en la sociedad que también pueden afectar las vidas de la niñez. </w:t>
            </w:r>
          </w:p>
          <w:p w14:paraId="1BD64628" w14:textId="77777777" w:rsidR="00FA158A" w:rsidRPr="00170914" w:rsidRDefault="00FA158A">
            <w:pPr>
              <w:widowControl w:val="0"/>
              <w:pBdr>
                <w:top w:val="nil"/>
                <w:left w:val="nil"/>
                <w:bottom w:val="nil"/>
                <w:right w:val="nil"/>
                <w:between w:val="nil"/>
              </w:pBdr>
              <w:rPr>
                <w:sz w:val="22"/>
                <w:szCs w:val="22"/>
              </w:rPr>
            </w:pPr>
          </w:p>
          <w:p w14:paraId="064E3DAF" w14:textId="2C092FF5" w:rsidR="00FA158A" w:rsidRPr="000C387A" w:rsidRDefault="00291260">
            <w:pPr>
              <w:widowControl w:val="0"/>
              <w:pBdr>
                <w:top w:val="nil"/>
                <w:left w:val="nil"/>
                <w:bottom w:val="nil"/>
                <w:right w:val="nil"/>
                <w:between w:val="nil"/>
              </w:pBdr>
              <w:rPr>
                <w:sz w:val="22"/>
                <w:szCs w:val="22"/>
              </w:rPr>
            </w:pPr>
            <w:r>
              <w:rPr>
                <w:sz w:val="22"/>
                <w:szCs w:val="22"/>
              </w:rPr>
              <w:t>Cada participante tiene que pegar su pegatina en la parte correspondiente del diagrama y volver a su asiento.</w:t>
            </w:r>
          </w:p>
        </w:tc>
        <w:tc>
          <w:tcPr>
            <w:tcW w:w="2985" w:type="dxa"/>
            <w:shd w:val="clear" w:color="auto" w:fill="9BD1E8"/>
            <w:tcMar>
              <w:top w:w="80" w:type="dxa"/>
              <w:left w:w="80" w:type="dxa"/>
              <w:bottom w:w="80" w:type="dxa"/>
              <w:right w:w="80" w:type="dxa"/>
            </w:tcMar>
          </w:tcPr>
          <w:p w14:paraId="02A10B30" w14:textId="77777777" w:rsidR="00FA158A" w:rsidRPr="00170914" w:rsidRDefault="00FA158A">
            <w:pPr>
              <w:widowControl w:val="0"/>
              <w:pBdr>
                <w:top w:val="nil"/>
                <w:left w:val="nil"/>
                <w:bottom w:val="nil"/>
                <w:right w:val="nil"/>
                <w:between w:val="nil"/>
              </w:pBdr>
              <w:rPr>
                <w:sz w:val="22"/>
                <w:szCs w:val="22"/>
              </w:rPr>
            </w:pPr>
          </w:p>
          <w:p w14:paraId="7736F525" w14:textId="77777777" w:rsidR="00FA158A" w:rsidRPr="00170914" w:rsidRDefault="00FA158A">
            <w:pPr>
              <w:widowControl w:val="0"/>
              <w:pBdr>
                <w:top w:val="nil"/>
                <w:left w:val="nil"/>
                <w:bottom w:val="nil"/>
                <w:right w:val="nil"/>
                <w:between w:val="nil"/>
              </w:pBdr>
              <w:rPr>
                <w:sz w:val="22"/>
                <w:szCs w:val="22"/>
              </w:rPr>
            </w:pPr>
          </w:p>
          <w:p w14:paraId="12677BF1" w14:textId="77777777" w:rsidR="00FA158A" w:rsidRPr="00170914" w:rsidRDefault="00FA158A">
            <w:pPr>
              <w:widowControl w:val="0"/>
              <w:pBdr>
                <w:top w:val="nil"/>
                <w:left w:val="nil"/>
                <w:bottom w:val="nil"/>
                <w:right w:val="nil"/>
                <w:between w:val="nil"/>
              </w:pBdr>
              <w:rPr>
                <w:sz w:val="22"/>
                <w:szCs w:val="22"/>
              </w:rPr>
            </w:pPr>
          </w:p>
          <w:p w14:paraId="270A7B88" w14:textId="39502A10" w:rsidR="00FA158A" w:rsidRPr="00170914" w:rsidRDefault="00291260">
            <w:pPr>
              <w:widowControl w:val="0"/>
              <w:pBdr>
                <w:top w:val="nil"/>
                <w:left w:val="nil"/>
                <w:bottom w:val="nil"/>
                <w:right w:val="nil"/>
                <w:between w:val="nil"/>
              </w:pBdr>
              <w:rPr>
                <w:sz w:val="22"/>
                <w:szCs w:val="22"/>
              </w:rPr>
            </w:pPr>
            <w:r>
              <w:rPr>
                <w:sz w:val="22"/>
                <w:szCs w:val="22"/>
              </w:rPr>
              <w:t>Cree una plantilla en una pizarra virtual con los diferentes roles en pegatinas. Cada participante se pide un rol seleccionando la pegatina en la pizarra virtual. Asegúrese de que solo una persona tiene cada pegatina o asigne una a cada persona. En lugar de moverse, explique que pueden mover la pegatina por la pizarra.</w:t>
            </w:r>
          </w:p>
          <w:p w14:paraId="5831E5F9" w14:textId="77777777" w:rsidR="00FA158A" w:rsidRPr="00170914" w:rsidRDefault="00FA158A">
            <w:pPr>
              <w:widowControl w:val="0"/>
              <w:pBdr>
                <w:top w:val="nil"/>
                <w:left w:val="nil"/>
                <w:bottom w:val="nil"/>
                <w:right w:val="nil"/>
                <w:between w:val="nil"/>
              </w:pBdr>
              <w:rPr>
                <w:sz w:val="22"/>
                <w:szCs w:val="22"/>
              </w:rPr>
            </w:pPr>
          </w:p>
          <w:p w14:paraId="0D506BEF" w14:textId="536A8B17" w:rsidR="00FA158A" w:rsidRPr="00170914" w:rsidRDefault="00291260">
            <w:pPr>
              <w:widowControl w:val="0"/>
              <w:pBdr>
                <w:top w:val="nil"/>
                <w:left w:val="nil"/>
                <w:bottom w:val="nil"/>
                <w:right w:val="nil"/>
                <w:between w:val="nil"/>
              </w:pBdr>
              <w:rPr>
                <w:sz w:val="22"/>
                <w:szCs w:val="22"/>
              </w:rPr>
            </w:pPr>
            <w:r>
              <w:rPr>
                <w:sz w:val="22"/>
                <w:szCs w:val="22"/>
              </w:rPr>
              <w:t>Los participantes con las pegatinas de la niñez la pueden poner en el centro de la pizarra.</w:t>
            </w:r>
          </w:p>
          <w:p w14:paraId="61496792" w14:textId="77777777" w:rsidR="00FA158A" w:rsidRPr="00170914" w:rsidRDefault="00FA158A">
            <w:pPr>
              <w:widowControl w:val="0"/>
              <w:pBdr>
                <w:top w:val="nil"/>
                <w:left w:val="nil"/>
                <w:bottom w:val="nil"/>
                <w:right w:val="nil"/>
                <w:between w:val="nil"/>
              </w:pBdr>
              <w:rPr>
                <w:sz w:val="22"/>
                <w:szCs w:val="22"/>
              </w:rPr>
            </w:pPr>
          </w:p>
          <w:p w14:paraId="58172B46" w14:textId="77777777" w:rsidR="00FA158A" w:rsidRPr="00170914" w:rsidRDefault="00FA158A">
            <w:pPr>
              <w:widowControl w:val="0"/>
              <w:pBdr>
                <w:top w:val="nil"/>
                <w:left w:val="nil"/>
                <w:bottom w:val="nil"/>
                <w:right w:val="nil"/>
                <w:between w:val="nil"/>
              </w:pBdr>
              <w:rPr>
                <w:sz w:val="22"/>
                <w:szCs w:val="22"/>
              </w:rPr>
            </w:pPr>
          </w:p>
          <w:p w14:paraId="0BE3F11A" w14:textId="77777777" w:rsidR="00FA158A" w:rsidRPr="00170914" w:rsidRDefault="00FA158A">
            <w:pPr>
              <w:widowControl w:val="0"/>
              <w:pBdr>
                <w:top w:val="nil"/>
                <w:left w:val="nil"/>
                <w:bottom w:val="nil"/>
                <w:right w:val="nil"/>
                <w:between w:val="nil"/>
              </w:pBdr>
              <w:rPr>
                <w:sz w:val="22"/>
                <w:szCs w:val="22"/>
              </w:rPr>
            </w:pPr>
          </w:p>
          <w:p w14:paraId="42A52FA9" w14:textId="72DE6807" w:rsidR="00FA158A" w:rsidRPr="00170914" w:rsidRDefault="00291260">
            <w:pPr>
              <w:widowControl w:val="0"/>
              <w:rPr>
                <w:sz w:val="22"/>
                <w:szCs w:val="22"/>
              </w:rPr>
            </w:pPr>
            <w:r>
              <w:rPr>
                <w:sz w:val="22"/>
                <w:szCs w:val="22"/>
              </w:rPr>
              <w:t>Cada uno se tiene que colocar alrededor de la niñez según cuánto de cercana sea su relación con ellos. Dé algunos ejemplos si hace falta (la madre estaría cerca, mientras que un hospital está lejos). Puede que necesiten volver a moverse según los roles.</w:t>
            </w:r>
          </w:p>
          <w:p w14:paraId="56224F98" w14:textId="77777777" w:rsidR="00FA158A" w:rsidRPr="00170914" w:rsidRDefault="00FA158A">
            <w:pPr>
              <w:widowControl w:val="0"/>
              <w:pBdr>
                <w:top w:val="nil"/>
                <w:left w:val="nil"/>
                <w:bottom w:val="nil"/>
                <w:right w:val="nil"/>
                <w:between w:val="nil"/>
              </w:pBdr>
              <w:rPr>
                <w:sz w:val="22"/>
                <w:szCs w:val="22"/>
              </w:rPr>
            </w:pPr>
          </w:p>
          <w:p w14:paraId="7D5454F4" w14:textId="77777777" w:rsidR="00FA158A" w:rsidRPr="00170914" w:rsidRDefault="00FA158A">
            <w:pPr>
              <w:widowControl w:val="0"/>
              <w:pBdr>
                <w:top w:val="nil"/>
                <w:left w:val="nil"/>
                <w:bottom w:val="nil"/>
                <w:right w:val="nil"/>
                <w:between w:val="nil"/>
              </w:pBdr>
              <w:rPr>
                <w:sz w:val="22"/>
                <w:szCs w:val="22"/>
              </w:rPr>
            </w:pPr>
          </w:p>
          <w:p w14:paraId="274C1392" w14:textId="77777777" w:rsidR="00FA158A" w:rsidRPr="00170914" w:rsidRDefault="00FA158A">
            <w:pPr>
              <w:widowControl w:val="0"/>
              <w:pBdr>
                <w:top w:val="nil"/>
                <w:left w:val="nil"/>
                <w:bottom w:val="nil"/>
                <w:right w:val="nil"/>
                <w:between w:val="nil"/>
              </w:pBdr>
              <w:rPr>
                <w:sz w:val="22"/>
                <w:szCs w:val="22"/>
              </w:rPr>
            </w:pPr>
          </w:p>
          <w:p w14:paraId="2C97967E" w14:textId="77777777" w:rsidR="00FA158A" w:rsidRPr="00170914" w:rsidRDefault="00FA158A">
            <w:pPr>
              <w:widowControl w:val="0"/>
              <w:pBdr>
                <w:top w:val="nil"/>
                <w:left w:val="nil"/>
                <w:bottom w:val="nil"/>
                <w:right w:val="nil"/>
                <w:between w:val="nil"/>
              </w:pBdr>
              <w:rPr>
                <w:sz w:val="22"/>
                <w:szCs w:val="22"/>
              </w:rPr>
            </w:pPr>
          </w:p>
          <w:p w14:paraId="4E751A11" w14:textId="77777777" w:rsidR="00FA158A" w:rsidRPr="00170914" w:rsidRDefault="00FA158A">
            <w:pPr>
              <w:widowControl w:val="0"/>
              <w:pBdr>
                <w:top w:val="nil"/>
                <w:left w:val="nil"/>
                <w:bottom w:val="nil"/>
                <w:right w:val="nil"/>
                <w:between w:val="nil"/>
              </w:pBdr>
              <w:rPr>
                <w:sz w:val="22"/>
                <w:szCs w:val="22"/>
              </w:rPr>
            </w:pPr>
          </w:p>
          <w:p w14:paraId="7D75E426" w14:textId="77777777" w:rsidR="00FA158A" w:rsidRPr="00170914" w:rsidRDefault="00FA158A">
            <w:pPr>
              <w:widowControl w:val="0"/>
              <w:pBdr>
                <w:top w:val="nil"/>
                <w:left w:val="nil"/>
                <w:bottom w:val="nil"/>
                <w:right w:val="nil"/>
                <w:between w:val="nil"/>
              </w:pBdr>
              <w:rPr>
                <w:sz w:val="22"/>
                <w:szCs w:val="22"/>
              </w:rPr>
            </w:pPr>
          </w:p>
          <w:p w14:paraId="2EBE8E2D" w14:textId="77777777" w:rsidR="00FA158A" w:rsidRPr="00170914" w:rsidRDefault="00FA158A">
            <w:pPr>
              <w:widowControl w:val="0"/>
              <w:pBdr>
                <w:top w:val="nil"/>
                <w:left w:val="nil"/>
                <w:bottom w:val="nil"/>
                <w:right w:val="nil"/>
                <w:between w:val="nil"/>
              </w:pBdr>
              <w:rPr>
                <w:sz w:val="22"/>
                <w:szCs w:val="22"/>
              </w:rPr>
            </w:pPr>
          </w:p>
          <w:p w14:paraId="5F611E4D" w14:textId="77777777" w:rsidR="00FA158A" w:rsidRPr="00170914" w:rsidRDefault="00291260">
            <w:pPr>
              <w:widowControl w:val="0"/>
              <w:pBdr>
                <w:top w:val="nil"/>
                <w:left w:val="nil"/>
                <w:bottom w:val="nil"/>
                <w:right w:val="nil"/>
                <w:between w:val="nil"/>
              </w:pBdr>
              <w:rPr>
                <w:sz w:val="22"/>
                <w:szCs w:val="22"/>
              </w:rPr>
            </w:pPr>
            <w:r>
              <w:rPr>
                <w:sz w:val="22"/>
                <w:szCs w:val="22"/>
              </w:rPr>
              <w:t xml:space="preserve">Use la herramienta de dibujar en la pizarra para crear las líneas entre la niñez y los otros papeles. Cada participante lee su rol y por qué han elegido estar en esa posición concreta. Siga conectando todos los roles con la niñez. </w:t>
            </w:r>
          </w:p>
          <w:p w14:paraId="2BD45487" w14:textId="77777777" w:rsidR="00FA158A" w:rsidRPr="00170914" w:rsidRDefault="00FA158A">
            <w:pPr>
              <w:widowControl w:val="0"/>
              <w:pBdr>
                <w:top w:val="nil"/>
                <w:left w:val="nil"/>
                <w:bottom w:val="nil"/>
                <w:right w:val="nil"/>
                <w:between w:val="nil"/>
              </w:pBdr>
              <w:rPr>
                <w:sz w:val="22"/>
                <w:szCs w:val="22"/>
              </w:rPr>
            </w:pPr>
          </w:p>
          <w:p w14:paraId="0BBB8FBF" w14:textId="77777777" w:rsidR="00FA158A" w:rsidRPr="00170914" w:rsidRDefault="00FA158A">
            <w:pPr>
              <w:widowControl w:val="0"/>
              <w:pBdr>
                <w:top w:val="nil"/>
                <w:left w:val="nil"/>
                <w:bottom w:val="nil"/>
                <w:right w:val="nil"/>
                <w:between w:val="nil"/>
              </w:pBdr>
              <w:rPr>
                <w:sz w:val="22"/>
                <w:szCs w:val="22"/>
              </w:rPr>
            </w:pPr>
          </w:p>
          <w:p w14:paraId="3586378D" w14:textId="77777777" w:rsidR="00FA158A" w:rsidRPr="00170914" w:rsidRDefault="00FA158A">
            <w:pPr>
              <w:widowControl w:val="0"/>
              <w:pBdr>
                <w:top w:val="nil"/>
                <w:left w:val="nil"/>
                <w:bottom w:val="nil"/>
                <w:right w:val="nil"/>
                <w:between w:val="nil"/>
              </w:pBdr>
              <w:rPr>
                <w:sz w:val="22"/>
                <w:szCs w:val="22"/>
              </w:rPr>
            </w:pPr>
          </w:p>
          <w:p w14:paraId="790DF9A8" w14:textId="77777777" w:rsidR="00FA158A" w:rsidRPr="00170914" w:rsidRDefault="00FA158A">
            <w:pPr>
              <w:widowControl w:val="0"/>
              <w:pBdr>
                <w:top w:val="nil"/>
                <w:left w:val="nil"/>
                <w:bottom w:val="nil"/>
                <w:right w:val="nil"/>
                <w:between w:val="nil"/>
              </w:pBdr>
              <w:rPr>
                <w:sz w:val="22"/>
                <w:szCs w:val="22"/>
              </w:rPr>
            </w:pPr>
          </w:p>
          <w:p w14:paraId="282F8F47" w14:textId="77777777" w:rsidR="00FA158A" w:rsidRPr="00170914" w:rsidRDefault="00FA158A">
            <w:pPr>
              <w:widowControl w:val="0"/>
              <w:pBdr>
                <w:top w:val="nil"/>
                <w:left w:val="nil"/>
                <w:bottom w:val="nil"/>
                <w:right w:val="nil"/>
                <w:between w:val="nil"/>
              </w:pBdr>
              <w:rPr>
                <w:sz w:val="22"/>
                <w:szCs w:val="22"/>
              </w:rPr>
            </w:pPr>
          </w:p>
          <w:p w14:paraId="43986A57" w14:textId="77777777" w:rsidR="00FA158A" w:rsidRPr="00170914" w:rsidRDefault="00FA158A">
            <w:pPr>
              <w:widowControl w:val="0"/>
              <w:pBdr>
                <w:top w:val="nil"/>
                <w:left w:val="nil"/>
                <w:bottom w:val="nil"/>
                <w:right w:val="nil"/>
                <w:between w:val="nil"/>
              </w:pBdr>
              <w:rPr>
                <w:sz w:val="22"/>
                <w:szCs w:val="22"/>
              </w:rPr>
            </w:pPr>
          </w:p>
          <w:p w14:paraId="49345363" w14:textId="77777777" w:rsidR="00FA158A" w:rsidRPr="00170914" w:rsidRDefault="00FA158A">
            <w:pPr>
              <w:widowControl w:val="0"/>
              <w:pBdr>
                <w:top w:val="nil"/>
                <w:left w:val="nil"/>
                <w:bottom w:val="nil"/>
                <w:right w:val="nil"/>
                <w:between w:val="nil"/>
              </w:pBdr>
              <w:rPr>
                <w:sz w:val="22"/>
                <w:szCs w:val="22"/>
              </w:rPr>
            </w:pPr>
          </w:p>
          <w:p w14:paraId="776FD740" w14:textId="77777777" w:rsidR="00FA158A" w:rsidRPr="00170914" w:rsidRDefault="00FA158A">
            <w:pPr>
              <w:widowControl w:val="0"/>
              <w:pBdr>
                <w:top w:val="nil"/>
                <w:left w:val="nil"/>
                <w:bottom w:val="nil"/>
                <w:right w:val="nil"/>
                <w:between w:val="nil"/>
              </w:pBdr>
              <w:rPr>
                <w:sz w:val="22"/>
                <w:szCs w:val="22"/>
              </w:rPr>
            </w:pPr>
          </w:p>
          <w:p w14:paraId="18A1ADBC" w14:textId="77777777" w:rsidR="00FA158A" w:rsidRPr="00170914" w:rsidRDefault="00FA158A">
            <w:pPr>
              <w:widowControl w:val="0"/>
              <w:pBdr>
                <w:top w:val="nil"/>
                <w:left w:val="nil"/>
                <w:bottom w:val="nil"/>
                <w:right w:val="nil"/>
                <w:between w:val="nil"/>
              </w:pBdr>
              <w:rPr>
                <w:sz w:val="22"/>
                <w:szCs w:val="22"/>
              </w:rPr>
            </w:pPr>
          </w:p>
          <w:p w14:paraId="0D92C5F7" w14:textId="77777777" w:rsidR="00FA158A" w:rsidRPr="00170914" w:rsidRDefault="00FA158A">
            <w:pPr>
              <w:widowControl w:val="0"/>
              <w:pBdr>
                <w:top w:val="nil"/>
                <w:left w:val="nil"/>
                <w:bottom w:val="nil"/>
                <w:right w:val="nil"/>
                <w:between w:val="nil"/>
              </w:pBdr>
              <w:rPr>
                <w:sz w:val="22"/>
                <w:szCs w:val="22"/>
              </w:rPr>
            </w:pPr>
          </w:p>
          <w:p w14:paraId="52C13ED7" w14:textId="77777777" w:rsidR="00FA158A" w:rsidRPr="00170914" w:rsidRDefault="00FA158A">
            <w:pPr>
              <w:widowControl w:val="0"/>
              <w:pBdr>
                <w:top w:val="nil"/>
                <w:left w:val="nil"/>
                <w:bottom w:val="nil"/>
                <w:right w:val="nil"/>
                <w:between w:val="nil"/>
              </w:pBdr>
              <w:rPr>
                <w:sz w:val="22"/>
                <w:szCs w:val="22"/>
              </w:rPr>
            </w:pPr>
          </w:p>
          <w:p w14:paraId="5A949B17" w14:textId="77777777" w:rsidR="00FA158A" w:rsidRPr="00170914" w:rsidRDefault="00FA158A">
            <w:pPr>
              <w:widowControl w:val="0"/>
              <w:pBdr>
                <w:top w:val="nil"/>
                <w:left w:val="nil"/>
                <w:bottom w:val="nil"/>
                <w:right w:val="nil"/>
                <w:between w:val="nil"/>
              </w:pBdr>
              <w:rPr>
                <w:sz w:val="22"/>
                <w:szCs w:val="22"/>
              </w:rPr>
            </w:pPr>
          </w:p>
          <w:p w14:paraId="120EAB28" w14:textId="77777777" w:rsidR="00FA158A" w:rsidRPr="00170914" w:rsidRDefault="00FA158A">
            <w:pPr>
              <w:widowControl w:val="0"/>
              <w:pBdr>
                <w:top w:val="nil"/>
                <w:left w:val="nil"/>
                <w:bottom w:val="nil"/>
                <w:right w:val="nil"/>
                <w:between w:val="nil"/>
              </w:pBdr>
              <w:rPr>
                <w:sz w:val="22"/>
                <w:szCs w:val="22"/>
              </w:rPr>
            </w:pPr>
          </w:p>
          <w:p w14:paraId="57C8E34A" w14:textId="77777777" w:rsidR="00FA158A" w:rsidRPr="00170914" w:rsidRDefault="00FA158A">
            <w:pPr>
              <w:widowControl w:val="0"/>
              <w:pBdr>
                <w:top w:val="nil"/>
                <w:left w:val="nil"/>
                <w:bottom w:val="nil"/>
                <w:right w:val="nil"/>
                <w:between w:val="nil"/>
              </w:pBdr>
              <w:rPr>
                <w:sz w:val="22"/>
                <w:szCs w:val="22"/>
              </w:rPr>
            </w:pPr>
          </w:p>
          <w:p w14:paraId="50C46BD8" w14:textId="77777777" w:rsidR="00FA158A" w:rsidRPr="00170914" w:rsidRDefault="00FA158A">
            <w:pPr>
              <w:widowControl w:val="0"/>
              <w:pBdr>
                <w:top w:val="nil"/>
                <w:left w:val="nil"/>
                <w:bottom w:val="nil"/>
                <w:right w:val="nil"/>
                <w:between w:val="nil"/>
              </w:pBdr>
              <w:rPr>
                <w:sz w:val="22"/>
                <w:szCs w:val="22"/>
              </w:rPr>
            </w:pPr>
          </w:p>
          <w:p w14:paraId="1A6A0EC5" w14:textId="77777777" w:rsidR="00FA158A" w:rsidRPr="00170914" w:rsidRDefault="00FA158A">
            <w:pPr>
              <w:widowControl w:val="0"/>
              <w:pBdr>
                <w:top w:val="nil"/>
                <w:left w:val="nil"/>
                <w:bottom w:val="nil"/>
                <w:right w:val="nil"/>
                <w:between w:val="nil"/>
              </w:pBdr>
              <w:rPr>
                <w:sz w:val="22"/>
                <w:szCs w:val="22"/>
              </w:rPr>
            </w:pPr>
          </w:p>
          <w:p w14:paraId="71C5521D" w14:textId="77777777" w:rsidR="00FA158A" w:rsidRPr="00170914" w:rsidRDefault="00FA158A">
            <w:pPr>
              <w:widowControl w:val="0"/>
              <w:pBdr>
                <w:top w:val="nil"/>
                <w:left w:val="nil"/>
                <w:bottom w:val="nil"/>
                <w:right w:val="nil"/>
                <w:between w:val="nil"/>
              </w:pBdr>
              <w:rPr>
                <w:sz w:val="22"/>
                <w:szCs w:val="22"/>
              </w:rPr>
            </w:pPr>
          </w:p>
          <w:p w14:paraId="39EC055E" w14:textId="77777777" w:rsidR="00FA158A" w:rsidRPr="00170914" w:rsidRDefault="00FA158A">
            <w:pPr>
              <w:widowControl w:val="0"/>
              <w:pBdr>
                <w:top w:val="nil"/>
                <w:left w:val="nil"/>
                <w:bottom w:val="nil"/>
                <w:right w:val="nil"/>
                <w:between w:val="nil"/>
              </w:pBdr>
              <w:rPr>
                <w:sz w:val="22"/>
                <w:szCs w:val="22"/>
              </w:rPr>
            </w:pPr>
          </w:p>
          <w:p w14:paraId="2E96B11B" w14:textId="77777777" w:rsidR="00FA158A" w:rsidRPr="00170914" w:rsidRDefault="00FA158A">
            <w:pPr>
              <w:widowControl w:val="0"/>
              <w:pBdr>
                <w:top w:val="nil"/>
                <w:left w:val="nil"/>
                <w:bottom w:val="nil"/>
                <w:right w:val="nil"/>
                <w:between w:val="nil"/>
              </w:pBdr>
              <w:rPr>
                <w:sz w:val="22"/>
                <w:szCs w:val="22"/>
              </w:rPr>
            </w:pPr>
          </w:p>
          <w:p w14:paraId="661516FF" w14:textId="77777777" w:rsidR="00FA158A" w:rsidRPr="00170914" w:rsidRDefault="00FA158A">
            <w:pPr>
              <w:widowControl w:val="0"/>
              <w:pBdr>
                <w:top w:val="nil"/>
                <w:left w:val="nil"/>
                <w:bottom w:val="nil"/>
                <w:right w:val="nil"/>
                <w:between w:val="nil"/>
              </w:pBdr>
              <w:rPr>
                <w:sz w:val="22"/>
                <w:szCs w:val="22"/>
              </w:rPr>
            </w:pPr>
          </w:p>
          <w:p w14:paraId="52202BB2" w14:textId="77777777" w:rsidR="00FA158A" w:rsidRPr="00170914" w:rsidRDefault="00FA158A">
            <w:pPr>
              <w:widowControl w:val="0"/>
              <w:pBdr>
                <w:top w:val="nil"/>
                <w:left w:val="nil"/>
                <w:bottom w:val="nil"/>
                <w:right w:val="nil"/>
                <w:between w:val="nil"/>
              </w:pBdr>
              <w:rPr>
                <w:sz w:val="22"/>
                <w:szCs w:val="22"/>
              </w:rPr>
            </w:pPr>
          </w:p>
          <w:p w14:paraId="37393D8E" w14:textId="07FC5989" w:rsidR="00FA158A" w:rsidRPr="00170914" w:rsidRDefault="00291260">
            <w:pPr>
              <w:widowControl w:val="0"/>
              <w:pBdr>
                <w:top w:val="nil"/>
                <w:left w:val="nil"/>
                <w:bottom w:val="nil"/>
                <w:right w:val="nil"/>
                <w:between w:val="nil"/>
              </w:pBdr>
              <w:rPr>
                <w:sz w:val="22"/>
                <w:szCs w:val="22"/>
              </w:rPr>
            </w:pPr>
            <w:r>
              <w:rPr>
                <w:sz w:val="22"/>
                <w:szCs w:val="22"/>
              </w:rPr>
              <w:t xml:space="preserve">Comparta el enlace y la pantalla con el modelo socioecológico en la pizarra virtual. </w:t>
            </w:r>
          </w:p>
        </w:tc>
      </w:tr>
      <w:tr w:rsidR="00FA158A" w:rsidRPr="00170914" w14:paraId="61EAE48B" w14:textId="77777777" w:rsidTr="004933A4">
        <w:trPr>
          <w:trHeight w:val="5475"/>
        </w:trPr>
        <w:tc>
          <w:tcPr>
            <w:tcW w:w="880" w:type="dxa"/>
            <w:shd w:val="clear" w:color="auto" w:fill="036794"/>
            <w:tcMar>
              <w:top w:w="80" w:type="dxa"/>
              <w:left w:w="80" w:type="dxa"/>
              <w:bottom w:w="80" w:type="dxa"/>
              <w:right w:w="80" w:type="dxa"/>
            </w:tcMar>
          </w:tcPr>
          <w:p w14:paraId="28ED0310" w14:textId="77777777" w:rsidR="00FA158A" w:rsidRPr="004933A4" w:rsidRDefault="00291260">
            <w:pPr>
              <w:rPr>
                <w:b/>
                <w:bCs/>
                <w:color w:val="FFFFFF" w:themeColor="background1"/>
                <w:sz w:val="22"/>
                <w:szCs w:val="22"/>
              </w:rPr>
            </w:pPr>
            <w:r w:rsidRPr="004933A4">
              <w:rPr>
                <w:b/>
                <w:bCs/>
                <w:color w:val="FFFFFF" w:themeColor="background1"/>
                <w:sz w:val="22"/>
                <w:szCs w:val="22"/>
              </w:rPr>
              <w:lastRenderedPageBreak/>
              <w:t>30’</w:t>
            </w:r>
          </w:p>
        </w:tc>
        <w:tc>
          <w:tcPr>
            <w:tcW w:w="4910" w:type="dxa"/>
            <w:shd w:val="clear" w:color="auto" w:fill="9BD1E8"/>
            <w:tcMar>
              <w:top w:w="80" w:type="dxa"/>
              <w:left w:w="80" w:type="dxa"/>
              <w:bottom w:w="80" w:type="dxa"/>
              <w:right w:w="80" w:type="dxa"/>
            </w:tcMar>
          </w:tcPr>
          <w:p w14:paraId="279B5036" w14:textId="77777777" w:rsidR="00FA158A" w:rsidRPr="00170914" w:rsidRDefault="00291260">
            <w:pPr>
              <w:pBdr>
                <w:top w:val="nil"/>
                <w:left w:val="nil"/>
                <w:bottom w:val="nil"/>
                <w:right w:val="nil"/>
                <w:between w:val="nil"/>
              </w:pBdr>
              <w:spacing w:line="259" w:lineRule="auto"/>
              <w:jc w:val="both"/>
              <w:rPr>
                <w:b/>
                <w:sz w:val="22"/>
                <w:szCs w:val="22"/>
              </w:rPr>
            </w:pPr>
            <w:r>
              <w:rPr>
                <w:b/>
                <w:sz w:val="22"/>
                <w:szCs w:val="22"/>
              </w:rPr>
              <w:t>Factores de riesgo y protección</w:t>
            </w:r>
          </w:p>
          <w:p w14:paraId="0C60E177" w14:textId="77777777" w:rsidR="00FA158A" w:rsidRPr="00170914" w:rsidRDefault="00FA158A">
            <w:pPr>
              <w:pBdr>
                <w:top w:val="nil"/>
                <w:left w:val="nil"/>
                <w:bottom w:val="nil"/>
                <w:right w:val="nil"/>
                <w:between w:val="nil"/>
              </w:pBdr>
              <w:spacing w:line="259" w:lineRule="auto"/>
              <w:jc w:val="both"/>
              <w:rPr>
                <w:sz w:val="22"/>
                <w:szCs w:val="22"/>
              </w:rPr>
            </w:pPr>
          </w:p>
          <w:p w14:paraId="7BB64E65" w14:textId="022CDF50" w:rsidR="00FA158A" w:rsidRPr="00170914" w:rsidRDefault="00291260">
            <w:pPr>
              <w:pBdr>
                <w:top w:val="nil"/>
                <w:left w:val="nil"/>
                <w:bottom w:val="nil"/>
                <w:right w:val="nil"/>
                <w:between w:val="nil"/>
              </w:pBdr>
              <w:spacing w:line="259" w:lineRule="auto"/>
              <w:jc w:val="both"/>
              <w:rPr>
                <w:sz w:val="22"/>
                <w:szCs w:val="22"/>
              </w:rPr>
            </w:pPr>
            <w:r>
              <w:rPr>
                <w:b/>
                <w:sz w:val="22"/>
                <w:szCs w:val="22"/>
              </w:rPr>
              <w:t>Diga:</w:t>
            </w:r>
            <w:r>
              <w:rPr>
                <w:sz w:val="22"/>
                <w:szCs w:val="22"/>
              </w:rPr>
              <w:t xml:space="preserve"> El modelo socioecológico también ilustra que los riesgos y factores de protección existen a todos los niveles de la seguridad y el bienestar de la niñez.</w:t>
            </w:r>
          </w:p>
          <w:p w14:paraId="1BEA736D" w14:textId="0E7FA12F" w:rsidR="00FA158A" w:rsidRPr="00170914" w:rsidRDefault="00291260">
            <w:pPr>
              <w:pBdr>
                <w:top w:val="nil"/>
                <w:left w:val="nil"/>
                <w:bottom w:val="nil"/>
                <w:right w:val="nil"/>
                <w:between w:val="nil"/>
              </w:pBdr>
              <w:spacing w:before="240" w:after="240"/>
              <w:rPr>
                <w:sz w:val="22"/>
                <w:szCs w:val="22"/>
              </w:rPr>
            </w:pPr>
            <w:r>
              <w:rPr>
                <w:sz w:val="22"/>
                <w:szCs w:val="22"/>
              </w:rPr>
              <w:t>Los factores de protección son aquellos factores en las vidas de la niñez que mejoran su desarrollo sano y positivo. Los factores de riesgo son aquellos en las vidas de la niñez que interfieren con su desarrollo y los hacen más vulnerables.</w:t>
            </w:r>
          </w:p>
          <w:p w14:paraId="0C5AE475" w14:textId="3EE4112A" w:rsidR="00FA158A" w:rsidRPr="00170914" w:rsidRDefault="00291260">
            <w:pPr>
              <w:pBdr>
                <w:top w:val="nil"/>
                <w:left w:val="nil"/>
                <w:bottom w:val="nil"/>
                <w:right w:val="nil"/>
                <w:between w:val="nil"/>
              </w:pBdr>
              <w:spacing w:before="240" w:after="240"/>
            </w:pPr>
            <w:r>
              <w:rPr>
                <w:b/>
                <w:sz w:val="22"/>
                <w:szCs w:val="22"/>
              </w:rPr>
              <w:t xml:space="preserve">Instrucciones: </w:t>
            </w:r>
            <w:r>
              <w:rPr>
                <w:sz w:val="22"/>
                <w:szCs w:val="22"/>
              </w:rPr>
              <w:t xml:space="preserve">Separe a los participantes en grupos pequeños y pida que rellenen una lista de factores de riesgo y protección en los distintos niveles del modelo socioeconómico. Puede dar algunos ejemplos de la tabla en los </w:t>
            </w:r>
            <w:r>
              <w:rPr>
                <w:i/>
                <w:iCs/>
                <w:sz w:val="22"/>
                <w:szCs w:val="22"/>
              </w:rPr>
              <w:t>Puntos de aprendizaje claves</w:t>
            </w:r>
            <w:r>
              <w:rPr>
                <w:sz w:val="22"/>
                <w:szCs w:val="22"/>
              </w:rPr>
              <w:t xml:space="preserve"> para que empiecen. Después de 20 minutos, pida a un grupo que presente los factores de protección y otros los factores de riesgo y que todos los complementen.</w:t>
            </w:r>
          </w:p>
        </w:tc>
        <w:tc>
          <w:tcPr>
            <w:tcW w:w="2985" w:type="dxa"/>
            <w:shd w:val="clear" w:color="auto" w:fill="9BD1E8"/>
            <w:tcMar>
              <w:top w:w="80" w:type="dxa"/>
              <w:left w:w="80" w:type="dxa"/>
              <w:bottom w:w="80" w:type="dxa"/>
              <w:right w:w="80" w:type="dxa"/>
            </w:tcMar>
          </w:tcPr>
          <w:p w14:paraId="15FB1767" w14:textId="77777777" w:rsidR="00FA158A" w:rsidRPr="00170914" w:rsidRDefault="00FA158A">
            <w:pPr>
              <w:rPr>
                <w:sz w:val="22"/>
                <w:szCs w:val="22"/>
              </w:rPr>
            </w:pPr>
          </w:p>
          <w:p w14:paraId="5CBD750D" w14:textId="77777777" w:rsidR="00FA158A" w:rsidRPr="00170914" w:rsidRDefault="00FA158A">
            <w:pPr>
              <w:rPr>
                <w:sz w:val="22"/>
                <w:szCs w:val="22"/>
              </w:rPr>
            </w:pPr>
          </w:p>
          <w:p w14:paraId="6B405B1F" w14:textId="35CBA12A" w:rsidR="00FA158A" w:rsidRPr="00170914" w:rsidRDefault="00291260">
            <w:pPr>
              <w:rPr>
                <w:sz w:val="22"/>
                <w:szCs w:val="22"/>
              </w:rPr>
            </w:pPr>
            <w:r>
              <w:rPr>
                <w:sz w:val="22"/>
                <w:szCs w:val="22"/>
              </w:rPr>
              <w:t xml:space="preserve">Prepare las salas pequeñas de 4 participantes. Dé el enlace a una pizarra virtual en la que se puedan preparar las listas. </w:t>
            </w:r>
          </w:p>
          <w:p w14:paraId="1EF4A794" w14:textId="77777777" w:rsidR="00FA158A" w:rsidRPr="00170914" w:rsidRDefault="00FA158A">
            <w:pPr>
              <w:rPr>
                <w:sz w:val="22"/>
                <w:szCs w:val="22"/>
              </w:rPr>
            </w:pPr>
          </w:p>
          <w:p w14:paraId="2ACDA139" w14:textId="77777777" w:rsidR="00FA158A" w:rsidRPr="00170914" w:rsidRDefault="00FA158A">
            <w:pPr>
              <w:rPr>
                <w:sz w:val="22"/>
                <w:szCs w:val="22"/>
              </w:rPr>
            </w:pPr>
          </w:p>
          <w:p w14:paraId="2DAED3FC" w14:textId="77777777" w:rsidR="00FA158A" w:rsidRPr="00170914" w:rsidRDefault="00FA158A">
            <w:pPr>
              <w:rPr>
                <w:sz w:val="22"/>
                <w:szCs w:val="22"/>
              </w:rPr>
            </w:pPr>
          </w:p>
          <w:p w14:paraId="270740F1" w14:textId="77777777" w:rsidR="00FA158A" w:rsidRPr="00170914" w:rsidRDefault="00FA158A">
            <w:pPr>
              <w:rPr>
                <w:sz w:val="22"/>
                <w:szCs w:val="22"/>
              </w:rPr>
            </w:pPr>
          </w:p>
          <w:p w14:paraId="5C532196" w14:textId="77777777" w:rsidR="00FA158A" w:rsidRPr="00170914" w:rsidRDefault="00FA158A">
            <w:pPr>
              <w:rPr>
                <w:sz w:val="22"/>
                <w:szCs w:val="22"/>
              </w:rPr>
            </w:pPr>
          </w:p>
          <w:p w14:paraId="7C3C4EA1" w14:textId="77777777" w:rsidR="00FA158A" w:rsidRPr="00170914" w:rsidRDefault="00291260">
            <w:pPr>
              <w:rPr>
                <w:sz w:val="22"/>
                <w:szCs w:val="22"/>
              </w:rPr>
            </w:pPr>
            <w:r>
              <w:rPr>
                <w:sz w:val="22"/>
                <w:szCs w:val="22"/>
              </w:rPr>
              <w:t>Abra las salas pequeñas.</w:t>
            </w:r>
          </w:p>
          <w:p w14:paraId="30A18035" w14:textId="77777777" w:rsidR="00FA158A" w:rsidRPr="00170914" w:rsidRDefault="00FA158A">
            <w:pPr>
              <w:rPr>
                <w:sz w:val="22"/>
                <w:szCs w:val="22"/>
              </w:rPr>
            </w:pPr>
          </w:p>
          <w:p w14:paraId="3EC045B3" w14:textId="77777777" w:rsidR="00FA158A" w:rsidRPr="00170914" w:rsidRDefault="00291260">
            <w:pPr>
              <w:rPr>
                <w:sz w:val="22"/>
                <w:szCs w:val="22"/>
              </w:rPr>
            </w:pPr>
            <w:r>
              <w:rPr>
                <w:sz w:val="22"/>
                <w:szCs w:val="22"/>
              </w:rPr>
              <w:t>Pase por los grupos para ayudar si es necesario.</w:t>
            </w:r>
          </w:p>
          <w:p w14:paraId="713EB2B3" w14:textId="77777777" w:rsidR="00FA158A" w:rsidRPr="00170914" w:rsidRDefault="00FA158A">
            <w:pPr>
              <w:rPr>
                <w:sz w:val="22"/>
                <w:szCs w:val="22"/>
              </w:rPr>
            </w:pPr>
          </w:p>
          <w:p w14:paraId="0D5A7298" w14:textId="77777777" w:rsidR="00FA158A" w:rsidRPr="00170914" w:rsidRDefault="00291260">
            <w:pPr>
              <w:rPr>
                <w:sz w:val="22"/>
                <w:szCs w:val="22"/>
              </w:rPr>
            </w:pPr>
            <w:r>
              <w:rPr>
                <w:sz w:val="22"/>
                <w:szCs w:val="22"/>
              </w:rPr>
              <w:t>Cierre las salas pequeñas. Comparta la pantalla durante la valoración en el pleno y pida a un grupo que presente los factores de protección y otros los factores de riesgo y que todos los complementen.</w:t>
            </w:r>
          </w:p>
        </w:tc>
      </w:tr>
      <w:tr w:rsidR="00FA158A" w:rsidRPr="00170914" w14:paraId="4E4E92CD" w14:textId="77777777" w:rsidTr="004933A4">
        <w:trPr>
          <w:trHeight w:val="5465"/>
        </w:trPr>
        <w:tc>
          <w:tcPr>
            <w:tcW w:w="880" w:type="dxa"/>
            <w:shd w:val="clear" w:color="auto" w:fill="036794"/>
            <w:tcMar>
              <w:top w:w="80" w:type="dxa"/>
              <w:left w:w="80" w:type="dxa"/>
              <w:bottom w:w="80" w:type="dxa"/>
              <w:right w:w="80" w:type="dxa"/>
            </w:tcMar>
          </w:tcPr>
          <w:p w14:paraId="0B4E9299" w14:textId="77777777" w:rsidR="00FA158A" w:rsidRPr="004933A4" w:rsidRDefault="00291260">
            <w:pPr>
              <w:rPr>
                <w:b/>
                <w:bCs/>
                <w:color w:val="FFFFFF" w:themeColor="background1"/>
                <w:sz w:val="22"/>
                <w:szCs w:val="22"/>
              </w:rPr>
            </w:pPr>
            <w:r w:rsidRPr="004933A4">
              <w:rPr>
                <w:b/>
                <w:bCs/>
                <w:color w:val="FFFFFF" w:themeColor="background1"/>
                <w:sz w:val="22"/>
                <w:szCs w:val="22"/>
              </w:rPr>
              <w:t>35’</w:t>
            </w:r>
          </w:p>
        </w:tc>
        <w:tc>
          <w:tcPr>
            <w:tcW w:w="4910" w:type="dxa"/>
            <w:shd w:val="clear" w:color="auto" w:fill="9BD1E8"/>
            <w:tcMar>
              <w:top w:w="80" w:type="dxa"/>
              <w:left w:w="80" w:type="dxa"/>
              <w:bottom w:w="80" w:type="dxa"/>
              <w:right w:w="80" w:type="dxa"/>
            </w:tcMar>
          </w:tcPr>
          <w:p w14:paraId="605AB2D9" w14:textId="5FF29DF9" w:rsidR="00FA158A" w:rsidRPr="00170914" w:rsidRDefault="00291260">
            <w:pPr>
              <w:pBdr>
                <w:top w:val="nil"/>
                <w:left w:val="nil"/>
                <w:bottom w:val="nil"/>
                <w:right w:val="nil"/>
                <w:between w:val="nil"/>
              </w:pBdr>
              <w:spacing w:line="259" w:lineRule="auto"/>
              <w:jc w:val="both"/>
              <w:rPr>
                <w:b/>
                <w:sz w:val="22"/>
                <w:szCs w:val="22"/>
              </w:rPr>
            </w:pPr>
            <w:r>
              <w:rPr>
                <w:b/>
                <w:sz w:val="22"/>
                <w:szCs w:val="22"/>
              </w:rPr>
              <w:t>Factores que influyen en la respuesta a acontecimientos adversos</w:t>
            </w:r>
          </w:p>
          <w:p w14:paraId="128C22AD" w14:textId="77777777" w:rsidR="00FA158A" w:rsidRPr="00170914" w:rsidRDefault="00FA158A">
            <w:pPr>
              <w:pBdr>
                <w:top w:val="nil"/>
                <w:left w:val="nil"/>
                <w:bottom w:val="nil"/>
                <w:right w:val="nil"/>
                <w:between w:val="nil"/>
              </w:pBdr>
              <w:spacing w:line="259" w:lineRule="auto"/>
              <w:jc w:val="both"/>
              <w:rPr>
                <w:b/>
                <w:sz w:val="22"/>
                <w:szCs w:val="22"/>
              </w:rPr>
            </w:pPr>
          </w:p>
          <w:p w14:paraId="251AF348" w14:textId="77777777" w:rsidR="00FA158A" w:rsidRPr="00170914" w:rsidRDefault="00291260">
            <w:pPr>
              <w:pBdr>
                <w:top w:val="nil"/>
                <w:left w:val="nil"/>
                <w:bottom w:val="nil"/>
                <w:right w:val="nil"/>
                <w:between w:val="nil"/>
              </w:pBdr>
              <w:jc w:val="both"/>
              <w:rPr>
                <w:color w:val="3C4043"/>
                <w:sz w:val="22"/>
                <w:szCs w:val="22"/>
                <w:highlight w:val="white"/>
              </w:rPr>
            </w:pPr>
            <w:r>
              <w:rPr>
                <w:b/>
                <w:sz w:val="22"/>
                <w:szCs w:val="22"/>
              </w:rPr>
              <w:t>Diga:</w:t>
            </w:r>
            <w:r>
              <w:rPr>
                <w:sz w:val="22"/>
                <w:szCs w:val="22"/>
              </w:rPr>
              <w:t xml:space="preserve"> Algunos factores pueden influir cómo alguien se ve negativamente afectado por un evento traumático, incluyendo:</w:t>
            </w:r>
          </w:p>
          <w:p w14:paraId="15F3DFFC" w14:textId="77777777" w:rsidR="00FA158A" w:rsidRPr="00170914" w:rsidRDefault="00FA158A">
            <w:pPr>
              <w:pBdr>
                <w:top w:val="nil"/>
                <w:left w:val="nil"/>
                <w:bottom w:val="nil"/>
                <w:right w:val="nil"/>
                <w:between w:val="nil"/>
              </w:pBdr>
              <w:jc w:val="both"/>
              <w:rPr>
                <w:color w:val="3C4043"/>
                <w:sz w:val="21"/>
                <w:szCs w:val="21"/>
                <w:highlight w:val="white"/>
              </w:rPr>
            </w:pPr>
          </w:p>
          <w:p w14:paraId="47E47D52" w14:textId="77777777" w:rsidR="00FA158A" w:rsidRPr="00170914" w:rsidRDefault="00291260">
            <w:pPr>
              <w:pBdr>
                <w:top w:val="nil"/>
                <w:left w:val="nil"/>
                <w:bottom w:val="nil"/>
                <w:right w:val="nil"/>
                <w:between w:val="nil"/>
              </w:pBdr>
              <w:jc w:val="both"/>
              <w:rPr>
                <w:sz w:val="22"/>
                <w:szCs w:val="22"/>
              </w:rPr>
            </w:pPr>
            <w:r>
              <w:rPr>
                <w:color w:val="0489C6"/>
                <w:sz w:val="22"/>
                <w:szCs w:val="22"/>
              </w:rPr>
              <w:t xml:space="preserve">• </w:t>
            </w:r>
            <w:r>
              <w:rPr>
                <w:sz w:val="22"/>
                <w:szCs w:val="22"/>
              </w:rPr>
              <w:t>Edad</w:t>
            </w:r>
          </w:p>
          <w:p w14:paraId="23A8842A" w14:textId="77777777" w:rsidR="00FA158A" w:rsidRPr="00170914" w:rsidRDefault="00291260">
            <w:pPr>
              <w:pBdr>
                <w:top w:val="nil"/>
                <w:left w:val="nil"/>
                <w:bottom w:val="nil"/>
                <w:right w:val="nil"/>
                <w:between w:val="nil"/>
              </w:pBdr>
              <w:jc w:val="both"/>
              <w:rPr>
                <w:sz w:val="22"/>
                <w:szCs w:val="22"/>
              </w:rPr>
            </w:pPr>
            <w:r>
              <w:rPr>
                <w:color w:val="0489C6"/>
                <w:sz w:val="22"/>
                <w:szCs w:val="22"/>
              </w:rPr>
              <w:t xml:space="preserve">• </w:t>
            </w:r>
            <w:r>
              <w:rPr>
                <w:sz w:val="22"/>
                <w:szCs w:val="22"/>
              </w:rPr>
              <w:t>Género</w:t>
            </w:r>
          </w:p>
          <w:p w14:paraId="12E2FCC7" w14:textId="79A351DD" w:rsidR="00FA158A" w:rsidRPr="00170914" w:rsidRDefault="00291260">
            <w:pPr>
              <w:pBdr>
                <w:top w:val="nil"/>
                <w:left w:val="nil"/>
                <w:bottom w:val="nil"/>
                <w:right w:val="nil"/>
                <w:between w:val="nil"/>
              </w:pBdr>
              <w:jc w:val="both"/>
              <w:rPr>
                <w:sz w:val="22"/>
                <w:szCs w:val="22"/>
              </w:rPr>
            </w:pPr>
            <w:r>
              <w:rPr>
                <w:color w:val="0489C6"/>
                <w:sz w:val="22"/>
                <w:szCs w:val="22"/>
              </w:rPr>
              <w:t xml:space="preserve">• </w:t>
            </w:r>
            <w:r>
              <w:rPr>
                <w:sz w:val="22"/>
                <w:szCs w:val="22"/>
              </w:rPr>
              <w:t>Discapacidad</w:t>
            </w:r>
          </w:p>
          <w:p w14:paraId="290816A4" w14:textId="00B2D08B" w:rsidR="00FA158A" w:rsidRPr="00170914" w:rsidRDefault="00291260">
            <w:pPr>
              <w:pBdr>
                <w:top w:val="nil"/>
                <w:left w:val="nil"/>
                <w:bottom w:val="nil"/>
                <w:right w:val="nil"/>
                <w:between w:val="nil"/>
              </w:pBdr>
              <w:jc w:val="both"/>
              <w:rPr>
                <w:sz w:val="22"/>
                <w:szCs w:val="22"/>
              </w:rPr>
            </w:pPr>
            <w:r>
              <w:rPr>
                <w:color w:val="0489C6"/>
                <w:sz w:val="22"/>
                <w:szCs w:val="22"/>
              </w:rPr>
              <w:t>•</w:t>
            </w:r>
            <w:r>
              <w:rPr>
                <w:sz w:val="22"/>
                <w:szCs w:val="22"/>
              </w:rPr>
              <w:t>Estatus legal (refugiado, desplazado interno, migrante o apátrida)</w:t>
            </w:r>
          </w:p>
          <w:p w14:paraId="36595BD5" w14:textId="09888785" w:rsidR="00FA158A" w:rsidRPr="00170914" w:rsidRDefault="00291260">
            <w:pPr>
              <w:jc w:val="both"/>
              <w:rPr>
                <w:sz w:val="22"/>
                <w:szCs w:val="22"/>
              </w:rPr>
            </w:pPr>
            <w:r>
              <w:rPr>
                <w:color w:val="0489C6"/>
                <w:sz w:val="22"/>
                <w:szCs w:val="22"/>
              </w:rPr>
              <w:t>•</w:t>
            </w:r>
            <w:r>
              <w:rPr>
                <w:sz w:val="22"/>
                <w:szCs w:val="22"/>
              </w:rPr>
              <w:t>Pertenencia étnica, entre otros</w:t>
            </w:r>
          </w:p>
          <w:p w14:paraId="1D24D472" w14:textId="77777777" w:rsidR="00FA158A" w:rsidRPr="00170914" w:rsidRDefault="00FA158A">
            <w:pPr>
              <w:pBdr>
                <w:top w:val="nil"/>
                <w:left w:val="nil"/>
                <w:bottom w:val="nil"/>
                <w:right w:val="nil"/>
                <w:between w:val="nil"/>
              </w:pBdr>
              <w:jc w:val="both"/>
              <w:rPr>
                <w:sz w:val="22"/>
                <w:szCs w:val="22"/>
              </w:rPr>
            </w:pPr>
          </w:p>
          <w:p w14:paraId="28F6D9A1" w14:textId="77777777" w:rsidR="00FA158A" w:rsidRPr="00170914" w:rsidRDefault="00FA158A">
            <w:pPr>
              <w:pBdr>
                <w:top w:val="nil"/>
                <w:left w:val="nil"/>
                <w:bottom w:val="nil"/>
                <w:right w:val="nil"/>
                <w:between w:val="nil"/>
              </w:pBdr>
              <w:jc w:val="both"/>
              <w:rPr>
                <w:sz w:val="22"/>
                <w:szCs w:val="22"/>
              </w:rPr>
            </w:pPr>
          </w:p>
          <w:p w14:paraId="2107C284" w14:textId="621E3ABA" w:rsidR="00FA158A" w:rsidRDefault="00291260">
            <w:pPr>
              <w:pBdr>
                <w:top w:val="nil"/>
                <w:left w:val="nil"/>
                <w:bottom w:val="nil"/>
                <w:right w:val="nil"/>
                <w:between w:val="nil"/>
              </w:pBdr>
              <w:jc w:val="both"/>
              <w:rPr>
                <w:b/>
                <w:sz w:val="22"/>
                <w:szCs w:val="22"/>
              </w:rPr>
            </w:pPr>
            <w:r>
              <w:rPr>
                <w:b/>
                <w:sz w:val="22"/>
                <w:szCs w:val="22"/>
              </w:rPr>
              <w:t>Lea el estudio de un caso:</w:t>
            </w:r>
          </w:p>
          <w:p w14:paraId="3CBFEC14" w14:textId="0E59D50F" w:rsidR="008E6B81" w:rsidRDefault="008E6B81">
            <w:pPr>
              <w:pBdr>
                <w:top w:val="nil"/>
                <w:left w:val="nil"/>
                <w:bottom w:val="nil"/>
                <w:right w:val="nil"/>
                <w:between w:val="nil"/>
              </w:pBdr>
              <w:jc w:val="both"/>
              <w:rPr>
                <w:b/>
                <w:sz w:val="22"/>
                <w:szCs w:val="22"/>
              </w:rPr>
            </w:pPr>
          </w:p>
          <w:p w14:paraId="2CD4546C" w14:textId="77777777" w:rsidR="008E6B81" w:rsidRPr="008E6B81" w:rsidRDefault="008E6B81" w:rsidP="008E6B81">
            <w:pPr>
              <w:pBdr>
                <w:top w:val="nil"/>
                <w:left w:val="nil"/>
                <w:bottom w:val="nil"/>
                <w:right w:val="nil"/>
                <w:between w:val="nil"/>
              </w:pBdr>
              <w:jc w:val="both"/>
              <w:rPr>
                <w:bCs/>
                <w:sz w:val="22"/>
                <w:szCs w:val="22"/>
              </w:rPr>
            </w:pPr>
            <w:proofErr w:type="spellStart"/>
            <w:r w:rsidRPr="008E6B81">
              <w:rPr>
                <w:bCs/>
                <w:sz w:val="22"/>
                <w:szCs w:val="22"/>
              </w:rPr>
              <w:t>Abdel</w:t>
            </w:r>
            <w:proofErr w:type="spellEnd"/>
            <w:r w:rsidRPr="008E6B81">
              <w:rPr>
                <w:bCs/>
                <w:sz w:val="22"/>
                <w:szCs w:val="22"/>
              </w:rPr>
              <w:t xml:space="preserve">, 15 años, y su hermana Lila de 16 viven con sus padres en una región que se ha visto afectada por el conflicto durante muchos años. A veces la lucha es pequeña y otras veces es mucho mayor. Aunque tienen edades parecidas, durante el último aumento del conflicto, sus padres tratan a Lila y </w:t>
            </w:r>
            <w:proofErr w:type="spellStart"/>
            <w:r w:rsidRPr="008E6B81">
              <w:rPr>
                <w:bCs/>
                <w:sz w:val="22"/>
                <w:szCs w:val="22"/>
              </w:rPr>
              <w:t>Abdel</w:t>
            </w:r>
            <w:proofErr w:type="spellEnd"/>
            <w:r w:rsidRPr="008E6B81">
              <w:rPr>
                <w:bCs/>
                <w:sz w:val="22"/>
                <w:szCs w:val="22"/>
              </w:rPr>
              <w:t xml:space="preserve"> de forma diferente. Lila no puede salir de casa sobre: tiene que estar acompañada de camino al colegio y no puede quedar con sus amigos después del colegio o salir por la noche. No le permiten ir a la compra por sus padres </w:t>
            </w:r>
            <w:r w:rsidRPr="008E6B81">
              <w:rPr>
                <w:bCs/>
                <w:sz w:val="22"/>
                <w:szCs w:val="22"/>
              </w:rPr>
              <w:lastRenderedPageBreak/>
              <w:t xml:space="preserve">como haría normalmente. </w:t>
            </w:r>
            <w:proofErr w:type="spellStart"/>
            <w:r w:rsidRPr="008E6B81">
              <w:rPr>
                <w:bCs/>
                <w:sz w:val="22"/>
                <w:szCs w:val="22"/>
              </w:rPr>
              <w:t>Abdel</w:t>
            </w:r>
            <w:proofErr w:type="spellEnd"/>
            <w:r w:rsidRPr="008E6B81">
              <w:rPr>
                <w:bCs/>
                <w:sz w:val="22"/>
                <w:szCs w:val="22"/>
              </w:rPr>
              <w:t xml:space="preserve">, por el contrario, pasa más tiempo fuera de casa. Sus padres le han animado a empezar a tomar parte en el conflicto y pasa fuera la mayoría de la noche. </w:t>
            </w:r>
          </w:p>
          <w:p w14:paraId="33905592" w14:textId="275E7558" w:rsidR="00FA158A" w:rsidRPr="00170914" w:rsidRDefault="00FA158A">
            <w:pPr>
              <w:pBdr>
                <w:top w:val="nil"/>
                <w:left w:val="nil"/>
                <w:bottom w:val="nil"/>
                <w:right w:val="nil"/>
                <w:between w:val="nil"/>
              </w:pBdr>
              <w:jc w:val="both"/>
              <w:rPr>
                <w:sz w:val="22"/>
                <w:szCs w:val="22"/>
              </w:rPr>
            </w:pPr>
          </w:p>
          <w:p w14:paraId="432F822E" w14:textId="77777777" w:rsidR="00FA158A" w:rsidRPr="00170914" w:rsidRDefault="00291260">
            <w:pPr>
              <w:pBdr>
                <w:top w:val="nil"/>
                <w:left w:val="nil"/>
                <w:bottom w:val="nil"/>
                <w:right w:val="nil"/>
                <w:between w:val="nil"/>
              </w:pBdr>
              <w:jc w:val="both"/>
              <w:rPr>
                <w:sz w:val="22"/>
                <w:szCs w:val="22"/>
              </w:rPr>
            </w:pPr>
            <w:r>
              <w:rPr>
                <w:b/>
                <w:bCs/>
                <w:sz w:val="22"/>
                <w:szCs w:val="22"/>
              </w:rPr>
              <w:t>Pregunte:</w:t>
            </w:r>
            <w:r>
              <w:rPr>
                <w:sz w:val="22"/>
                <w:szCs w:val="22"/>
              </w:rPr>
              <w:t xml:space="preserve"> ¿Cuál es la consecuencia del género en este ejemplo?</w:t>
            </w:r>
          </w:p>
          <w:p w14:paraId="10A1E4C6" w14:textId="77777777" w:rsidR="00FA158A" w:rsidRPr="00170914" w:rsidRDefault="00FA158A">
            <w:pPr>
              <w:pBdr>
                <w:top w:val="nil"/>
                <w:left w:val="nil"/>
                <w:bottom w:val="nil"/>
                <w:right w:val="nil"/>
                <w:between w:val="nil"/>
              </w:pBdr>
              <w:jc w:val="both"/>
              <w:rPr>
                <w:sz w:val="22"/>
                <w:szCs w:val="22"/>
              </w:rPr>
            </w:pPr>
          </w:p>
          <w:p w14:paraId="2DD22D0A" w14:textId="1ECECC7B" w:rsidR="00FA158A" w:rsidRDefault="00291260">
            <w:pPr>
              <w:pBdr>
                <w:top w:val="nil"/>
                <w:left w:val="nil"/>
                <w:bottom w:val="nil"/>
                <w:right w:val="nil"/>
                <w:between w:val="nil"/>
              </w:pBdr>
              <w:jc w:val="both"/>
              <w:rPr>
                <w:sz w:val="22"/>
                <w:szCs w:val="22"/>
              </w:rPr>
            </w:pPr>
            <w:r>
              <w:rPr>
                <w:b/>
                <w:sz w:val="22"/>
                <w:szCs w:val="22"/>
              </w:rPr>
              <w:t xml:space="preserve">Instrucciones: </w:t>
            </w:r>
            <w:r>
              <w:rPr>
                <w:sz w:val="22"/>
                <w:szCs w:val="22"/>
              </w:rPr>
              <w:t xml:space="preserve">Tome tantos ejemplos como sea posible de los participantes y explique que el género y otros factores influyen en cómo la niñez vive los acontecimientos y cómo los interpretan. </w:t>
            </w:r>
          </w:p>
          <w:p w14:paraId="254E9DBB" w14:textId="77777777" w:rsidR="008E6B81" w:rsidRPr="008E6B81" w:rsidRDefault="008E6B81" w:rsidP="008E6B81">
            <w:pPr>
              <w:pBdr>
                <w:top w:val="nil"/>
                <w:left w:val="nil"/>
                <w:bottom w:val="nil"/>
                <w:right w:val="nil"/>
                <w:between w:val="nil"/>
              </w:pBdr>
              <w:jc w:val="both"/>
              <w:rPr>
                <w:sz w:val="22"/>
                <w:szCs w:val="22"/>
              </w:rPr>
            </w:pPr>
            <w:r w:rsidRPr="008E6B81">
              <w:rPr>
                <w:sz w:val="22"/>
                <w:szCs w:val="22"/>
              </w:rPr>
              <w:t>Por ejemplo, los resultados de un estudio en Gaza presentan que los padres en situaciones de amenaza extrema tienden a proteger y restringir a las niñas mientras toleraban o animaban a los niños a participar activamente en el conflicto, lo que resulta en una exposición diferente a factores de riesgo y resultados dañinos como función del género, incluso dentro del mismo hogar.</w:t>
            </w:r>
          </w:p>
          <w:p w14:paraId="5405E720" w14:textId="77777777" w:rsidR="008E6B81" w:rsidRPr="008E6B81" w:rsidRDefault="008E6B81" w:rsidP="008E6B81">
            <w:pPr>
              <w:pBdr>
                <w:top w:val="nil"/>
                <w:left w:val="nil"/>
                <w:bottom w:val="nil"/>
                <w:right w:val="nil"/>
                <w:between w:val="nil"/>
              </w:pBdr>
              <w:jc w:val="both"/>
              <w:rPr>
                <w:sz w:val="22"/>
                <w:szCs w:val="22"/>
              </w:rPr>
            </w:pPr>
            <w:r w:rsidRPr="008E6B81">
              <w:rPr>
                <w:sz w:val="22"/>
                <w:szCs w:val="22"/>
              </w:rPr>
              <w:t>De manera parecida, los estudios relacionados con la niñez asociada con fuerzas o grupos armados mostraron que las mujeres viven mayores niveles de violencia sexual y de género (VSG).</w:t>
            </w:r>
          </w:p>
          <w:p w14:paraId="01808873" w14:textId="77777777" w:rsidR="008E6B81" w:rsidRPr="008E6B81" w:rsidRDefault="008E6B81" w:rsidP="008E6B81">
            <w:pPr>
              <w:pBdr>
                <w:top w:val="nil"/>
                <w:left w:val="nil"/>
                <w:bottom w:val="nil"/>
                <w:right w:val="nil"/>
                <w:between w:val="nil"/>
              </w:pBdr>
              <w:jc w:val="both"/>
              <w:rPr>
                <w:sz w:val="22"/>
                <w:szCs w:val="22"/>
              </w:rPr>
            </w:pPr>
            <w:r w:rsidRPr="008E6B81">
              <w:rPr>
                <w:sz w:val="22"/>
                <w:szCs w:val="22"/>
              </w:rPr>
              <w:t>Generalmente las mujeres sufren mayores riesgos de violencia sexual y de género en conflictos políticos o guerras, mientras que los varones tenían más riesgo de exposición a la violencia no sexual en el conflicto armado.</w:t>
            </w:r>
          </w:p>
          <w:p w14:paraId="3AFF64BE" w14:textId="77777777" w:rsidR="008E6B81" w:rsidRPr="008E6B81" w:rsidRDefault="008E6B81" w:rsidP="008E6B81">
            <w:pPr>
              <w:pBdr>
                <w:top w:val="nil"/>
                <w:left w:val="nil"/>
                <w:bottom w:val="nil"/>
                <w:right w:val="nil"/>
                <w:between w:val="nil"/>
              </w:pBdr>
              <w:jc w:val="both"/>
              <w:rPr>
                <w:sz w:val="22"/>
                <w:szCs w:val="22"/>
              </w:rPr>
            </w:pPr>
          </w:p>
          <w:p w14:paraId="72C89301" w14:textId="77777777" w:rsidR="008E6B81" w:rsidRPr="008E6B81" w:rsidRDefault="008E6B81" w:rsidP="008E6B81">
            <w:pPr>
              <w:pBdr>
                <w:top w:val="nil"/>
                <w:left w:val="nil"/>
                <w:bottom w:val="nil"/>
                <w:right w:val="nil"/>
                <w:between w:val="nil"/>
              </w:pBdr>
              <w:jc w:val="both"/>
              <w:rPr>
                <w:sz w:val="22"/>
                <w:szCs w:val="22"/>
              </w:rPr>
            </w:pPr>
            <w:r w:rsidRPr="008E6B81">
              <w:rPr>
                <w:sz w:val="22"/>
                <w:szCs w:val="22"/>
              </w:rPr>
              <w:t>La niñez LGBTQI+ puede verse expuesta a mayor riesgo de prejuicios, estigma, violencia o dificultades de acceso a servicios humanitarios.</w:t>
            </w:r>
            <w:r w:rsidRPr="008E6B81">
              <w:rPr>
                <w:sz w:val="22"/>
                <w:szCs w:val="22"/>
                <w:vertAlign w:val="superscript"/>
              </w:rPr>
              <w:footnoteReference w:id="2"/>
            </w:r>
            <w:r w:rsidRPr="008E6B81">
              <w:rPr>
                <w:sz w:val="22"/>
                <w:szCs w:val="22"/>
              </w:rPr>
              <w:t xml:space="preserve"> </w:t>
            </w:r>
          </w:p>
          <w:p w14:paraId="2642C046" w14:textId="77777777" w:rsidR="00FA158A" w:rsidRPr="00170914" w:rsidRDefault="00291260">
            <w:pPr>
              <w:pBdr>
                <w:top w:val="nil"/>
                <w:left w:val="nil"/>
                <w:bottom w:val="nil"/>
                <w:right w:val="nil"/>
                <w:between w:val="nil"/>
              </w:pBdr>
              <w:jc w:val="both"/>
            </w:pPr>
            <w:r>
              <w:t xml:space="preserve">     </w:t>
            </w:r>
          </w:p>
          <w:p w14:paraId="69D71279" w14:textId="77777777" w:rsidR="00FA158A" w:rsidRPr="00170914" w:rsidRDefault="00291260">
            <w:pPr>
              <w:pBdr>
                <w:top w:val="nil"/>
                <w:left w:val="nil"/>
                <w:bottom w:val="nil"/>
                <w:right w:val="nil"/>
                <w:between w:val="nil"/>
              </w:pBdr>
              <w:jc w:val="both"/>
              <w:rPr>
                <w:b/>
                <w:sz w:val="22"/>
                <w:szCs w:val="22"/>
              </w:rPr>
            </w:pPr>
            <w:r>
              <w:rPr>
                <w:b/>
                <w:sz w:val="22"/>
                <w:szCs w:val="22"/>
              </w:rPr>
              <w:t>Lea el estudio de un caso:</w:t>
            </w:r>
          </w:p>
          <w:p w14:paraId="7AEC8C03" w14:textId="5C67B23A" w:rsidR="00FA158A" w:rsidRPr="00170914" w:rsidRDefault="00291260">
            <w:pPr>
              <w:pBdr>
                <w:top w:val="nil"/>
                <w:left w:val="nil"/>
                <w:bottom w:val="nil"/>
                <w:right w:val="nil"/>
                <w:between w:val="nil"/>
              </w:pBdr>
              <w:jc w:val="both"/>
              <w:rPr>
                <w:sz w:val="22"/>
                <w:szCs w:val="22"/>
              </w:rPr>
            </w:pPr>
            <w:r>
              <w:rPr>
                <w:sz w:val="22"/>
                <w:szCs w:val="22"/>
              </w:rPr>
              <w:t xml:space="preserve">Johan tiene 9 años, Ken 7 y Tina 3. Johan tiene parálisis cerebral, lo que afecta a sus movimientos y coordinación. Antes de la COVID-19, tenía ayuda y cuidados especiales, lo que le ayudaba a ir al colegio y participar en las clases. Desde que empezó el brote, no ha tenido acceso a sus cuidados extra por las restricciones de movimiento impuestas. El colegio de Johan y Ken da clases online: Ken participa </w:t>
            </w:r>
            <w:r w:rsidR="00AE282C">
              <w:rPr>
                <w:sz w:val="22"/>
                <w:szCs w:val="22"/>
              </w:rPr>
              <w:t>regularmente,</w:t>
            </w:r>
            <w:r>
              <w:rPr>
                <w:sz w:val="22"/>
                <w:szCs w:val="22"/>
              </w:rPr>
              <w:t xml:space="preserve"> pero para Johan es difícil usar el ratón y el teclado en la computadora de la familia, así que tiene dificultades para participar y está desmotivado. La madre de Johan está ocupada trabajando desde casa, llevando el hogar, cuidando de Tina, cuya guardería está cerrada, así que no tiene mucho </w:t>
            </w:r>
            <w:r>
              <w:rPr>
                <w:sz w:val="22"/>
                <w:szCs w:val="22"/>
              </w:rPr>
              <w:lastRenderedPageBreak/>
              <w:t xml:space="preserve">tiempo para pasar con Johan. A menudo lleva a sus hijos al jardín común pero no consigue ayudar a Johan mientras cuida del resto. La rutina laboral del padre de Johan no se ha visto afectada y vuelve a casa tarde por la noche. </w:t>
            </w:r>
          </w:p>
          <w:p w14:paraId="5FC44A0C" w14:textId="77777777" w:rsidR="00FA158A" w:rsidRPr="00170914" w:rsidRDefault="00FA158A">
            <w:pPr>
              <w:pBdr>
                <w:top w:val="nil"/>
                <w:left w:val="nil"/>
                <w:bottom w:val="nil"/>
                <w:right w:val="nil"/>
                <w:between w:val="nil"/>
              </w:pBdr>
              <w:jc w:val="both"/>
              <w:rPr>
                <w:sz w:val="22"/>
                <w:szCs w:val="22"/>
              </w:rPr>
            </w:pPr>
          </w:p>
          <w:p w14:paraId="08598B0D" w14:textId="77777777" w:rsidR="00FA158A" w:rsidRPr="00170914" w:rsidRDefault="00291260">
            <w:pPr>
              <w:pBdr>
                <w:top w:val="nil"/>
                <w:left w:val="nil"/>
                <w:bottom w:val="nil"/>
                <w:right w:val="nil"/>
                <w:between w:val="nil"/>
              </w:pBdr>
              <w:jc w:val="both"/>
              <w:rPr>
                <w:b/>
                <w:sz w:val="22"/>
                <w:szCs w:val="22"/>
              </w:rPr>
            </w:pPr>
            <w:r>
              <w:rPr>
                <w:b/>
                <w:bCs/>
                <w:sz w:val="22"/>
                <w:szCs w:val="22"/>
              </w:rPr>
              <w:t>Pregunte:</w:t>
            </w:r>
            <w:r>
              <w:rPr>
                <w:sz w:val="22"/>
                <w:szCs w:val="22"/>
              </w:rPr>
              <w:t xml:space="preserve"> ¿Cuál es el impacto de la discapacidad en este ejemplo?</w:t>
            </w:r>
            <w:r>
              <w:rPr>
                <w:b/>
                <w:sz w:val="22"/>
                <w:szCs w:val="22"/>
              </w:rPr>
              <w:t xml:space="preserve"> </w:t>
            </w:r>
          </w:p>
          <w:p w14:paraId="6E381948" w14:textId="77777777" w:rsidR="00FA158A" w:rsidRPr="00170914" w:rsidRDefault="00FA158A">
            <w:pPr>
              <w:pBdr>
                <w:top w:val="nil"/>
                <w:left w:val="nil"/>
                <w:bottom w:val="nil"/>
                <w:right w:val="nil"/>
                <w:between w:val="nil"/>
              </w:pBdr>
              <w:jc w:val="both"/>
              <w:rPr>
                <w:b/>
                <w:sz w:val="22"/>
                <w:szCs w:val="22"/>
              </w:rPr>
            </w:pPr>
          </w:p>
          <w:p w14:paraId="792EDBC2" w14:textId="5AFE4759" w:rsidR="00FA158A" w:rsidRPr="00170914" w:rsidRDefault="00291260">
            <w:pPr>
              <w:pBdr>
                <w:top w:val="nil"/>
                <w:left w:val="nil"/>
                <w:bottom w:val="nil"/>
                <w:right w:val="nil"/>
                <w:between w:val="nil"/>
              </w:pBdr>
              <w:jc w:val="both"/>
              <w:rPr>
                <w:b/>
                <w:sz w:val="22"/>
                <w:szCs w:val="22"/>
              </w:rPr>
            </w:pPr>
            <w:r>
              <w:rPr>
                <w:b/>
                <w:sz w:val="22"/>
                <w:szCs w:val="22"/>
              </w:rPr>
              <w:t xml:space="preserve">Instrucciones: </w:t>
            </w:r>
            <w:r>
              <w:rPr>
                <w:sz w:val="22"/>
                <w:szCs w:val="22"/>
              </w:rPr>
              <w:t xml:space="preserve">Tome tantos ejemplos como sea posible y, en grupos pequeños, pida a los participantes que piensen en un ejemplo de cómo estos tipos de factores afectan a la niñez en su propio contexto. Conceda 10 minutos para la discusión y pida que cada grupo presente el ejemplo que se les ha ocurrido. </w:t>
            </w:r>
          </w:p>
          <w:p w14:paraId="15B1A461" w14:textId="77777777" w:rsidR="00FA158A" w:rsidRPr="00170914" w:rsidRDefault="00FA158A">
            <w:pPr>
              <w:pBdr>
                <w:top w:val="nil"/>
                <w:left w:val="nil"/>
                <w:bottom w:val="nil"/>
                <w:right w:val="nil"/>
                <w:between w:val="nil"/>
              </w:pBdr>
              <w:jc w:val="both"/>
            </w:pPr>
          </w:p>
          <w:p w14:paraId="5AFBDD4D" w14:textId="77777777" w:rsidR="00FA158A" w:rsidRPr="00170914" w:rsidRDefault="00FA158A">
            <w:pPr>
              <w:pBdr>
                <w:top w:val="nil"/>
                <w:left w:val="nil"/>
                <w:bottom w:val="nil"/>
                <w:right w:val="nil"/>
                <w:between w:val="nil"/>
              </w:pBdr>
              <w:jc w:val="both"/>
            </w:pPr>
          </w:p>
        </w:tc>
        <w:tc>
          <w:tcPr>
            <w:tcW w:w="2985" w:type="dxa"/>
            <w:shd w:val="clear" w:color="auto" w:fill="9BD1E8"/>
            <w:tcMar>
              <w:top w:w="80" w:type="dxa"/>
              <w:left w:w="80" w:type="dxa"/>
              <w:bottom w:w="80" w:type="dxa"/>
              <w:right w:w="80" w:type="dxa"/>
            </w:tcMar>
          </w:tcPr>
          <w:p w14:paraId="0B65B86E" w14:textId="77777777" w:rsidR="00FA158A" w:rsidRPr="00170914" w:rsidRDefault="00FA158A"/>
          <w:p w14:paraId="58610530" w14:textId="77777777" w:rsidR="00FA158A" w:rsidRPr="00170914" w:rsidRDefault="00FA158A"/>
          <w:p w14:paraId="1D10E93E" w14:textId="77777777" w:rsidR="00FA158A" w:rsidRPr="00170914" w:rsidRDefault="00FA158A"/>
          <w:p w14:paraId="2CD0AB18" w14:textId="77777777" w:rsidR="00FA158A" w:rsidRPr="00170914" w:rsidRDefault="00FA158A"/>
          <w:p w14:paraId="5C407AB4" w14:textId="77777777" w:rsidR="00FA158A" w:rsidRPr="00170914" w:rsidRDefault="00FA158A"/>
          <w:p w14:paraId="30B03411" w14:textId="77777777" w:rsidR="00FA158A" w:rsidRPr="00170914" w:rsidRDefault="00FA158A"/>
          <w:p w14:paraId="72CA407F" w14:textId="77777777" w:rsidR="00FA158A" w:rsidRPr="00170914" w:rsidRDefault="00FA158A"/>
          <w:p w14:paraId="54193D8C" w14:textId="77777777" w:rsidR="00FA158A" w:rsidRPr="00170914" w:rsidRDefault="00FA158A"/>
          <w:p w14:paraId="675B15F9" w14:textId="77777777" w:rsidR="00FA158A" w:rsidRPr="00170914" w:rsidRDefault="00FA158A"/>
          <w:p w14:paraId="2C66E3CD" w14:textId="77777777" w:rsidR="00FA158A" w:rsidRPr="00170914" w:rsidRDefault="00FA158A"/>
          <w:p w14:paraId="023DE9FF" w14:textId="77777777" w:rsidR="00FA158A" w:rsidRPr="00170914" w:rsidRDefault="00FA158A"/>
          <w:p w14:paraId="1C4689CC" w14:textId="77777777" w:rsidR="00FA158A" w:rsidRPr="00170914" w:rsidRDefault="00FA158A"/>
          <w:p w14:paraId="59210664" w14:textId="77777777" w:rsidR="00FA158A" w:rsidRPr="00170914" w:rsidRDefault="00FA158A"/>
          <w:p w14:paraId="62FF0C68" w14:textId="77777777" w:rsidR="00FA158A" w:rsidRPr="00170914" w:rsidRDefault="00FA158A"/>
          <w:p w14:paraId="6D8BE911" w14:textId="77777777" w:rsidR="00FA158A" w:rsidRPr="00170914" w:rsidRDefault="00FA158A"/>
          <w:p w14:paraId="2B79119C" w14:textId="77777777" w:rsidR="00FA158A" w:rsidRPr="00170914" w:rsidRDefault="00FA158A"/>
          <w:p w14:paraId="5EA55ED1" w14:textId="77777777" w:rsidR="00FA158A" w:rsidRPr="00170914" w:rsidRDefault="00FA158A"/>
          <w:p w14:paraId="09336D44" w14:textId="77777777" w:rsidR="00FA158A" w:rsidRPr="00170914" w:rsidRDefault="00FA158A"/>
          <w:p w14:paraId="14F38E6A" w14:textId="73990317" w:rsidR="00FA158A" w:rsidRPr="00170914" w:rsidRDefault="00291260">
            <w:pPr>
              <w:rPr>
                <w:sz w:val="22"/>
                <w:szCs w:val="22"/>
              </w:rPr>
            </w:pPr>
            <w:r>
              <w:rPr>
                <w:sz w:val="22"/>
                <w:szCs w:val="22"/>
              </w:rPr>
              <w:t>Lea el estudio de un caso y muestre en una diapositiva de Power Point o en la función del chat.</w:t>
            </w:r>
          </w:p>
          <w:p w14:paraId="5EAB41A3" w14:textId="77777777" w:rsidR="00FA158A" w:rsidRPr="00170914" w:rsidRDefault="00FA158A">
            <w:pPr>
              <w:rPr>
                <w:sz w:val="22"/>
                <w:szCs w:val="22"/>
              </w:rPr>
            </w:pPr>
          </w:p>
          <w:p w14:paraId="6B01EED7" w14:textId="77777777" w:rsidR="00FA158A" w:rsidRPr="00170914" w:rsidRDefault="00FA158A">
            <w:pPr>
              <w:rPr>
                <w:sz w:val="22"/>
                <w:szCs w:val="22"/>
              </w:rPr>
            </w:pPr>
          </w:p>
          <w:p w14:paraId="4434AC23" w14:textId="77777777" w:rsidR="00FA158A" w:rsidRPr="00170914" w:rsidRDefault="00FA158A">
            <w:pPr>
              <w:rPr>
                <w:sz w:val="22"/>
                <w:szCs w:val="22"/>
              </w:rPr>
            </w:pPr>
          </w:p>
          <w:p w14:paraId="33BC8246" w14:textId="77777777" w:rsidR="00FA158A" w:rsidRPr="00170914" w:rsidRDefault="00FA158A">
            <w:pPr>
              <w:rPr>
                <w:sz w:val="22"/>
                <w:szCs w:val="22"/>
              </w:rPr>
            </w:pPr>
          </w:p>
          <w:p w14:paraId="61DE7CD0" w14:textId="77777777" w:rsidR="00FA158A" w:rsidRPr="00170914" w:rsidRDefault="00FA158A">
            <w:pPr>
              <w:rPr>
                <w:sz w:val="22"/>
                <w:szCs w:val="22"/>
              </w:rPr>
            </w:pPr>
          </w:p>
          <w:p w14:paraId="2F67190C" w14:textId="77777777" w:rsidR="00FA158A" w:rsidRPr="00170914" w:rsidRDefault="00FA158A">
            <w:pPr>
              <w:rPr>
                <w:sz w:val="22"/>
                <w:szCs w:val="22"/>
              </w:rPr>
            </w:pPr>
          </w:p>
          <w:p w14:paraId="2138A0E7" w14:textId="77777777" w:rsidR="00FA158A" w:rsidRPr="00170914" w:rsidRDefault="00FA158A">
            <w:pPr>
              <w:rPr>
                <w:sz w:val="22"/>
                <w:szCs w:val="22"/>
              </w:rPr>
            </w:pPr>
          </w:p>
          <w:p w14:paraId="14817298" w14:textId="77777777" w:rsidR="00FA158A" w:rsidRPr="00170914" w:rsidRDefault="00FA158A">
            <w:pPr>
              <w:rPr>
                <w:sz w:val="22"/>
                <w:szCs w:val="22"/>
              </w:rPr>
            </w:pPr>
          </w:p>
          <w:p w14:paraId="4515FF4B" w14:textId="77777777" w:rsidR="00FA158A" w:rsidRPr="00170914" w:rsidRDefault="00FA158A">
            <w:pPr>
              <w:rPr>
                <w:sz w:val="22"/>
                <w:szCs w:val="22"/>
              </w:rPr>
            </w:pPr>
          </w:p>
          <w:p w14:paraId="77EFC46C" w14:textId="77777777" w:rsidR="00FA158A" w:rsidRPr="00170914" w:rsidRDefault="00FA158A">
            <w:pPr>
              <w:rPr>
                <w:sz w:val="22"/>
                <w:szCs w:val="22"/>
              </w:rPr>
            </w:pPr>
          </w:p>
          <w:p w14:paraId="444F5DD1" w14:textId="77777777" w:rsidR="00FA158A" w:rsidRPr="00170914" w:rsidRDefault="00FA158A">
            <w:pPr>
              <w:rPr>
                <w:sz w:val="22"/>
                <w:szCs w:val="22"/>
              </w:rPr>
            </w:pPr>
          </w:p>
          <w:p w14:paraId="33CEFB0F" w14:textId="77777777" w:rsidR="00FA158A" w:rsidRPr="00170914" w:rsidRDefault="00FA158A">
            <w:pPr>
              <w:rPr>
                <w:sz w:val="22"/>
                <w:szCs w:val="22"/>
              </w:rPr>
            </w:pPr>
          </w:p>
          <w:p w14:paraId="26824A03" w14:textId="77777777" w:rsidR="00FA158A" w:rsidRPr="00170914" w:rsidRDefault="00FA158A">
            <w:pPr>
              <w:rPr>
                <w:sz w:val="22"/>
                <w:szCs w:val="22"/>
              </w:rPr>
            </w:pPr>
          </w:p>
          <w:p w14:paraId="6F5E2D94" w14:textId="77777777" w:rsidR="00FA158A" w:rsidRPr="00170914" w:rsidRDefault="00FA158A">
            <w:pPr>
              <w:rPr>
                <w:sz w:val="22"/>
                <w:szCs w:val="22"/>
              </w:rPr>
            </w:pPr>
          </w:p>
          <w:p w14:paraId="0B077477" w14:textId="77777777" w:rsidR="00FA158A" w:rsidRPr="00170914" w:rsidRDefault="00FA158A">
            <w:pPr>
              <w:rPr>
                <w:sz w:val="22"/>
                <w:szCs w:val="22"/>
              </w:rPr>
            </w:pPr>
          </w:p>
          <w:p w14:paraId="380BA9B6" w14:textId="77777777" w:rsidR="00FA158A" w:rsidRPr="00170914" w:rsidRDefault="00FA158A">
            <w:pPr>
              <w:rPr>
                <w:sz w:val="22"/>
                <w:szCs w:val="22"/>
              </w:rPr>
            </w:pPr>
          </w:p>
          <w:p w14:paraId="327A729A" w14:textId="77777777" w:rsidR="00FA158A" w:rsidRPr="00170914" w:rsidRDefault="00FA158A">
            <w:pPr>
              <w:rPr>
                <w:sz w:val="22"/>
                <w:szCs w:val="22"/>
              </w:rPr>
            </w:pPr>
          </w:p>
          <w:p w14:paraId="1E8B3C5D" w14:textId="77777777" w:rsidR="00FA158A" w:rsidRPr="00170914" w:rsidRDefault="00FA158A">
            <w:pPr>
              <w:rPr>
                <w:sz w:val="22"/>
                <w:szCs w:val="22"/>
              </w:rPr>
            </w:pPr>
          </w:p>
          <w:p w14:paraId="5E977B06" w14:textId="77777777" w:rsidR="00FA158A" w:rsidRPr="00170914" w:rsidRDefault="00FA158A">
            <w:pPr>
              <w:rPr>
                <w:sz w:val="22"/>
                <w:szCs w:val="22"/>
              </w:rPr>
            </w:pPr>
          </w:p>
          <w:p w14:paraId="74577AB4" w14:textId="77777777" w:rsidR="00FA158A" w:rsidRPr="00170914" w:rsidRDefault="00FA158A">
            <w:pPr>
              <w:rPr>
                <w:sz w:val="22"/>
                <w:szCs w:val="22"/>
              </w:rPr>
            </w:pPr>
          </w:p>
          <w:p w14:paraId="5B0B5050" w14:textId="77777777" w:rsidR="00FA158A" w:rsidRPr="00170914" w:rsidRDefault="00FA158A">
            <w:pPr>
              <w:rPr>
                <w:sz w:val="22"/>
                <w:szCs w:val="22"/>
              </w:rPr>
            </w:pPr>
          </w:p>
          <w:p w14:paraId="5C14EFE4" w14:textId="77777777" w:rsidR="00FA158A" w:rsidRPr="00170914" w:rsidRDefault="00FA158A">
            <w:pPr>
              <w:rPr>
                <w:sz w:val="22"/>
                <w:szCs w:val="22"/>
              </w:rPr>
            </w:pPr>
          </w:p>
          <w:p w14:paraId="2A43EE13" w14:textId="77777777" w:rsidR="00FA158A" w:rsidRPr="00170914" w:rsidRDefault="00FA158A">
            <w:pPr>
              <w:rPr>
                <w:sz w:val="22"/>
                <w:szCs w:val="22"/>
              </w:rPr>
            </w:pPr>
          </w:p>
          <w:p w14:paraId="0B110621" w14:textId="77777777" w:rsidR="00FA158A" w:rsidRPr="00170914" w:rsidRDefault="00FA158A">
            <w:pPr>
              <w:rPr>
                <w:sz w:val="22"/>
                <w:szCs w:val="22"/>
              </w:rPr>
            </w:pPr>
          </w:p>
          <w:p w14:paraId="2724CE72" w14:textId="77777777" w:rsidR="00FA158A" w:rsidRPr="00170914" w:rsidRDefault="00FA158A">
            <w:pPr>
              <w:rPr>
                <w:sz w:val="22"/>
                <w:szCs w:val="22"/>
              </w:rPr>
            </w:pPr>
          </w:p>
          <w:p w14:paraId="4A10B691" w14:textId="77777777" w:rsidR="00FA158A" w:rsidRPr="00170914" w:rsidRDefault="00FA158A">
            <w:pPr>
              <w:rPr>
                <w:sz w:val="22"/>
                <w:szCs w:val="22"/>
              </w:rPr>
            </w:pPr>
          </w:p>
          <w:p w14:paraId="7E38B9A1" w14:textId="77777777" w:rsidR="00FA158A" w:rsidRPr="00170914" w:rsidRDefault="00FA158A">
            <w:pPr>
              <w:rPr>
                <w:sz w:val="22"/>
                <w:szCs w:val="22"/>
              </w:rPr>
            </w:pPr>
          </w:p>
          <w:p w14:paraId="61365756" w14:textId="77777777" w:rsidR="00FA158A" w:rsidRPr="00170914" w:rsidRDefault="00FA158A">
            <w:pPr>
              <w:rPr>
                <w:sz w:val="22"/>
                <w:szCs w:val="22"/>
              </w:rPr>
            </w:pPr>
          </w:p>
          <w:p w14:paraId="7CC17633" w14:textId="77777777" w:rsidR="00FA158A" w:rsidRPr="00170914" w:rsidRDefault="00FA158A">
            <w:pPr>
              <w:rPr>
                <w:sz w:val="22"/>
                <w:szCs w:val="22"/>
              </w:rPr>
            </w:pPr>
          </w:p>
          <w:p w14:paraId="24E07B50" w14:textId="77777777" w:rsidR="00FA158A" w:rsidRPr="00170914" w:rsidRDefault="00FA158A">
            <w:pPr>
              <w:rPr>
                <w:sz w:val="22"/>
                <w:szCs w:val="22"/>
              </w:rPr>
            </w:pPr>
          </w:p>
          <w:p w14:paraId="52E77E68" w14:textId="77777777" w:rsidR="00FA158A" w:rsidRPr="00170914" w:rsidRDefault="00FA158A">
            <w:pPr>
              <w:rPr>
                <w:sz w:val="22"/>
                <w:szCs w:val="22"/>
              </w:rPr>
            </w:pPr>
          </w:p>
          <w:p w14:paraId="15E94D86" w14:textId="77777777" w:rsidR="00FA158A" w:rsidRPr="00170914" w:rsidRDefault="00FA158A">
            <w:pPr>
              <w:rPr>
                <w:sz w:val="22"/>
                <w:szCs w:val="22"/>
              </w:rPr>
            </w:pPr>
          </w:p>
          <w:p w14:paraId="324FDD2E" w14:textId="77777777" w:rsidR="00FA158A" w:rsidRPr="00170914" w:rsidRDefault="00FA158A">
            <w:pPr>
              <w:rPr>
                <w:sz w:val="22"/>
                <w:szCs w:val="22"/>
              </w:rPr>
            </w:pPr>
          </w:p>
          <w:p w14:paraId="3CE4FCD6" w14:textId="77777777" w:rsidR="00FA158A" w:rsidRPr="00170914" w:rsidRDefault="00FA158A">
            <w:pPr>
              <w:rPr>
                <w:sz w:val="22"/>
                <w:szCs w:val="22"/>
              </w:rPr>
            </w:pPr>
          </w:p>
          <w:p w14:paraId="37C47064" w14:textId="77777777" w:rsidR="00FA158A" w:rsidRPr="00170914" w:rsidRDefault="00FA158A">
            <w:pPr>
              <w:rPr>
                <w:sz w:val="22"/>
                <w:szCs w:val="22"/>
              </w:rPr>
            </w:pPr>
          </w:p>
          <w:p w14:paraId="06186D38" w14:textId="77777777" w:rsidR="00FA158A" w:rsidRPr="00170914" w:rsidRDefault="00FA158A">
            <w:pPr>
              <w:rPr>
                <w:sz w:val="22"/>
                <w:szCs w:val="22"/>
              </w:rPr>
            </w:pPr>
          </w:p>
          <w:p w14:paraId="7222BC5B" w14:textId="77777777" w:rsidR="00FA158A" w:rsidRPr="00170914" w:rsidRDefault="00FA158A">
            <w:pPr>
              <w:rPr>
                <w:sz w:val="22"/>
                <w:szCs w:val="22"/>
              </w:rPr>
            </w:pPr>
          </w:p>
          <w:p w14:paraId="39A0E60C" w14:textId="77777777" w:rsidR="00FA158A" w:rsidRPr="00170914" w:rsidRDefault="00FA158A">
            <w:pPr>
              <w:rPr>
                <w:sz w:val="22"/>
                <w:szCs w:val="22"/>
              </w:rPr>
            </w:pPr>
          </w:p>
          <w:p w14:paraId="6CA61EEB" w14:textId="77777777" w:rsidR="00FA158A" w:rsidRPr="00170914" w:rsidRDefault="00FA158A">
            <w:pPr>
              <w:rPr>
                <w:sz w:val="22"/>
                <w:szCs w:val="22"/>
              </w:rPr>
            </w:pPr>
          </w:p>
          <w:p w14:paraId="3BFCFEEE" w14:textId="77777777" w:rsidR="00FA158A" w:rsidRPr="00170914" w:rsidRDefault="00FA158A">
            <w:pPr>
              <w:rPr>
                <w:sz w:val="22"/>
                <w:szCs w:val="22"/>
              </w:rPr>
            </w:pPr>
          </w:p>
          <w:p w14:paraId="73CCB71E" w14:textId="50187374" w:rsidR="00FA158A" w:rsidRPr="00170914" w:rsidRDefault="00291260">
            <w:pPr>
              <w:rPr>
                <w:sz w:val="22"/>
                <w:szCs w:val="22"/>
              </w:rPr>
            </w:pPr>
            <w:r>
              <w:rPr>
                <w:sz w:val="22"/>
                <w:szCs w:val="22"/>
              </w:rPr>
              <w:t>Lea el estudio de un caso y muestre en una diapositiva de Power Point o en la función del chat.</w:t>
            </w:r>
          </w:p>
          <w:p w14:paraId="0F99DEC1" w14:textId="77777777" w:rsidR="00FA158A" w:rsidRPr="00170914" w:rsidRDefault="00FA158A">
            <w:pPr>
              <w:rPr>
                <w:sz w:val="22"/>
                <w:szCs w:val="22"/>
              </w:rPr>
            </w:pPr>
          </w:p>
          <w:p w14:paraId="1D035879" w14:textId="77777777" w:rsidR="00FA158A" w:rsidRPr="00170914" w:rsidRDefault="00FA158A">
            <w:pPr>
              <w:rPr>
                <w:sz w:val="22"/>
                <w:szCs w:val="22"/>
              </w:rPr>
            </w:pPr>
          </w:p>
          <w:p w14:paraId="2465E2F0" w14:textId="77777777" w:rsidR="00FA158A" w:rsidRPr="00170914" w:rsidRDefault="00FA158A">
            <w:pPr>
              <w:rPr>
                <w:sz w:val="22"/>
                <w:szCs w:val="22"/>
              </w:rPr>
            </w:pPr>
          </w:p>
          <w:p w14:paraId="73BFE7E0" w14:textId="77777777" w:rsidR="00FA158A" w:rsidRPr="00170914" w:rsidRDefault="00FA158A">
            <w:pPr>
              <w:rPr>
                <w:sz w:val="22"/>
                <w:szCs w:val="22"/>
              </w:rPr>
            </w:pPr>
          </w:p>
          <w:p w14:paraId="242F82A6" w14:textId="77777777" w:rsidR="00FA158A" w:rsidRPr="00170914" w:rsidRDefault="00FA158A">
            <w:pPr>
              <w:rPr>
                <w:sz w:val="22"/>
                <w:szCs w:val="22"/>
              </w:rPr>
            </w:pPr>
          </w:p>
          <w:p w14:paraId="4DB3E0F6" w14:textId="77777777" w:rsidR="00FA158A" w:rsidRPr="00170914" w:rsidRDefault="00FA158A">
            <w:pPr>
              <w:rPr>
                <w:sz w:val="22"/>
                <w:szCs w:val="22"/>
              </w:rPr>
            </w:pPr>
          </w:p>
          <w:p w14:paraId="08CA2239" w14:textId="77777777" w:rsidR="00FA158A" w:rsidRPr="00170914" w:rsidRDefault="00FA158A">
            <w:pPr>
              <w:rPr>
                <w:sz w:val="22"/>
                <w:szCs w:val="22"/>
              </w:rPr>
            </w:pPr>
          </w:p>
          <w:p w14:paraId="4D8FAAEA" w14:textId="77777777" w:rsidR="00FA158A" w:rsidRPr="00170914" w:rsidRDefault="00FA158A">
            <w:pPr>
              <w:rPr>
                <w:sz w:val="22"/>
                <w:szCs w:val="22"/>
              </w:rPr>
            </w:pPr>
          </w:p>
          <w:p w14:paraId="1B9CB46B" w14:textId="77777777" w:rsidR="00FA158A" w:rsidRPr="00170914" w:rsidRDefault="00FA158A">
            <w:pPr>
              <w:rPr>
                <w:sz w:val="22"/>
                <w:szCs w:val="22"/>
              </w:rPr>
            </w:pPr>
          </w:p>
          <w:p w14:paraId="65C22571" w14:textId="77777777" w:rsidR="00FA158A" w:rsidRPr="00170914" w:rsidRDefault="00FA158A">
            <w:pPr>
              <w:rPr>
                <w:sz w:val="22"/>
                <w:szCs w:val="22"/>
              </w:rPr>
            </w:pPr>
          </w:p>
          <w:p w14:paraId="64233F35" w14:textId="77777777" w:rsidR="00FA158A" w:rsidRPr="00170914" w:rsidRDefault="00FA158A">
            <w:pPr>
              <w:rPr>
                <w:sz w:val="22"/>
                <w:szCs w:val="22"/>
              </w:rPr>
            </w:pPr>
          </w:p>
          <w:p w14:paraId="373CC852" w14:textId="77777777" w:rsidR="00FA158A" w:rsidRPr="00170914" w:rsidRDefault="00FA158A">
            <w:pPr>
              <w:rPr>
                <w:sz w:val="22"/>
                <w:szCs w:val="22"/>
              </w:rPr>
            </w:pPr>
          </w:p>
          <w:p w14:paraId="31DDB321" w14:textId="77777777" w:rsidR="00FA158A" w:rsidRPr="00170914" w:rsidRDefault="00FA158A">
            <w:pPr>
              <w:rPr>
                <w:sz w:val="22"/>
                <w:szCs w:val="22"/>
              </w:rPr>
            </w:pPr>
          </w:p>
          <w:p w14:paraId="212DBB74" w14:textId="77777777" w:rsidR="00FA158A" w:rsidRPr="00170914" w:rsidRDefault="00FA158A">
            <w:pPr>
              <w:rPr>
                <w:sz w:val="22"/>
                <w:szCs w:val="22"/>
              </w:rPr>
            </w:pPr>
          </w:p>
          <w:p w14:paraId="727D0909" w14:textId="77777777" w:rsidR="00FA158A" w:rsidRPr="00170914" w:rsidRDefault="00FA158A">
            <w:pPr>
              <w:rPr>
                <w:sz w:val="22"/>
                <w:szCs w:val="22"/>
              </w:rPr>
            </w:pPr>
          </w:p>
          <w:p w14:paraId="41D08B71" w14:textId="77777777" w:rsidR="00FA158A" w:rsidRPr="00170914" w:rsidRDefault="00FA158A">
            <w:pPr>
              <w:rPr>
                <w:sz w:val="22"/>
                <w:szCs w:val="22"/>
              </w:rPr>
            </w:pPr>
          </w:p>
          <w:p w14:paraId="78823A8D" w14:textId="77777777" w:rsidR="00FA158A" w:rsidRPr="00170914" w:rsidRDefault="00FA158A">
            <w:pPr>
              <w:rPr>
                <w:sz w:val="22"/>
                <w:szCs w:val="22"/>
              </w:rPr>
            </w:pPr>
          </w:p>
          <w:p w14:paraId="370D1E85" w14:textId="77777777" w:rsidR="00FA158A" w:rsidRPr="00170914" w:rsidRDefault="00291260">
            <w:pPr>
              <w:rPr>
                <w:sz w:val="22"/>
                <w:szCs w:val="22"/>
              </w:rPr>
            </w:pPr>
            <w:r>
              <w:rPr>
                <w:sz w:val="22"/>
                <w:szCs w:val="22"/>
              </w:rPr>
              <w:t>Prepare las salas pequeñas de 4 participantes.</w:t>
            </w:r>
          </w:p>
          <w:p w14:paraId="0D58B25B" w14:textId="77777777" w:rsidR="00FA158A" w:rsidRPr="00170914" w:rsidRDefault="00FA158A">
            <w:pPr>
              <w:rPr>
                <w:sz w:val="22"/>
                <w:szCs w:val="22"/>
              </w:rPr>
            </w:pPr>
          </w:p>
          <w:p w14:paraId="1EBEFEF7" w14:textId="77777777" w:rsidR="00FA158A" w:rsidRPr="00170914" w:rsidRDefault="00291260">
            <w:pPr>
              <w:rPr>
                <w:sz w:val="22"/>
                <w:szCs w:val="22"/>
              </w:rPr>
            </w:pPr>
            <w:r>
              <w:rPr>
                <w:sz w:val="22"/>
                <w:szCs w:val="22"/>
              </w:rPr>
              <w:t>Abra las salas pequeñas.</w:t>
            </w:r>
          </w:p>
          <w:p w14:paraId="2047FC29" w14:textId="77777777" w:rsidR="00FA158A" w:rsidRPr="00170914" w:rsidRDefault="00FA158A">
            <w:pPr>
              <w:rPr>
                <w:sz w:val="22"/>
                <w:szCs w:val="22"/>
              </w:rPr>
            </w:pPr>
          </w:p>
          <w:p w14:paraId="04A16DBE" w14:textId="77777777" w:rsidR="00FA158A" w:rsidRPr="00170914" w:rsidRDefault="00291260">
            <w:pPr>
              <w:rPr>
                <w:sz w:val="22"/>
                <w:szCs w:val="22"/>
              </w:rPr>
            </w:pPr>
            <w:r>
              <w:rPr>
                <w:sz w:val="22"/>
                <w:szCs w:val="22"/>
              </w:rPr>
              <w:t>Pase por los grupos para ayudar si es necesario.</w:t>
            </w:r>
          </w:p>
          <w:p w14:paraId="3FFBB205" w14:textId="77777777" w:rsidR="00FA158A" w:rsidRPr="00170914" w:rsidRDefault="00FA158A">
            <w:pPr>
              <w:rPr>
                <w:sz w:val="22"/>
                <w:szCs w:val="22"/>
              </w:rPr>
            </w:pPr>
          </w:p>
          <w:p w14:paraId="35E932CC" w14:textId="55120AC5" w:rsidR="00FA158A" w:rsidRPr="00170914" w:rsidRDefault="00291260">
            <w:pPr>
              <w:rPr>
                <w:sz w:val="22"/>
                <w:szCs w:val="22"/>
              </w:rPr>
            </w:pPr>
            <w:r>
              <w:rPr>
                <w:sz w:val="22"/>
                <w:szCs w:val="22"/>
              </w:rPr>
              <w:t>Cierre las salas pequeñas. Pida a cada grupo presentar en el pleno.</w:t>
            </w:r>
          </w:p>
        </w:tc>
      </w:tr>
      <w:tr w:rsidR="00FA158A" w:rsidRPr="00170914" w14:paraId="7BCE893E" w14:textId="77777777" w:rsidTr="004933A4">
        <w:trPr>
          <w:trHeight w:val="2877"/>
        </w:trPr>
        <w:tc>
          <w:tcPr>
            <w:tcW w:w="880" w:type="dxa"/>
            <w:shd w:val="clear" w:color="auto" w:fill="036794"/>
            <w:tcMar>
              <w:top w:w="80" w:type="dxa"/>
              <w:left w:w="80" w:type="dxa"/>
              <w:bottom w:w="80" w:type="dxa"/>
              <w:right w:w="80" w:type="dxa"/>
            </w:tcMar>
          </w:tcPr>
          <w:p w14:paraId="3762A262" w14:textId="77777777" w:rsidR="00FA158A" w:rsidRPr="004933A4" w:rsidRDefault="00291260">
            <w:pPr>
              <w:rPr>
                <w:b/>
                <w:bCs/>
                <w:color w:val="FFFFFF" w:themeColor="background1"/>
                <w:sz w:val="22"/>
                <w:szCs w:val="22"/>
              </w:rPr>
            </w:pPr>
            <w:r w:rsidRPr="004933A4">
              <w:rPr>
                <w:b/>
                <w:bCs/>
                <w:color w:val="FFFFFF" w:themeColor="background1"/>
                <w:sz w:val="22"/>
                <w:szCs w:val="22"/>
              </w:rPr>
              <w:lastRenderedPageBreak/>
              <w:t>15’</w:t>
            </w:r>
          </w:p>
        </w:tc>
        <w:tc>
          <w:tcPr>
            <w:tcW w:w="4910" w:type="dxa"/>
            <w:shd w:val="clear" w:color="auto" w:fill="9BD1E8"/>
            <w:tcMar>
              <w:top w:w="80" w:type="dxa"/>
              <w:left w:w="80" w:type="dxa"/>
              <w:bottom w:w="80" w:type="dxa"/>
              <w:right w:w="80" w:type="dxa"/>
            </w:tcMar>
          </w:tcPr>
          <w:p w14:paraId="5DFC5042" w14:textId="4AD2AF78" w:rsidR="00FA158A" w:rsidRDefault="00291260">
            <w:pPr>
              <w:pBdr>
                <w:top w:val="nil"/>
                <w:left w:val="nil"/>
                <w:bottom w:val="nil"/>
                <w:right w:val="nil"/>
                <w:between w:val="nil"/>
              </w:pBdr>
              <w:spacing w:line="259" w:lineRule="auto"/>
              <w:jc w:val="both"/>
              <w:rPr>
                <w:b/>
                <w:sz w:val="22"/>
                <w:szCs w:val="22"/>
              </w:rPr>
            </w:pPr>
            <w:r>
              <w:rPr>
                <w:b/>
                <w:sz w:val="22"/>
                <w:szCs w:val="22"/>
              </w:rPr>
              <w:t>Exposición a riesgos</w:t>
            </w:r>
          </w:p>
          <w:p w14:paraId="0FA27254" w14:textId="6608AAEC" w:rsidR="008E6B81" w:rsidRPr="008E6B81" w:rsidRDefault="008E6B81">
            <w:pPr>
              <w:pBdr>
                <w:top w:val="nil"/>
                <w:left w:val="nil"/>
                <w:bottom w:val="nil"/>
                <w:right w:val="nil"/>
                <w:between w:val="nil"/>
              </w:pBdr>
              <w:spacing w:line="259" w:lineRule="auto"/>
              <w:jc w:val="both"/>
              <w:rPr>
                <w:bCs/>
                <w:color w:val="3A3A3A"/>
                <w:sz w:val="22"/>
                <w:szCs w:val="22"/>
                <w:highlight w:val="white"/>
              </w:rPr>
            </w:pPr>
            <w:r w:rsidRPr="008E6B81">
              <w:rPr>
                <w:b/>
                <w:sz w:val="22"/>
                <w:szCs w:val="22"/>
              </w:rPr>
              <w:t xml:space="preserve">Diga: </w:t>
            </w:r>
            <w:r w:rsidRPr="008E6B81">
              <w:rPr>
                <w:bCs/>
                <w:sz w:val="22"/>
                <w:szCs w:val="22"/>
              </w:rPr>
              <w:t>¿Cuándo es peligroso para la niñez estar expuesto a un riesgo?</w:t>
            </w:r>
          </w:p>
          <w:p w14:paraId="227342B0" w14:textId="77777777" w:rsidR="008E6B81" w:rsidRDefault="00291260" w:rsidP="008E6B81">
            <w:pPr>
              <w:pBdr>
                <w:top w:val="nil"/>
                <w:left w:val="nil"/>
                <w:bottom w:val="nil"/>
                <w:right w:val="nil"/>
                <w:between w:val="nil"/>
              </w:pBdr>
              <w:spacing w:after="240"/>
              <w:rPr>
                <w:sz w:val="22"/>
                <w:szCs w:val="22"/>
              </w:rPr>
            </w:pPr>
            <w:r>
              <w:rPr>
                <w:sz w:val="22"/>
                <w:szCs w:val="22"/>
              </w:rPr>
              <w:t>Al identificar los factores de riesgo y protección, también debería tener en cuenta el nivel y la frecuencia de exposición a un acontecimiento traumático/adverso. Cuanto más a menudo alguien ha estado expuesto a acontecimientos traumáticos/adversos y cuanto más grave es el acontecimiento, mayor es el impacto negativo.</w:t>
            </w:r>
            <w:r>
              <w:rPr>
                <w:b/>
                <w:color w:val="3A3A3A"/>
                <w:sz w:val="22"/>
                <w:szCs w:val="22"/>
                <w:highlight w:val="white"/>
              </w:rPr>
              <w:t xml:space="preserve"> </w:t>
            </w:r>
            <w:r>
              <w:rPr>
                <w:sz w:val="22"/>
                <w:szCs w:val="22"/>
              </w:rPr>
              <w:t xml:space="preserve"> </w:t>
            </w:r>
          </w:p>
          <w:p w14:paraId="6034F070" w14:textId="7C462659" w:rsidR="008E6B81" w:rsidRDefault="008E6B81" w:rsidP="008E6B81">
            <w:pPr>
              <w:pBdr>
                <w:top w:val="nil"/>
                <w:left w:val="nil"/>
                <w:bottom w:val="nil"/>
                <w:right w:val="nil"/>
                <w:between w:val="nil"/>
              </w:pBdr>
              <w:spacing w:after="240"/>
              <w:rPr>
                <w:sz w:val="22"/>
                <w:szCs w:val="22"/>
              </w:rPr>
            </w:pPr>
            <w:r w:rsidRPr="008E6B81">
              <w:rPr>
                <w:sz w:val="22"/>
                <w:szCs w:val="22"/>
              </w:rPr>
              <w:t xml:space="preserve">Mientras las respuestas de estrés moderadas y cortas en el cuerpo pueden promover el crecimiento, </w:t>
            </w:r>
            <w:hyperlink r:id="rId20">
              <w:r w:rsidRPr="008E6B81">
                <w:rPr>
                  <w:rStyle w:val="Hyperlink"/>
                  <w:sz w:val="22"/>
                  <w:szCs w:val="22"/>
                </w:rPr>
                <w:t>el estrés tóxico</w:t>
              </w:r>
            </w:hyperlink>
            <w:r w:rsidRPr="008E6B81">
              <w:rPr>
                <w:sz w:val="22"/>
                <w:szCs w:val="22"/>
              </w:rPr>
              <w:t xml:space="preserve"> es la fuerte activación persistente del sistema de gestión del estrés del cuerpo en ausencia de apoyo adulto de protección. Sin adultos cuidadores que protejan a la niñez, el estrés implacable causado por la pobreza extrema, el abandono, el abuso o depresión materna severa puede debilitar la estructura del cerebro en desarrollo con consecuencias a largo plazo para el aprendizaje, el comportamiento y la salud física y mental.</w:t>
            </w:r>
          </w:p>
          <w:p w14:paraId="26A3BD64" w14:textId="50F2B2F7" w:rsidR="008E6B81" w:rsidRPr="008E6B81" w:rsidRDefault="008E6B81" w:rsidP="008E6B81">
            <w:pPr>
              <w:pBdr>
                <w:top w:val="nil"/>
                <w:left w:val="nil"/>
                <w:bottom w:val="nil"/>
                <w:right w:val="nil"/>
                <w:between w:val="nil"/>
              </w:pBdr>
              <w:spacing w:after="240"/>
              <w:rPr>
                <w:sz w:val="22"/>
                <w:szCs w:val="22"/>
              </w:rPr>
            </w:pPr>
            <w:r w:rsidRPr="008E6B81">
              <w:rPr>
                <w:b/>
                <w:sz w:val="22"/>
                <w:szCs w:val="22"/>
              </w:rPr>
              <w:t>Instrucciones:</w:t>
            </w:r>
            <w:r w:rsidRPr="008E6B81">
              <w:rPr>
                <w:sz w:val="22"/>
                <w:szCs w:val="22"/>
              </w:rPr>
              <w:t xml:space="preserve"> Muestre el vídeo «</w:t>
            </w:r>
            <w:proofErr w:type="spellStart"/>
            <w:r w:rsidRPr="008E6B81">
              <w:rPr>
                <w:sz w:val="22"/>
                <w:szCs w:val="22"/>
              </w:rPr>
              <w:t>Toxic</w:t>
            </w:r>
            <w:proofErr w:type="spellEnd"/>
            <w:r w:rsidRPr="008E6B81">
              <w:rPr>
                <w:sz w:val="22"/>
                <w:szCs w:val="22"/>
              </w:rPr>
              <w:t xml:space="preserve"> Stress </w:t>
            </w:r>
            <w:proofErr w:type="spellStart"/>
            <w:r w:rsidRPr="008E6B81">
              <w:rPr>
                <w:sz w:val="22"/>
                <w:szCs w:val="22"/>
              </w:rPr>
              <w:t>derails</w:t>
            </w:r>
            <w:proofErr w:type="spellEnd"/>
            <w:r w:rsidRPr="008E6B81">
              <w:rPr>
                <w:sz w:val="22"/>
                <w:szCs w:val="22"/>
              </w:rPr>
              <w:t xml:space="preserve"> </w:t>
            </w:r>
            <w:proofErr w:type="spellStart"/>
            <w:r w:rsidRPr="008E6B81">
              <w:rPr>
                <w:sz w:val="22"/>
                <w:szCs w:val="22"/>
              </w:rPr>
              <w:t>healthy</w:t>
            </w:r>
            <w:proofErr w:type="spellEnd"/>
            <w:r w:rsidRPr="008E6B81">
              <w:rPr>
                <w:sz w:val="22"/>
                <w:szCs w:val="22"/>
              </w:rPr>
              <w:t xml:space="preserve"> </w:t>
            </w:r>
            <w:proofErr w:type="spellStart"/>
            <w:r w:rsidRPr="008E6B81">
              <w:rPr>
                <w:sz w:val="22"/>
                <w:szCs w:val="22"/>
              </w:rPr>
              <w:t>Development</w:t>
            </w:r>
            <w:proofErr w:type="spellEnd"/>
            <w:r w:rsidRPr="008E6B81">
              <w:rPr>
                <w:sz w:val="22"/>
                <w:szCs w:val="22"/>
              </w:rPr>
              <w:t>» (el estrés tóxico desestabiliza el desarrollo sano): https://www.youtube.com/watch?v=rVwFkcOZHJw</w:t>
            </w:r>
          </w:p>
          <w:p w14:paraId="052C967E" w14:textId="21BCF798" w:rsidR="00FA158A" w:rsidRPr="00170914" w:rsidRDefault="00291260">
            <w:pPr>
              <w:pBdr>
                <w:top w:val="nil"/>
                <w:left w:val="nil"/>
                <w:bottom w:val="nil"/>
                <w:right w:val="nil"/>
                <w:between w:val="nil"/>
              </w:pBdr>
              <w:spacing w:before="240" w:after="240"/>
              <w:rPr>
                <w:sz w:val="22"/>
                <w:szCs w:val="22"/>
              </w:rPr>
            </w:pPr>
            <w:r>
              <w:rPr>
                <w:b/>
                <w:sz w:val="22"/>
                <w:szCs w:val="22"/>
              </w:rPr>
              <w:lastRenderedPageBreak/>
              <w:t xml:space="preserve">Pregunte: </w:t>
            </w:r>
            <w:r>
              <w:rPr>
                <w:sz w:val="22"/>
                <w:szCs w:val="22"/>
              </w:rPr>
              <w:t xml:space="preserve">En el pleno: </w:t>
            </w:r>
          </w:p>
          <w:p w14:paraId="1A961892" w14:textId="77777777" w:rsidR="00FA158A" w:rsidRPr="00170914" w:rsidRDefault="00291260" w:rsidP="00B95F20">
            <w:pPr>
              <w:numPr>
                <w:ilvl w:val="0"/>
                <w:numId w:val="48"/>
              </w:numPr>
              <w:pBdr>
                <w:top w:val="nil"/>
                <w:left w:val="nil"/>
                <w:bottom w:val="nil"/>
                <w:right w:val="nil"/>
                <w:between w:val="nil"/>
              </w:pBdr>
              <w:spacing w:before="240"/>
              <w:rPr>
                <w:sz w:val="22"/>
                <w:szCs w:val="22"/>
              </w:rPr>
            </w:pPr>
            <w:r>
              <w:rPr>
                <w:sz w:val="22"/>
                <w:szCs w:val="22"/>
              </w:rPr>
              <w:t>¿Por qué es importante el apoyo de adultos cuidadores para la niñez que sufre estrés?</w:t>
            </w:r>
          </w:p>
          <w:p w14:paraId="0B3966BE" w14:textId="77777777" w:rsidR="00FA158A" w:rsidRPr="00170914" w:rsidRDefault="00291260" w:rsidP="00B95F20">
            <w:pPr>
              <w:numPr>
                <w:ilvl w:val="0"/>
                <w:numId w:val="48"/>
              </w:numPr>
              <w:pBdr>
                <w:top w:val="nil"/>
                <w:left w:val="nil"/>
                <w:bottom w:val="nil"/>
                <w:right w:val="nil"/>
                <w:between w:val="nil"/>
              </w:pBdr>
              <w:rPr>
                <w:sz w:val="22"/>
                <w:szCs w:val="22"/>
              </w:rPr>
            </w:pPr>
            <w:r>
              <w:rPr>
                <w:sz w:val="22"/>
                <w:szCs w:val="22"/>
              </w:rPr>
              <w:t>¿Qué puede pasar si el estrés es constante y por un periodo largo?</w:t>
            </w:r>
          </w:p>
          <w:p w14:paraId="23AAB9DF" w14:textId="77777777" w:rsidR="008E6B81" w:rsidRDefault="00291260" w:rsidP="00B95F20">
            <w:pPr>
              <w:numPr>
                <w:ilvl w:val="0"/>
                <w:numId w:val="48"/>
              </w:numPr>
              <w:pBdr>
                <w:top w:val="nil"/>
                <w:left w:val="nil"/>
                <w:bottom w:val="nil"/>
                <w:right w:val="nil"/>
                <w:between w:val="nil"/>
              </w:pBdr>
              <w:spacing w:after="240"/>
              <w:rPr>
                <w:sz w:val="22"/>
                <w:szCs w:val="22"/>
              </w:rPr>
            </w:pPr>
            <w:r>
              <w:rPr>
                <w:sz w:val="22"/>
                <w:szCs w:val="22"/>
              </w:rPr>
              <w:t>¿Cómo podemos evitar el estrés tóxico en la niñez?</w:t>
            </w:r>
          </w:p>
          <w:p w14:paraId="3427485D" w14:textId="42326DCA" w:rsidR="008E6B81" w:rsidRPr="008E6B81" w:rsidRDefault="008E6B81" w:rsidP="008E6B81">
            <w:pPr>
              <w:pBdr>
                <w:top w:val="nil"/>
                <w:left w:val="nil"/>
                <w:bottom w:val="nil"/>
                <w:right w:val="nil"/>
                <w:between w:val="nil"/>
              </w:pBdr>
              <w:spacing w:after="240"/>
              <w:rPr>
                <w:sz w:val="22"/>
                <w:szCs w:val="22"/>
              </w:rPr>
            </w:pPr>
          </w:p>
        </w:tc>
        <w:tc>
          <w:tcPr>
            <w:tcW w:w="2985" w:type="dxa"/>
            <w:shd w:val="clear" w:color="auto" w:fill="9BD1E8"/>
            <w:tcMar>
              <w:top w:w="80" w:type="dxa"/>
              <w:left w:w="80" w:type="dxa"/>
              <w:bottom w:w="80" w:type="dxa"/>
              <w:right w:w="80" w:type="dxa"/>
            </w:tcMar>
          </w:tcPr>
          <w:p w14:paraId="620FDA3F" w14:textId="77777777" w:rsidR="00FA158A" w:rsidRPr="00170914" w:rsidRDefault="00FA158A"/>
          <w:p w14:paraId="15348126" w14:textId="77777777" w:rsidR="00FA158A" w:rsidRPr="00170914" w:rsidRDefault="00FA158A"/>
          <w:p w14:paraId="1A4B559D" w14:textId="77777777" w:rsidR="00FA158A" w:rsidRPr="00170914" w:rsidRDefault="00FA158A"/>
          <w:p w14:paraId="57203476" w14:textId="77777777" w:rsidR="00FA158A" w:rsidRPr="00170914" w:rsidRDefault="00FA158A"/>
          <w:p w14:paraId="09897733" w14:textId="77777777" w:rsidR="00FA158A" w:rsidRPr="00170914" w:rsidRDefault="00FA158A"/>
          <w:p w14:paraId="79AE9B51" w14:textId="77777777" w:rsidR="00FA158A" w:rsidRPr="00170914" w:rsidRDefault="00FA158A"/>
          <w:p w14:paraId="3A8970AE" w14:textId="77777777" w:rsidR="00FA158A" w:rsidRPr="00170914" w:rsidRDefault="00FA158A"/>
          <w:p w14:paraId="45B49F99" w14:textId="77777777" w:rsidR="00FA158A" w:rsidRPr="00170914" w:rsidRDefault="00FA158A"/>
          <w:p w14:paraId="3D5B88FF" w14:textId="77777777" w:rsidR="00FA158A" w:rsidRPr="00170914" w:rsidRDefault="00FA158A"/>
          <w:p w14:paraId="7BA3855C" w14:textId="77777777" w:rsidR="00FA158A" w:rsidRPr="00170914" w:rsidRDefault="00FA158A"/>
          <w:p w14:paraId="4B401BBF" w14:textId="77777777" w:rsidR="00FA158A" w:rsidRPr="00170914" w:rsidRDefault="00FA158A"/>
          <w:p w14:paraId="75755C01" w14:textId="77777777" w:rsidR="00FA158A" w:rsidRPr="00170914" w:rsidRDefault="00FA158A"/>
          <w:p w14:paraId="3257889A" w14:textId="77777777" w:rsidR="00FA158A" w:rsidRPr="00170914" w:rsidRDefault="00FA158A"/>
          <w:p w14:paraId="632047B2" w14:textId="77777777" w:rsidR="00FA158A" w:rsidRPr="00170914" w:rsidRDefault="00291260">
            <w:pPr>
              <w:rPr>
                <w:sz w:val="22"/>
                <w:szCs w:val="22"/>
              </w:rPr>
            </w:pPr>
            <w:r>
              <w:rPr>
                <w:sz w:val="22"/>
                <w:szCs w:val="22"/>
              </w:rPr>
              <w:t>Comparta la pantalla y el sonido para mostrar el vídeo.</w:t>
            </w:r>
          </w:p>
          <w:p w14:paraId="686B6A01" w14:textId="77777777" w:rsidR="00FA158A" w:rsidRPr="00170914" w:rsidRDefault="00FA158A"/>
        </w:tc>
      </w:tr>
      <w:tr w:rsidR="00FA158A" w:rsidRPr="00170914" w14:paraId="4FB73C9D" w14:textId="77777777" w:rsidTr="004933A4">
        <w:trPr>
          <w:trHeight w:val="731"/>
        </w:trPr>
        <w:tc>
          <w:tcPr>
            <w:tcW w:w="880" w:type="dxa"/>
            <w:shd w:val="clear" w:color="auto" w:fill="036794"/>
            <w:tcMar>
              <w:top w:w="80" w:type="dxa"/>
              <w:left w:w="80" w:type="dxa"/>
              <w:bottom w:w="80" w:type="dxa"/>
              <w:right w:w="80" w:type="dxa"/>
            </w:tcMar>
          </w:tcPr>
          <w:p w14:paraId="3D740A68" w14:textId="77777777" w:rsidR="00FA158A" w:rsidRPr="004933A4" w:rsidRDefault="00291260">
            <w:pPr>
              <w:rPr>
                <w:b/>
                <w:bCs/>
                <w:color w:val="FFFFFF" w:themeColor="background1"/>
                <w:sz w:val="22"/>
                <w:szCs w:val="22"/>
              </w:rPr>
            </w:pPr>
            <w:r w:rsidRPr="004933A4">
              <w:rPr>
                <w:b/>
                <w:bCs/>
                <w:color w:val="FFFFFF" w:themeColor="background1"/>
                <w:sz w:val="22"/>
                <w:szCs w:val="22"/>
              </w:rPr>
              <w:t>30’</w:t>
            </w:r>
          </w:p>
        </w:tc>
        <w:tc>
          <w:tcPr>
            <w:tcW w:w="4910" w:type="dxa"/>
            <w:shd w:val="clear" w:color="auto" w:fill="9BD1E8"/>
            <w:tcMar>
              <w:top w:w="80" w:type="dxa"/>
              <w:left w:w="80" w:type="dxa"/>
              <w:bottom w:w="80" w:type="dxa"/>
              <w:right w:w="80" w:type="dxa"/>
            </w:tcMar>
          </w:tcPr>
          <w:p w14:paraId="27C00D6D" w14:textId="77777777" w:rsidR="00FA158A" w:rsidRPr="00170914" w:rsidRDefault="00291260">
            <w:pPr>
              <w:pBdr>
                <w:top w:val="nil"/>
                <w:left w:val="nil"/>
                <w:bottom w:val="nil"/>
                <w:right w:val="nil"/>
                <w:between w:val="nil"/>
              </w:pBdr>
              <w:spacing w:before="240" w:after="240"/>
              <w:rPr>
                <w:sz w:val="22"/>
                <w:szCs w:val="22"/>
              </w:rPr>
            </w:pPr>
            <w:r>
              <w:rPr>
                <w:b/>
                <w:sz w:val="22"/>
                <w:szCs w:val="22"/>
              </w:rPr>
              <w:t>Instrucciones:</w:t>
            </w:r>
            <w:r>
              <w:rPr>
                <w:sz w:val="22"/>
                <w:szCs w:val="22"/>
              </w:rPr>
              <w:t xml:space="preserve"> Pida a los participantes que usen su diario de aprendizaje para responder a las preguntas siguientes </w:t>
            </w:r>
            <w:proofErr w:type="gramStart"/>
            <w:r>
              <w:rPr>
                <w:sz w:val="22"/>
                <w:szCs w:val="22"/>
              </w:rPr>
              <w:t>en relación a</w:t>
            </w:r>
            <w:proofErr w:type="gramEnd"/>
            <w:r>
              <w:rPr>
                <w:sz w:val="22"/>
                <w:szCs w:val="22"/>
              </w:rPr>
              <w:t xml:space="preserve"> su propio contexto. Tenga en cuenta si </w:t>
            </w:r>
            <w:proofErr w:type="gramStart"/>
            <w:r>
              <w:rPr>
                <w:sz w:val="22"/>
                <w:szCs w:val="22"/>
              </w:rPr>
              <w:t>sería</w:t>
            </w:r>
            <w:proofErr w:type="gramEnd"/>
            <w:r>
              <w:rPr>
                <w:sz w:val="22"/>
                <w:szCs w:val="22"/>
              </w:rPr>
              <w:t xml:space="preserve"> lo más apropiado para los participantes hacerlo solos o por parejas. Evite grupos grandes para que cada persona pueda trabajar en su propia reflexión. </w:t>
            </w:r>
          </w:p>
          <w:p w14:paraId="0DCFD9AE" w14:textId="77777777" w:rsidR="00FA158A" w:rsidRPr="00170914" w:rsidRDefault="00291260" w:rsidP="00B95F20">
            <w:pPr>
              <w:numPr>
                <w:ilvl w:val="0"/>
                <w:numId w:val="29"/>
              </w:numPr>
              <w:pBdr>
                <w:top w:val="nil"/>
                <w:left w:val="nil"/>
                <w:bottom w:val="nil"/>
                <w:right w:val="nil"/>
                <w:between w:val="nil"/>
              </w:pBdr>
              <w:spacing w:before="240"/>
              <w:rPr>
                <w:sz w:val="22"/>
                <w:szCs w:val="22"/>
              </w:rPr>
            </w:pPr>
            <w:r>
              <w:rPr>
                <w:sz w:val="22"/>
                <w:szCs w:val="22"/>
              </w:rPr>
              <w:t>¿Por qué cree que va a ser importante tener en cuenta las fases de desarrollo de la niñez para el trabajo que va a realizar?</w:t>
            </w:r>
          </w:p>
          <w:p w14:paraId="79DE9BD5" w14:textId="77777777" w:rsidR="00FA158A" w:rsidRPr="00170914" w:rsidRDefault="00291260" w:rsidP="00B95F20">
            <w:pPr>
              <w:widowControl w:val="0"/>
              <w:numPr>
                <w:ilvl w:val="0"/>
                <w:numId w:val="29"/>
              </w:numPr>
              <w:pBdr>
                <w:top w:val="nil"/>
                <w:left w:val="nil"/>
                <w:bottom w:val="nil"/>
                <w:right w:val="nil"/>
                <w:between w:val="nil"/>
              </w:pBdr>
              <w:rPr>
                <w:sz w:val="22"/>
                <w:szCs w:val="22"/>
              </w:rPr>
            </w:pPr>
            <w:r>
              <w:rPr>
                <w:sz w:val="22"/>
                <w:szCs w:val="22"/>
              </w:rPr>
              <w:t>¿Cuáles podrían ser los factores de riesgo principales en su contexto?</w:t>
            </w:r>
          </w:p>
          <w:p w14:paraId="6C0D4059" w14:textId="77777777" w:rsidR="00FA158A" w:rsidRPr="00170914" w:rsidRDefault="00291260" w:rsidP="00B95F20">
            <w:pPr>
              <w:widowControl w:val="0"/>
              <w:numPr>
                <w:ilvl w:val="0"/>
                <w:numId w:val="29"/>
              </w:numPr>
              <w:pBdr>
                <w:top w:val="nil"/>
                <w:left w:val="nil"/>
                <w:bottom w:val="nil"/>
                <w:right w:val="nil"/>
                <w:between w:val="nil"/>
              </w:pBdr>
              <w:rPr>
                <w:sz w:val="22"/>
                <w:szCs w:val="22"/>
              </w:rPr>
            </w:pPr>
            <w:r>
              <w:rPr>
                <w:sz w:val="22"/>
                <w:szCs w:val="22"/>
              </w:rPr>
              <w:t>¿Cuáles podrían ser los factores de protección principales en su contexto?</w:t>
            </w:r>
          </w:p>
          <w:p w14:paraId="536A8DD8" w14:textId="49E07EBE" w:rsidR="00FA158A" w:rsidRPr="00170914" w:rsidRDefault="00291260" w:rsidP="00B95F20">
            <w:pPr>
              <w:widowControl w:val="0"/>
              <w:numPr>
                <w:ilvl w:val="0"/>
                <w:numId w:val="29"/>
              </w:numPr>
              <w:pBdr>
                <w:top w:val="nil"/>
                <w:left w:val="nil"/>
                <w:bottom w:val="nil"/>
                <w:right w:val="nil"/>
                <w:between w:val="nil"/>
              </w:pBdr>
              <w:rPr>
                <w:sz w:val="22"/>
                <w:szCs w:val="22"/>
              </w:rPr>
            </w:pPr>
            <w:r>
              <w:rPr>
                <w:sz w:val="22"/>
                <w:szCs w:val="22"/>
              </w:rPr>
              <w:t>¿Quién en su comunidad, o en el contexto en el que está trabajando, está más expuesto a los factores de riesgo en los que ha pensado?</w:t>
            </w:r>
          </w:p>
          <w:p w14:paraId="39D06685" w14:textId="77777777" w:rsidR="00FA158A" w:rsidRPr="00170914" w:rsidRDefault="00291260" w:rsidP="00B95F20">
            <w:pPr>
              <w:widowControl w:val="0"/>
              <w:numPr>
                <w:ilvl w:val="0"/>
                <w:numId w:val="29"/>
              </w:numPr>
              <w:pBdr>
                <w:top w:val="nil"/>
                <w:left w:val="nil"/>
                <w:bottom w:val="nil"/>
                <w:right w:val="nil"/>
                <w:between w:val="nil"/>
              </w:pBdr>
              <w:rPr>
                <w:sz w:val="22"/>
                <w:szCs w:val="22"/>
              </w:rPr>
            </w:pPr>
            <w:r>
              <w:rPr>
                <w:sz w:val="22"/>
                <w:szCs w:val="22"/>
              </w:rPr>
              <w:t>¿Puede pensar en algo que haría en su práctica diaria por las discusiones que ha tenido en esta sesión?</w:t>
            </w:r>
          </w:p>
          <w:p w14:paraId="0AF9C7FF" w14:textId="77777777" w:rsidR="00FA158A" w:rsidRPr="00170914" w:rsidRDefault="00FA158A">
            <w:pPr>
              <w:widowControl w:val="0"/>
              <w:pBdr>
                <w:top w:val="nil"/>
                <w:left w:val="nil"/>
                <w:bottom w:val="nil"/>
                <w:right w:val="nil"/>
                <w:between w:val="nil"/>
              </w:pBdr>
              <w:rPr>
                <w:sz w:val="22"/>
                <w:szCs w:val="22"/>
              </w:rPr>
            </w:pPr>
          </w:p>
          <w:p w14:paraId="2B7A46A6" w14:textId="77C5DC69" w:rsidR="00FA158A" w:rsidRPr="00170914" w:rsidRDefault="00AE282C">
            <w:pPr>
              <w:widowControl w:val="0"/>
              <w:pBdr>
                <w:top w:val="nil"/>
                <w:left w:val="nil"/>
                <w:bottom w:val="nil"/>
                <w:right w:val="nil"/>
                <w:between w:val="nil"/>
              </w:pBdr>
              <w:rPr>
                <w:sz w:val="22"/>
                <w:szCs w:val="22"/>
              </w:rPr>
            </w:pPr>
            <w:r>
              <w:rPr>
                <w:b/>
                <w:bCs/>
                <w:sz w:val="22"/>
                <w:szCs w:val="22"/>
              </w:rPr>
              <w:t>Opcional:</w:t>
            </w:r>
            <w:r>
              <w:rPr>
                <w:sz w:val="22"/>
                <w:szCs w:val="22"/>
              </w:rPr>
              <w:t xml:space="preserve"> Al</w:t>
            </w:r>
            <w:r w:rsidR="00291260">
              <w:rPr>
                <w:sz w:val="22"/>
                <w:szCs w:val="22"/>
              </w:rPr>
              <w:t xml:space="preserve"> final de cada módulo puede proponer 1 o 2 oportunidades de aprendizaje para seguir explorando el contenido de la sesión. No comparta demasiados recursos porque puede ser abrumador.  Sobre el desarrollo de la niñez puede sugerir:</w:t>
            </w:r>
            <w:hyperlink r:id="rId21">
              <w:r w:rsidR="00291260">
                <w:rPr>
                  <w:color w:val="1155CC"/>
                  <w:sz w:val="22"/>
                  <w:szCs w:val="22"/>
                  <w:u w:val="single"/>
                </w:rPr>
                <w:t xml:space="preserve"> Promoting children’s development and well-being</w:t>
              </w:r>
            </w:hyperlink>
            <w:r w:rsidR="00291260">
              <w:rPr>
                <w:color w:val="1155CC"/>
                <w:sz w:val="22"/>
                <w:szCs w:val="22"/>
                <w:u w:val="single"/>
              </w:rPr>
              <w:t>.</w:t>
            </w:r>
          </w:p>
          <w:p w14:paraId="0CF50CF3" w14:textId="77777777" w:rsidR="00FA158A" w:rsidRPr="00170914" w:rsidRDefault="00FA158A">
            <w:pPr>
              <w:widowControl w:val="0"/>
              <w:pBdr>
                <w:top w:val="nil"/>
                <w:left w:val="nil"/>
                <w:bottom w:val="nil"/>
                <w:right w:val="nil"/>
                <w:between w:val="nil"/>
              </w:pBdr>
              <w:rPr>
                <w:sz w:val="22"/>
                <w:szCs w:val="22"/>
              </w:rPr>
            </w:pPr>
          </w:p>
        </w:tc>
        <w:tc>
          <w:tcPr>
            <w:tcW w:w="2985" w:type="dxa"/>
            <w:shd w:val="clear" w:color="auto" w:fill="9BD1E8"/>
            <w:tcMar>
              <w:top w:w="80" w:type="dxa"/>
              <w:left w:w="80" w:type="dxa"/>
              <w:bottom w:w="80" w:type="dxa"/>
              <w:right w:w="80" w:type="dxa"/>
            </w:tcMar>
          </w:tcPr>
          <w:p w14:paraId="2FFE740F" w14:textId="77777777" w:rsidR="00FA158A" w:rsidRPr="00170914" w:rsidRDefault="00FA158A"/>
        </w:tc>
      </w:tr>
    </w:tbl>
    <w:p w14:paraId="439D32B8" w14:textId="77777777" w:rsidR="00FA158A" w:rsidRPr="008E6B81" w:rsidRDefault="00291260">
      <w:pPr>
        <w:widowControl w:val="0"/>
        <w:pBdr>
          <w:top w:val="nil"/>
          <w:left w:val="nil"/>
          <w:bottom w:val="nil"/>
          <w:right w:val="nil"/>
          <w:between w:val="nil"/>
        </w:pBdr>
        <w:spacing w:before="240" w:after="240"/>
        <w:rPr>
          <w:i/>
          <w:color w:val="314760"/>
          <w:sz w:val="22"/>
          <w:szCs w:val="22"/>
        </w:rPr>
      </w:pPr>
      <w:r w:rsidRPr="008E6B81">
        <w:rPr>
          <w:color w:val="314760"/>
          <w:sz w:val="22"/>
          <w:szCs w:val="22"/>
        </w:rPr>
        <w:t>Información complementaria:</w:t>
      </w:r>
      <w:r w:rsidRPr="008E6B81">
        <w:rPr>
          <w:i/>
          <w:color w:val="314760"/>
          <w:sz w:val="22"/>
          <w:szCs w:val="22"/>
        </w:rPr>
        <w:t xml:space="preserve"> </w:t>
      </w:r>
    </w:p>
    <w:p w14:paraId="00AF94F7" w14:textId="77777777" w:rsidR="00FA158A" w:rsidRPr="00170914" w:rsidRDefault="00291260">
      <w:pPr>
        <w:widowControl w:val="0"/>
        <w:spacing w:before="240" w:after="240"/>
        <w:rPr>
          <w:sz w:val="22"/>
          <w:szCs w:val="22"/>
        </w:rPr>
      </w:pPr>
      <w:r>
        <w:rPr>
          <w:sz w:val="22"/>
          <w:szCs w:val="22"/>
        </w:rPr>
        <w:t>Resumen de las categorías del desarrollo de la niñez:</w:t>
      </w:r>
    </w:p>
    <w:p w14:paraId="6AF26C38" w14:textId="0A9ABAA3" w:rsidR="00FA158A" w:rsidRPr="00170914" w:rsidRDefault="00291260" w:rsidP="00B95F20">
      <w:pPr>
        <w:widowControl w:val="0"/>
        <w:numPr>
          <w:ilvl w:val="1"/>
          <w:numId w:val="78"/>
        </w:numPr>
        <w:jc w:val="both"/>
        <w:rPr>
          <w:sz w:val="22"/>
          <w:szCs w:val="22"/>
        </w:rPr>
      </w:pPr>
      <w:r>
        <w:rPr>
          <w:sz w:val="22"/>
          <w:szCs w:val="22"/>
        </w:rPr>
        <w:t>Los cambios físicos tienen que ver con el crecimiento del cuerpo y la madurez: ganar altura, peso, coordinación óculo manual, habilidades motoras finas (agarrar, sujetar un lapicero), desarrollo muscular, habilidades motoras gruesas como arrastrarse y cambios físicos relacionados con la pubertad.</w:t>
      </w:r>
    </w:p>
    <w:p w14:paraId="712E8BCA" w14:textId="6835D1DA" w:rsidR="00FA158A" w:rsidRPr="00170914" w:rsidRDefault="00291260" w:rsidP="00B95F20">
      <w:pPr>
        <w:widowControl w:val="0"/>
        <w:numPr>
          <w:ilvl w:val="1"/>
          <w:numId w:val="78"/>
        </w:numPr>
        <w:jc w:val="both"/>
        <w:rPr>
          <w:sz w:val="22"/>
          <w:szCs w:val="22"/>
        </w:rPr>
      </w:pPr>
      <w:r>
        <w:rPr>
          <w:sz w:val="22"/>
          <w:szCs w:val="22"/>
        </w:rPr>
        <w:lastRenderedPageBreak/>
        <w:t>Los cambios cognitivos implican aprender un idioma, recordar hechos, resolver problemas, la curiosidad, la imaginación, procesar información y el pensamiento abstracto.</w:t>
      </w:r>
    </w:p>
    <w:p w14:paraId="21B5BBE5" w14:textId="74E2C740" w:rsidR="00FA158A" w:rsidRPr="00170914" w:rsidRDefault="00291260" w:rsidP="00B95F20">
      <w:pPr>
        <w:widowControl w:val="0"/>
        <w:numPr>
          <w:ilvl w:val="1"/>
          <w:numId w:val="78"/>
        </w:numPr>
        <w:jc w:val="both"/>
        <w:rPr>
          <w:sz w:val="22"/>
          <w:szCs w:val="22"/>
        </w:rPr>
      </w:pPr>
      <w:r>
        <w:rPr>
          <w:sz w:val="22"/>
          <w:szCs w:val="22"/>
        </w:rPr>
        <w:t>Los cambios emocionales tienen que ver con el aprendizaje de identificar emociones de sí mismos y otros, aprender a expresar y regular las emociones, expresar autoconfianza y desarrollar el sentido de uno mismo.</w:t>
      </w:r>
    </w:p>
    <w:p w14:paraId="53F60F3D" w14:textId="07F3D912" w:rsidR="00FA158A" w:rsidRPr="00170914" w:rsidRDefault="00291260" w:rsidP="00B95F20">
      <w:pPr>
        <w:widowControl w:val="0"/>
        <w:numPr>
          <w:ilvl w:val="1"/>
          <w:numId w:val="78"/>
        </w:numPr>
        <w:jc w:val="both"/>
        <w:rPr>
          <w:sz w:val="22"/>
          <w:szCs w:val="22"/>
        </w:rPr>
      </w:pPr>
      <w:r>
        <w:rPr>
          <w:sz w:val="22"/>
          <w:szCs w:val="22"/>
        </w:rPr>
        <w:t xml:space="preserve">Los cambios sociales son el aprendizaje de habilidades verbales y no verbales y la habilidad para expresar necesidades, opiniones y motivos, aprender a cooperar y tomar turnos y desarrollar la empatía y la consideración por otros. </w:t>
      </w:r>
    </w:p>
    <w:p w14:paraId="21B38934" w14:textId="77777777" w:rsidR="00FA158A" w:rsidRPr="00170914" w:rsidRDefault="00FA158A" w:rsidP="00FA3679">
      <w:pPr>
        <w:widowControl w:val="0"/>
        <w:ind w:left="1440"/>
        <w:jc w:val="both"/>
        <w:rPr>
          <w:sz w:val="22"/>
          <w:szCs w:val="22"/>
        </w:rPr>
      </w:pPr>
    </w:p>
    <w:tbl>
      <w:tblPr>
        <w:tblStyle w:val="affff"/>
        <w:tblW w:w="9275" w:type="dxa"/>
        <w:tblInd w:w="-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15"/>
        <w:gridCol w:w="1901"/>
        <w:gridCol w:w="1572"/>
        <w:gridCol w:w="1420"/>
        <w:gridCol w:w="1610"/>
        <w:gridCol w:w="1657"/>
      </w:tblGrid>
      <w:tr w:rsidR="00FA158A" w:rsidRPr="00170914" w14:paraId="0EDB7481" w14:textId="77777777" w:rsidTr="008E6B81">
        <w:trPr>
          <w:trHeight w:val="916"/>
        </w:trPr>
        <w:tc>
          <w:tcPr>
            <w:tcW w:w="1115" w:type="dxa"/>
            <w:shd w:val="clear" w:color="auto" w:fill="B790A5"/>
            <w:tcMar>
              <w:top w:w="80" w:type="dxa"/>
              <w:left w:w="80" w:type="dxa"/>
              <w:bottom w:w="80" w:type="dxa"/>
              <w:right w:w="80" w:type="dxa"/>
            </w:tcMar>
          </w:tcPr>
          <w:p w14:paraId="7FA354E5" w14:textId="77777777" w:rsidR="00FA158A" w:rsidRPr="00170914" w:rsidRDefault="00FA158A"/>
        </w:tc>
        <w:tc>
          <w:tcPr>
            <w:tcW w:w="1901" w:type="dxa"/>
            <w:shd w:val="clear" w:color="auto" w:fill="B790A5"/>
            <w:tcMar>
              <w:top w:w="80" w:type="dxa"/>
              <w:left w:w="80" w:type="dxa"/>
              <w:bottom w:w="80" w:type="dxa"/>
              <w:right w:w="80" w:type="dxa"/>
            </w:tcMar>
          </w:tcPr>
          <w:p w14:paraId="37FCE08F" w14:textId="68973B38" w:rsidR="00FA158A" w:rsidRPr="008E6B81" w:rsidRDefault="00291260">
            <w:pPr>
              <w:pBdr>
                <w:top w:val="nil"/>
                <w:left w:val="nil"/>
                <w:bottom w:val="nil"/>
                <w:right w:val="nil"/>
                <w:between w:val="nil"/>
              </w:pBdr>
              <w:rPr>
                <w:color w:val="FFFFFF" w:themeColor="background1"/>
                <w:sz w:val="20"/>
                <w:szCs w:val="20"/>
              </w:rPr>
            </w:pPr>
            <w:r w:rsidRPr="008E6B81">
              <w:rPr>
                <w:b/>
                <w:color w:val="FFFFFF" w:themeColor="background1"/>
                <w:sz w:val="20"/>
                <w:szCs w:val="20"/>
              </w:rPr>
              <w:t>Periodo neonatal (de 0 a 12 meses de edad)</w:t>
            </w:r>
          </w:p>
        </w:tc>
        <w:tc>
          <w:tcPr>
            <w:tcW w:w="1572" w:type="dxa"/>
            <w:shd w:val="clear" w:color="auto" w:fill="B790A5"/>
            <w:tcMar>
              <w:top w:w="80" w:type="dxa"/>
              <w:left w:w="80" w:type="dxa"/>
              <w:bottom w:w="80" w:type="dxa"/>
              <w:right w:w="80" w:type="dxa"/>
            </w:tcMar>
          </w:tcPr>
          <w:p w14:paraId="7B3FA217" w14:textId="6C74C041" w:rsidR="00FA158A" w:rsidRPr="008E6B81" w:rsidRDefault="00291260" w:rsidP="000C387A">
            <w:pPr>
              <w:pBdr>
                <w:top w:val="nil"/>
                <w:left w:val="nil"/>
                <w:bottom w:val="nil"/>
                <w:right w:val="nil"/>
                <w:between w:val="nil"/>
              </w:pBdr>
              <w:rPr>
                <w:color w:val="FFFFFF" w:themeColor="background1"/>
                <w:sz w:val="20"/>
                <w:szCs w:val="20"/>
              </w:rPr>
            </w:pPr>
            <w:r w:rsidRPr="008E6B81">
              <w:rPr>
                <w:b/>
                <w:color w:val="FFFFFF" w:themeColor="background1"/>
                <w:sz w:val="20"/>
                <w:szCs w:val="20"/>
              </w:rPr>
              <w:t xml:space="preserve">Niñez </w:t>
            </w:r>
            <w:r w:rsidR="000C387A" w:rsidRPr="008E6B81">
              <w:rPr>
                <w:b/>
                <w:color w:val="FFFFFF" w:themeColor="background1"/>
                <w:sz w:val="20"/>
                <w:szCs w:val="20"/>
              </w:rPr>
              <w:t>intermedia</w:t>
            </w:r>
            <w:r w:rsidRPr="008E6B81">
              <w:rPr>
                <w:b/>
                <w:color w:val="FFFFFF" w:themeColor="background1"/>
                <w:sz w:val="20"/>
                <w:szCs w:val="20"/>
              </w:rPr>
              <w:t xml:space="preserve"> (de 12 meses a 3 años de edad)</w:t>
            </w:r>
          </w:p>
        </w:tc>
        <w:tc>
          <w:tcPr>
            <w:tcW w:w="1420" w:type="dxa"/>
            <w:shd w:val="clear" w:color="auto" w:fill="B790A5"/>
            <w:tcMar>
              <w:top w:w="80" w:type="dxa"/>
              <w:left w:w="80" w:type="dxa"/>
              <w:bottom w:w="80" w:type="dxa"/>
              <w:right w:w="80" w:type="dxa"/>
            </w:tcMar>
          </w:tcPr>
          <w:p w14:paraId="533A4BE2" w14:textId="78BEED92" w:rsidR="00FA158A" w:rsidRPr="008E6B81" w:rsidRDefault="00291260">
            <w:pPr>
              <w:pBdr>
                <w:top w:val="nil"/>
                <w:left w:val="nil"/>
                <w:bottom w:val="nil"/>
                <w:right w:val="nil"/>
                <w:between w:val="nil"/>
              </w:pBdr>
              <w:rPr>
                <w:color w:val="FFFFFF" w:themeColor="background1"/>
                <w:sz w:val="20"/>
                <w:szCs w:val="20"/>
              </w:rPr>
            </w:pPr>
            <w:r w:rsidRPr="008E6B81">
              <w:rPr>
                <w:b/>
                <w:color w:val="FFFFFF" w:themeColor="background1"/>
                <w:sz w:val="20"/>
                <w:szCs w:val="20"/>
              </w:rPr>
              <w:t>Niñez preescolar (de 4 a 6 años de edad)</w:t>
            </w:r>
          </w:p>
        </w:tc>
        <w:tc>
          <w:tcPr>
            <w:tcW w:w="1610" w:type="dxa"/>
            <w:shd w:val="clear" w:color="auto" w:fill="B790A5"/>
            <w:tcMar>
              <w:top w:w="80" w:type="dxa"/>
              <w:left w:w="80" w:type="dxa"/>
              <w:bottom w:w="80" w:type="dxa"/>
              <w:right w:w="80" w:type="dxa"/>
            </w:tcMar>
          </w:tcPr>
          <w:p w14:paraId="7E7DFCEE" w14:textId="77777777" w:rsidR="00FA158A" w:rsidRPr="008E6B81" w:rsidRDefault="00291260">
            <w:pPr>
              <w:pBdr>
                <w:top w:val="nil"/>
                <w:left w:val="nil"/>
                <w:bottom w:val="nil"/>
                <w:right w:val="nil"/>
                <w:between w:val="nil"/>
              </w:pBdr>
              <w:rPr>
                <w:color w:val="FFFFFF" w:themeColor="background1"/>
                <w:sz w:val="20"/>
                <w:szCs w:val="20"/>
              </w:rPr>
            </w:pPr>
            <w:r w:rsidRPr="008E6B81">
              <w:rPr>
                <w:b/>
                <w:color w:val="FFFFFF" w:themeColor="background1"/>
                <w:sz w:val="20"/>
                <w:szCs w:val="20"/>
              </w:rPr>
              <w:t>Niñez intermedia</w:t>
            </w:r>
          </w:p>
        </w:tc>
        <w:tc>
          <w:tcPr>
            <w:tcW w:w="1657" w:type="dxa"/>
            <w:shd w:val="clear" w:color="auto" w:fill="B790A5"/>
            <w:tcMar>
              <w:top w:w="80" w:type="dxa"/>
              <w:left w:w="80" w:type="dxa"/>
              <w:bottom w:w="80" w:type="dxa"/>
              <w:right w:w="80" w:type="dxa"/>
            </w:tcMar>
          </w:tcPr>
          <w:p w14:paraId="425D42E0" w14:textId="77777777" w:rsidR="00FA158A" w:rsidRPr="008E6B81" w:rsidRDefault="00291260">
            <w:pPr>
              <w:pBdr>
                <w:top w:val="nil"/>
                <w:left w:val="nil"/>
                <w:bottom w:val="nil"/>
                <w:right w:val="nil"/>
                <w:between w:val="nil"/>
              </w:pBdr>
              <w:rPr>
                <w:color w:val="FFFFFF" w:themeColor="background1"/>
                <w:sz w:val="20"/>
                <w:szCs w:val="20"/>
              </w:rPr>
            </w:pPr>
            <w:r w:rsidRPr="008E6B81">
              <w:rPr>
                <w:b/>
                <w:color w:val="FFFFFF" w:themeColor="background1"/>
                <w:sz w:val="20"/>
                <w:szCs w:val="20"/>
              </w:rPr>
              <w:t>Adolescencia</w:t>
            </w:r>
          </w:p>
        </w:tc>
      </w:tr>
      <w:tr w:rsidR="00FA158A" w:rsidRPr="00170914" w14:paraId="661DA274" w14:textId="77777777" w:rsidTr="008E6B81">
        <w:trPr>
          <w:trHeight w:val="5690"/>
        </w:trPr>
        <w:tc>
          <w:tcPr>
            <w:tcW w:w="1115" w:type="dxa"/>
            <w:shd w:val="clear" w:color="auto" w:fill="B790A5"/>
            <w:tcMar>
              <w:top w:w="80" w:type="dxa"/>
              <w:left w:w="80" w:type="dxa"/>
              <w:bottom w:w="80" w:type="dxa"/>
              <w:right w:w="80" w:type="dxa"/>
            </w:tcMar>
          </w:tcPr>
          <w:p w14:paraId="14112646" w14:textId="77777777" w:rsidR="00FA158A" w:rsidRPr="008E6B81" w:rsidRDefault="00291260">
            <w:pPr>
              <w:pBdr>
                <w:top w:val="nil"/>
                <w:left w:val="nil"/>
                <w:bottom w:val="nil"/>
                <w:right w:val="nil"/>
                <w:between w:val="nil"/>
              </w:pBdr>
              <w:rPr>
                <w:color w:val="FFFFFF" w:themeColor="background1"/>
                <w:sz w:val="20"/>
                <w:szCs w:val="20"/>
              </w:rPr>
            </w:pPr>
            <w:r w:rsidRPr="008E6B81">
              <w:rPr>
                <w:b/>
                <w:color w:val="FFFFFF" w:themeColor="background1"/>
                <w:sz w:val="20"/>
                <w:szCs w:val="20"/>
              </w:rPr>
              <w:t xml:space="preserve">Físico </w:t>
            </w:r>
          </w:p>
        </w:tc>
        <w:tc>
          <w:tcPr>
            <w:tcW w:w="1901" w:type="dxa"/>
            <w:shd w:val="clear" w:color="auto" w:fill="E2D4DC"/>
            <w:tcMar>
              <w:top w:w="80" w:type="dxa"/>
              <w:left w:w="80" w:type="dxa"/>
              <w:bottom w:w="80" w:type="dxa"/>
              <w:right w:w="80" w:type="dxa"/>
            </w:tcMar>
          </w:tcPr>
          <w:p w14:paraId="70F601C0" w14:textId="4FACFB5D" w:rsidR="00FA158A" w:rsidRPr="00170914" w:rsidRDefault="00291260" w:rsidP="00B95F20">
            <w:pPr>
              <w:numPr>
                <w:ilvl w:val="0"/>
                <w:numId w:val="53"/>
              </w:numPr>
              <w:pBdr>
                <w:top w:val="nil"/>
                <w:left w:val="nil"/>
                <w:bottom w:val="nil"/>
                <w:right w:val="nil"/>
                <w:between w:val="nil"/>
              </w:pBdr>
              <w:rPr>
                <w:sz w:val="18"/>
                <w:szCs w:val="18"/>
              </w:rPr>
            </w:pPr>
            <w:r>
              <w:rPr>
                <w:sz w:val="18"/>
                <w:szCs w:val="18"/>
              </w:rPr>
              <w:t>Visión, oído, gusto y desarrollo del tacto</w:t>
            </w:r>
          </w:p>
          <w:p w14:paraId="28AE170A" w14:textId="0EB7F4B2" w:rsidR="00FA158A" w:rsidRPr="00170914" w:rsidRDefault="00291260" w:rsidP="00B95F20">
            <w:pPr>
              <w:numPr>
                <w:ilvl w:val="0"/>
                <w:numId w:val="53"/>
              </w:numPr>
              <w:pBdr>
                <w:top w:val="nil"/>
                <w:left w:val="nil"/>
                <w:bottom w:val="nil"/>
                <w:right w:val="nil"/>
                <w:between w:val="nil"/>
              </w:pBdr>
              <w:rPr>
                <w:sz w:val="18"/>
                <w:szCs w:val="18"/>
              </w:rPr>
            </w:pPr>
            <w:r>
              <w:rPr>
                <w:sz w:val="18"/>
                <w:szCs w:val="18"/>
              </w:rPr>
              <w:t xml:space="preserve">Empieza a levantar la cabeza </w:t>
            </w:r>
          </w:p>
          <w:p w14:paraId="39B6B0E0" w14:textId="77777777" w:rsidR="00FA158A" w:rsidRPr="00170914" w:rsidRDefault="00291260" w:rsidP="00B95F20">
            <w:pPr>
              <w:numPr>
                <w:ilvl w:val="0"/>
                <w:numId w:val="53"/>
              </w:numPr>
              <w:pBdr>
                <w:top w:val="nil"/>
                <w:left w:val="nil"/>
                <w:bottom w:val="nil"/>
                <w:right w:val="nil"/>
                <w:between w:val="nil"/>
              </w:pBdr>
              <w:rPr>
                <w:sz w:val="18"/>
                <w:szCs w:val="18"/>
              </w:rPr>
            </w:pPr>
            <w:r>
              <w:rPr>
                <w:sz w:val="18"/>
                <w:szCs w:val="18"/>
              </w:rPr>
              <w:t>Estira las piernas y da patadas cuando está boca abajo o de espaldas</w:t>
            </w:r>
          </w:p>
          <w:p w14:paraId="30AC5DD6" w14:textId="32BA1FB3" w:rsidR="00FA158A" w:rsidRPr="00170914" w:rsidRDefault="00291260" w:rsidP="00B95F20">
            <w:pPr>
              <w:numPr>
                <w:ilvl w:val="0"/>
                <w:numId w:val="53"/>
              </w:numPr>
              <w:pBdr>
                <w:top w:val="nil"/>
                <w:left w:val="nil"/>
                <w:bottom w:val="nil"/>
                <w:right w:val="nil"/>
                <w:between w:val="nil"/>
              </w:pBdr>
              <w:rPr>
                <w:sz w:val="18"/>
                <w:szCs w:val="18"/>
              </w:rPr>
            </w:pPr>
            <w:r>
              <w:rPr>
                <w:sz w:val="18"/>
                <w:szCs w:val="18"/>
              </w:rPr>
              <w:t>Abre y cierra las manos, puede agarrar dedos de otras personas</w:t>
            </w:r>
          </w:p>
          <w:p w14:paraId="5F98BA20" w14:textId="3A340C68" w:rsidR="00FA158A" w:rsidRPr="00170914" w:rsidRDefault="00291260" w:rsidP="00B95F20">
            <w:pPr>
              <w:numPr>
                <w:ilvl w:val="0"/>
                <w:numId w:val="53"/>
              </w:numPr>
              <w:pBdr>
                <w:top w:val="nil"/>
                <w:left w:val="nil"/>
                <w:bottom w:val="nil"/>
                <w:right w:val="nil"/>
                <w:between w:val="nil"/>
              </w:pBdr>
              <w:rPr>
                <w:sz w:val="18"/>
                <w:szCs w:val="18"/>
              </w:rPr>
            </w:pPr>
            <w:r>
              <w:rPr>
                <w:sz w:val="18"/>
                <w:szCs w:val="18"/>
              </w:rPr>
              <w:t>Coordinación óculo manual gradual</w:t>
            </w:r>
          </w:p>
        </w:tc>
        <w:tc>
          <w:tcPr>
            <w:tcW w:w="1572" w:type="dxa"/>
            <w:shd w:val="clear" w:color="auto" w:fill="E2D4DC"/>
            <w:tcMar>
              <w:top w:w="80" w:type="dxa"/>
              <w:left w:w="80" w:type="dxa"/>
              <w:bottom w:w="80" w:type="dxa"/>
              <w:right w:w="80" w:type="dxa"/>
            </w:tcMar>
          </w:tcPr>
          <w:p w14:paraId="0129403C" w14:textId="77777777" w:rsidR="00FA158A" w:rsidRPr="00170914" w:rsidRDefault="00291260" w:rsidP="00B95F20">
            <w:pPr>
              <w:numPr>
                <w:ilvl w:val="0"/>
                <w:numId w:val="34"/>
              </w:numPr>
              <w:pBdr>
                <w:top w:val="nil"/>
                <w:left w:val="nil"/>
                <w:bottom w:val="nil"/>
                <w:right w:val="nil"/>
                <w:between w:val="nil"/>
              </w:pBdr>
              <w:rPr>
                <w:sz w:val="18"/>
                <w:szCs w:val="18"/>
              </w:rPr>
            </w:pPr>
            <w:r>
              <w:rPr>
                <w:sz w:val="18"/>
                <w:szCs w:val="18"/>
              </w:rPr>
              <w:t xml:space="preserve">12 meses: la mayoría de </w:t>
            </w:r>
            <w:proofErr w:type="gramStart"/>
            <w:r>
              <w:rPr>
                <w:sz w:val="18"/>
                <w:szCs w:val="18"/>
              </w:rPr>
              <w:t>bebés</w:t>
            </w:r>
            <w:proofErr w:type="gramEnd"/>
            <w:r>
              <w:rPr>
                <w:sz w:val="18"/>
                <w:szCs w:val="18"/>
              </w:rPr>
              <w:t xml:space="preserve"> se pueden sentar sin apoyo y posiblemente gatear</w:t>
            </w:r>
          </w:p>
          <w:p w14:paraId="2691F2C6" w14:textId="77777777" w:rsidR="00FA158A" w:rsidRPr="00170914" w:rsidRDefault="00291260" w:rsidP="00B95F20">
            <w:pPr>
              <w:numPr>
                <w:ilvl w:val="0"/>
                <w:numId w:val="34"/>
              </w:numPr>
              <w:pBdr>
                <w:top w:val="nil"/>
                <w:left w:val="nil"/>
                <w:bottom w:val="nil"/>
                <w:right w:val="nil"/>
                <w:between w:val="nil"/>
              </w:pBdr>
              <w:rPr>
                <w:sz w:val="18"/>
                <w:szCs w:val="18"/>
              </w:rPr>
            </w:pPr>
            <w:r>
              <w:rPr>
                <w:sz w:val="18"/>
                <w:szCs w:val="18"/>
              </w:rPr>
              <w:t>18 meses: sube escaleras y puede manipular objetos pequeños como lapiceros</w:t>
            </w:r>
          </w:p>
          <w:p w14:paraId="481B5984" w14:textId="77777777" w:rsidR="00FA158A" w:rsidRPr="00170914" w:rsidRDefault="00291260" w:rsidP="00B95F20">
            <w:pPr>
              <w:numPr>
                <w:ilvl w:val="0"/>
                <w:numId w:val="34"/>
              </w:numPr>
              <w:pBdr>
                <w:top w:val="nil"/>
                <w:left w:val="nil"/>
                <w:bottom w:val="nil"/>
                <w:right w:val="nil"/>
                <w:between w:val="nil"/>
              </w:pBdr>
              <w:rPr>
                <w:sz w:val="18"/>
                <w:szCs w:val="18"/>
              </w:rPr>
            </w:pPr>
            <w:r>
              <w:rPr>
                <w:sz w:val="18"/>
                <w:szCs w:val="18"/>
              </w:rPr>
              <w:t>24 meses: puede andar y subir/bajar escaleras correctamente</w:t>
            </w:r>
          </w:p>
          <w:p w14:paraId="5C45FC26" w14:textId="77777777" w:rsidR="00FA158A" w:rsidRPr="00170914" w:rsidRDefault="00291260" w:rsidP="00B95F20">
            <w:pPr>
              <w:numPr>
                <w:ilvl w:val="0"/>
                <w:numId w:val="34"/>
              </w:numPr>
              <w:pBdr>
                <w:top w:val="nil"/>
                <w:left w:val="nil"/>
                <w:bottom w:val="nil"/>
                <w:right w:val="nil"/>
                <w:between w:val="nil"/>
              </w:pBdr>
              <w:rPr>
                <w:sz w:val="18"/>
                <w:szCs w:val="18"/>
              </w:rPr>
            </w:pPr>
            <w:r>
              <w:rPr>
                <w:sz w:val="18"/>
                <w:szCs w:val="18"/>
              </w:rPr>
              <w:t xml:space="preserve">24 meses: desarrollo el control de la </w:t>
            </w:r>
            <w:proofErr w:type="gramStart"/>
            <w:r>
              <w:rPr>
                <w:sz w:val="18"/>
                <w:szCs w:val="18"/>
              </w:rPr>
              <w:t>vejiga</w:t>
            </w:r>
            <w:proofErr w:type="gramEnd"/>
            <w:r>
              <w:rPr>
                <w:sz w:val="18"/>
                <w:szCs w:val="18"/>
              </w:rPr>
              <w:t xml:space="preserve"> aunque depende de cada niñez</w:t>
            </w:r>
          </w:p>
        </w:tc>
        <w:tc>
          <w:tcPr>
            <w:tcW w:w="1420" w:type="dxa"/>
            <w:shd w:val="clear" w:color="auto" w:fill="E2D4DC"/>
            <w:tcMar>
              <w:top w:w="80" w:type="dxa"/>
              <w:left w:w="80" w:type="dxa"/>
              <w:bottom w:w="80" w:type="dxa"/>
              <w:right w:w="80" w:type="dxa"/>
            </w:tcMar>
          </w:tcPr>
          <w:p w14:paraId="03E72236" w14:textId="77777777" w:rsidR="00FA158A" w:rsidRPr="00170914" w:rsidRDefault="00291260" w:rsidP="00B95F20">
            <w:pPr>
              <w:numPr>
                <w:ilvl w:val="0"/>
                <w:numId w:val="57"/>
              </w:numPr>
              <w:pBdr>
                <w:top w:val="nil"/>
                <w:left w:val="nil"/>
                <w:bottom w:val="nil"/>
                <w:right w:val="nil"/>
                <w:between w:val="nil"/>
              </w:pBdr>
              <w:rPr>
                <w:sz w:val="18"/>
                <w:szCs w:val="18"/>
              </w:rPr>
            </w:pPr>
            <w:r>
              <w:rPr>
                <w:sz w:val="18"/>
                <w:szCs w:val="18"/>
              </w:rPr>
              <w:t>Es capaz de manipular objetivos como tijeras</w:t>
            </w:r>
          </w:p>
          <w:p w14:paraId="55183461" w14:textId="77777777" w:rsidR="00FA158A" w:rsidRPr="00170914" w:rsidRDefault="00291260" w:rsidP="00B95F20">
            <w:pPr>
              <w:numPr>
                <w:ilvl w:val="0"/>
                <w:numId w:val="57"/>
              </w:numPr>
              <w:pBdr>
                <w:top w:val="nil"/>
                <w:left w:val="nil"/>
                <w:bottom w:val="nil"/>
                <w:right w:val="nil"/>
                <w:between w:val="nil"/>
              </w:pBdr>
              <w:rPr>
                <w:sz w:val="18"/>
                <w:szCs w:val="18"/>
              </w:rPr>
            </w:pPr>
            <w:r>
              <w:rPr>
                <w:sz w:val="18"/>
                <w:szCs w:val="18"/>
              </w:rPr>
              <w:t>Se agacha sin caerse</w:t>
            </w:r>
          </w:p>
          <w:p w14:paraId="1C9E4103" w14:textId="79CCC1A7" w:rsidR="00FA158A" w:rsidRPr="00170914" w:rsidRDefault="00CF2507" w:rsidP="00B95F20">
            <w:pPr>
              <w:numPr>
                <w:ilvl w:val="0"/>
                <w:numId w:val="57"/>
              </w:numPr>
              <w:pBdr>
                <w:top w:val="nil"/>
                <w:left w:val="nil"/>
                <w:bottom w:val="nil"/>
                <w:right w:val="nil"/>
                <w:between w:val="nil"/>
              </w:pBdr>
              <w:rPr>
                <w:sz w:val="18"/>
                <w:szCs w:val="18"/>
              </w:rPr>
            </w:pPr>
            <w:r>
              <w:rPr>
                <w:sz w:val="18"/>
                <w:szCs w:val="18"/>
              </w:rPr>
              <w:t>Es capaz de vestirse</w:t>
            </w:r>
          </w:p>
          <w:p w14:paraId="7E30C669" w14:textId="77777777" w:rsidR="00FA158A" w:rsidRPr="00170914" w:rsidRDefault="00291260" w:rsidP="00B95F20">
            <w:pPr>
              <w:numPr>
                <w:ilvl w:val="0"/>
                <w:numId w:val="57"/>
              </w:numPr>
              <w:pBdr>
                <w:top w:val="nil"/>
                <w:left w:val="nil"/>
                <w:bottom w:val="nil"/>
                <w:right w:val="nil"/>
                <w:between w:val="nil"/>
              </w:pBdr>
              <w:rPr>
                <w:sz w:val="18"/>
                <w:szCs w:val="18"/>
              </w:rPr>
            </w:pPr>
            <w:r>
              <w:rPr>
                <w:sz w:val="18"/>
                <w:szCs w:val="18"/>
              </w:rPr>
              <w:t>Puede correr</w:t>
            </w:r>
          </w:p>
        </w:tc>
        <w:tc>
          <w:tcPr>
            <w:tcW w:w="1610" w:type="dxa"/>
            <w:shd w:val="clear" w:color="auto" w:fill="E2D4DC"/>
            <w:tcMar>
              <w:top w:w="80" w:type="dxa"/>
              <w:left w:w="80" w:type="dxa"/>
              <w:bottom w:w="80" w:type="dxa"/>
              <w:right w:w="80" w:type="dxa"/>
            </w:tcMar>
          </w:tcPr>
          <w:p w14:paraId="30389E6F" w14:textId="77777777" w:rsidR="00FA158A" w:rsidRPr="00170914" w:rsidRDefault="00291260">
            <w:pPr>
              <w:numPr>
                <w:ilvl w:val="0"/>
                <w:numId w:val="4"/>
              </w:numPr>
              <w:pBdr>
                <w:top w:val="nil"/>
                <w:left w:val="nil"/>
                <w:bottom w:val="nil"/>
                <w:right w:val="nil"/>
                <w:between w:val="nil"/>
              </w:pBdr>
              <w:rPr>
                <w:sz w:val="18"/>
                <w:szCs w:val="18"/>
              </w:rPr>
            </w:pPr>
            <w:r>
              <w:rPr>
                <w:sz w:val="18"/>
                <w:szCs w:val="18"/>
              </w:rPr>
              <w:t>Puede jugar a deportes básicos, el control y la coordinación están mejorados</w:t>
            </w:r>
          </w:p>
          <w:p w14:paraId="0722DE92" w14:textId="3F2E15A2" w:rsidR="00FA158A" w:rsidRPr="00170914" w:rsidRDefault="00291260">
            <w:pPr>
              <w:numPr>
                <w:ilvl w:val="0"/>
                <w:numId w:val="4"/>
              </w:numPr>
              <w:pBdr>
                <w:top w:val="nil"/>
                <w:left w:val="nil"/>
                <w:bottom w:val="nil"/>
                <w:right w:val="nil"/>
                <w:between w:val="nil"/>
              </w:pBdr>
              <w:rPr>
                <w:sz w:val="18"/>
                <w:szCs w:val="18"/>
              </w:rPr>
            </w:pPr>
            <w:r>
              <w:rPr>
                <w:sz w:val="18"/>
                <w:szCs w:val="18"/>
              </w:rPr>
              <w:t>Es más consciente de su propio cuerpo según la pubertad se acerca con 11 o 12 años</w:t>
            </w:r>
          </w:p>
        </w:tc>
        <w:tc>
          <w:tcPr>
            <w:tcW w:w="1657" w:type="dxa"/>
            <w:shd w:val="clear" w:color="auto" w:fill="E2D4DC"/>
            <w:tcMar>
              <w:top w:w="80" w:type="dxa"/>
              <w:left w:w="80" w:type="dxa"/>
              <w:bottom w:w="80" w:type="dxa"/>
              <w:right w:w="80" w:type="dxa"/>
            </w:tcMar>
          </w:tcPr>
          <w:p w14:paraId="5FC13D23" w14:textId="77777777" w:rsidR="00FA158A" w:rsidRPr="00170914" w:rsidRDefault="00291260" w:rsidP="00B95F20">
            <w:pPr>
              <w:numPr>
                <w:ilvl w:val="0"/>
                <w:numId w:val="6"/>
              </w:numPr>
              <w:pBdr>
                <w:top w:val="nil"/>
                <w:left w:val="nil"/>
                <w:bottom w:val="nil"/>
                <w:right w:val="nil"/>
                <w:between w:val="nil"/>
              </w:pBdr>
              <w:ind w:left="388"/>
              <w:rPr>
                <w:sz w:val="18"/>
                <w:szCs w:val="18"/>
              </w:rPr>
            </w:pPr>
            <w:r>
              <w:rPr>
                <w:sz w:val="18"/>
                <w:szCs w:val="18"/>
              </w:rPr>
              <w:t>Pubertad y cambios hormonales</w:t>
            </w:r>
          </w:p>
          <w:p w14:paraId="1353471A" w14:textId="77777777" w:rsidR="00FA158A" w:rsidRPr="00170914" w:rsidRDefault="00291260" w:rsidP="00B95F20">
            <w:pPr>
              <w:numPr>
                <w:ilvl w:val="0"/>
                <w:numId w:val="6"/>
              </w:numPr>
              <w:pBdr>
                <w:top w:val="nil"/>
                <w:left w:val="nil"/>
                <w:bottom w:val="nil"/>
                <w:right w:val="nil"/>
                <w:between w:val="nil"/>
              </w:pBdr>
              <w:ind w:left="247" w:hanging="170"/>
              <w:rPr>
                <w:sz w:val="18"/>
                <w:szCs w:val="18"/>
              </w:rPr>
            </w:pPr>
            <w:r>
              <w:rPr>
                <w:sz w:val="18"/>
                <w:szCs w:val="18"/>
              </w:rPr>
              <w:t>Cambios en las cuerdas vocales</w:t>
            </w:r>
          </w:p>
          <w:p w14:paraId="1C413538" w14:textId="77777777" w:rsidR="000C387A" w:rsidRDefault="00291260" w:rsidP="00B95F20">
            <w:pPr>
              <w:numPr>
                <w:ilvl w:val="0"/>
                <w:numId w:val="6"/>
              </w:numPr>
              <w:pBdr>
                <w:top w:val="nil"/>
                <w:left w:val="nil"/>
                <w:bottom w:val="nil"/>
                <w:right w:val="nil"/>
                <w:between w:val="nil"/>
              </w:pBdr>
              <w:ind w:left="247" w:hanging="170"/>
              <w:rPr>
                <w:sz w:val="18"/>
                <w:szCs w:val="18"/>
              </w:rPr>
            </w:pPr>
            <w:r>
              <w:rPr>
                <w:sz w:val="18"/>
                <w:szCs w:val="18"/>
              </w:rPr>
              <w:t xml:space="preserve">Cambios relacionados </w:t>
            </w:r>
            <w:r w:rsidR="00AE282C">
              <w:rPr>
                <w:sz w:val="18"/>
                <w:szCs w:val="18"/>
              </w:rPr>
              <w:t>a</w:t>
            </w:r>
            <w:r>
              <w:rPr>
                <w:sz w:val="18"/>
                <w:szCs w:val="18"/>
              </w:rPr>
              <w:t xml:space="preserve"> los genitales</w:t>
            </w:r>
          </w:p>
          <w:p w14:paraId="08E57747" w14:textId="503BABF8" w:rsidR="00FA158A" w:rsidRPr="000C387A" w:rsidRDefault="000C387A" w:rsidP="00B95F20">
            <w:pPr>
              <w:numPr>
                <w:ilvl w:val="0"/>
                <w:numId w:val="6"/>
              </w:numPr>
              <w:pBdr>
                <w:top w:val="nil"/>
                <w:left w:val="nil"/>
                <w:bottom w:val="nil"/>
                <w:right w:val="nil"/>
                <w:between w:val="nil"/>
              </w:pBdr>
              <w:ind w:left="247" w:hanging="170"/>
              <w:rPr>
                <w:sz w:val="18"/>
                <w:szCs w:val="18"/>
              </w:rPr>
            </w:pPr>
            <w:r w:rsidRPr="000C387A">
              <w:rPr>
                <w:sz w:val="18"/>
                <w:szCs w:val="18"/>
              </w:rPr>
              <w:t>D</w:t>
            </w:r>
            <w:r w:rsidR="00291260" w:rsidRPr="000C387A">
              <w:rPr>
                <w:sz w:val="18"/>
                <w:szCs w:val="18"/>
              </w:rPr>
              <w:t>esarrollo sexual</w:t>
            </w:r>
          </w:p>
        </w:tc>
      </w:tr>
      <w:tr w:rsidR="00FA158A" w:rsidRPr="00170914" w14:paraId="5EFDA88F" w14:textId="77777777" w:rsidTr="008E6B81">
        <w:trPr>
          <w:trHeight w:val="7890"/>
        </w:trPr>
        <w:tc>
          <w:tcPr>
            <w:tcW w:w="1115" w:type="dxa"/>
            <w:shd w:val="clear" w:color="auto" w:fill="B790A5"/>
            <w:tcMar>
              <w:top w:w="80" w:type="dxa"/>
              <w:left w:w="80" w:type="dxa"/>
              <w:bottom w:w="80" w:type="dxa"/>
              <w:right w:w="80" w:type="dxa"/>
            </w:tcMar>
          </w:tcPr>
          <w:p w14:paraId="19EE16CE" w14:textId="77777777" w:rsidR="00FA158A" w:rsidRPr="008E6B81" w:rsidRDefault="00291260">
            <w:pPr>
              <w:pBdr>
                <w:top w:val="nil"/>
                <w:left w:val="nil"/>
                <w:bottom w:val="nil"/>
                <w:right w:val="nil"/>
                <w:between w:val="nil"/>
              </w:pBdr>
              <w:rPr>
                <w:color w:val="FFFFFF" w:themeColor="background1"/>
                <w:sz w:val="20"/>
                <w:szCs w:val="20"/>
              </w:rPr>
            </w:pPr>
            <w:r w:rsidRPr="008E6B81">
              <w:rPr>
                <w:b/>
                <w:color w:val="FFFFFF" w:themeColor="background1"/>
                <w:sz w:val="20"/>
                <w:szCs w:val="20"/>
              </w:rPr>
              <w:lastRenderedPageBreak/>
              <w:t>Cognitivo</w:t>
            </w:r>
          </w:p>
        </w:tc>
        <w:tc>
          <w:tcPr>
            <w:tcW w:w="1901" w:type="dxa"/>
            <w:shd w:val="clear" w:color="auto" w:fill="E2D4DC"/>
            <w:tcMar>
              <w:top w:w="80" w:type="dxa"/>
              <w:left w:w="80" w:type="dxa"/>
              <w:bottom w:w="80" w:type="dxa"/>
              <w:right w:w="80" w:type="dxa"/>
            </w:tcMar>
          </w:tcPr>
          <w:p w14:paraId="5DEDAE6E" w14:textId="77777777" w:rsidR="00FA158A" w:rsidRPr="00170914" w:rsidRDefault="00291260" w:rsidP="00B95F20">
            <w:pPr>
              <w:numPr>
                <w:ilvl w:val="0"/>
                <w:numId w:val="16"/>
              </w:numPr>
              <w:pBdr>
                <w:top w:val="nil"/>
                <w:left w:val="nil"/>
                <w:bottom w:val="nil"/>
                <w:right w:val="nil"/>
                <w:between w:val="nil"/>
              </w:pBdr>
              <w:rPr>
                <w:sz w:val="18"/>
                <w:szCs w:val="18"/>
              </w:rPr>
            </w:pPr>
            <w:r>
              <w:rPr>
                <w:sz w:val="18"/>
                <w:szCs w:val="18"/>
              </w:rPr>
              <w:t>Mira otras caras</w:t>
            </w:r>
          </w:p>
          <w:p w14:paraId="0249AAC0" w14:textId="77777777" w:rsidR="00FA158A" w:rsidRPr="00170914" w:rsidRDefault="00291260" w:rsidP="00B95F20">
            <w:pPr>
              <w:numPr>
                <w:ilvl w:val="0"/>
                <w:numId w:val="16"/>
              </w:numPr>
              <w:pBdr>
                <w:top w:val="nil"/>
                <w:left w:val="nil"/>
                <w:bottom w:val="nil"/>
                <w:right w:val="nil"/>
                <w:between w:val="nil"/>
              </w:pBdr>
              <w:rPr>
                <w:sz w:val="18"/>
                <w:szCs w:val="18"/>
              </w:rPr>
            </w:pPr>
            <w:r>
              <w:rPr>
                <w:sz w:val="18"/>
                <w:szCs w:val="18"/>
              </w:rPr>
              <w:t>Sigue objetos móviles</w:t>
            </w:r>
          </w:p>
          <w:p w14:paraId="5F2833BB" w14:textId="6600CC54" w:rsidR="00FA158A" w:rsidRPr="00170914" w:rsidRDefault="00291260" w:rsidP="00B95F20">
            <w:pPr>
              <w:numPr>
                <w:ilvl w:val="0"/>
                <w:numId w:val="16"/>
              </w:numPr>
              <w:pBdr>
                <w:top w:val="nil"/>
                <w:left w:val="nil"/>
                <w:bottom w:val="nil"/>
                <w:right w:val="nil"/>
                <w:between w:val="nil"/>
              </w:pBdr>
              <w:rPr>
                <w:sz w:val="18"/>
                <w:szCs w:val="18"/>
              </w:rPr>
            </w:pPr>
            <w:r>
              <w:rPr>
                <w:sz w:val="18"/>
                <w:szCs w:val="18"/>
              </w:rPr>
              <w:t>Reconoce objetos familiares</w:t>
            </w:r>
          </w:p>
          <w:p w14:paraId="24557EAE" w14:textId="77777777" w:rsidR="00FA158A" w:rsidRPr="00170914" w:rsidRDefault="00291260" w:rsidP="00B95F20">
            <w:pPr>
              <w:numPr>
                <w:ilvl w:val="0"/>
                <w:numId w:val="16"/>
              </w:numPr>
              <w:pBdr>
                <w:top w:val="nil"/>
                <w:left w:val="nil"/>
                <w:bottom w:val="nil"/>
                <w:right w:val="nil"/>
                <w:between w:val="nil"/>
              </w:pBdr>
              <w:rPr>
                <w:sz w:val="18"/>
                <w:szCs w:val="18"/>
              </w:rPr>
            </w:pPr>
            <w:r>
              <w:rPr>
                <w:sz w:val="18"/>
                <w:szCs w:val="18"/>
              </w:rPr>
              <w:t>Empieza a balbucear</w:t>
            </w:r>
          </w:p>
        </w:tc>
        <w:tc>
          <w:tcPr>
            <w:tcW w:w="1572" w:type="dxa"/>
            <w:shd w:val="clear" w:color="auto" w:fill="E2D4DC"/>
            <w:tcMar>
              <w:top w:w="80" w:type="dxa"/>
              <w:left w:w="80" w:type="dxa"/>
              <w:bottom w:w="80" w:type="dxa"/>
              <w:right w:w="80" w:type="dxa"/>
            </w:tcMar>
          </w:tcPr>
          <w:p w14:paraId="7EE99959" w14:textId="77777777" w:rsidR="00FA158A" w:rsidRPr="00170914" w:rsidRDefault="00291260" w:rsidP="00B95F20">
            <w:pPr>
              <w:numPr>
                <w:ilvl w:val="0"/>
                <w:numId w:val="56"/>
              </w:numPr>
              <w:pBdr>
                <w:top w:val="nil"/>
                <w:left w:val="nil"/>
                <w:bottom w:val="nil"/>
                <w:right w:val="nil"/>
                <w:between w:val="nil"/>
              </w:pBdr>
              <w:rPr>
                <w:sz w:val="18"/>
                <w:szCs w:val="18"/>
              </w:rPr>
            </w:pPr>
            <w:r>
              <w:rPr>
                <w:sz w:val="18"/>
                <w:szCs w:val="18"/>
              </w:rPr>
              <w:t>Aprende a señalar objetos o imágenes cuando se nombran</w:t>
            </w:r>
          </w:p>
          <w:p w14:paraId="62ACD7C0" w14:textId="77777777" w:rsidR="00FA158A" w:rsidRPr="00170914" w:rsidRDefault="00291260" w:rsidP="00B95F20">
            <w:pPr>
              <w:numPr>
                <w:ilvl w:val="0"/>
                <w:numId w:val="56"/>
              </w:numPr>
              <w:pBdr>
                <w:top w:val="nil"/>
                <w:left w:val="nil"/>
                <w:bottom w:val="nil"/>
                <w:right w:val="nil"/>
                <w:between w:val="nil"/>
              </w:pBdr>
              <w:rPr>
                <w:sz w:val="18"/>
                <w:szCs w:val="18"/>
              </w:rPr>
            </w:pPr>
            <w:r>
              <w:rPr>
                <w:sz w:val="18"/>
                <w:szCs w:val="18"/>
              </w:rPr>
              <w:t>15 a 18 meses: dice varias palabras</w:t>
            </w:r>
          </w:p>
          <w:p w14:paraId="1BDDDAA9" w14:textId="47ABA29C" w:rsidR="00FA158A" w:rsidRPr="00170914" w:rsidRDefault="00291260" w:rsidP="00B95F20">
            <w:pPr>
              <w:numPr>
                <w:ilvl w:val="0"/>
                <w:numId w:val="56"/>
              </w:numPr>
              <w:pBdr>
                <w:top w:val="nil"/>
                <w:left w:val="nil"/>
                <w:bottom w:val="nil"/>
                <w:right w:val="nil"/>
                <w:between w:val="nil"/>
              </w:pBdr>
              <w:rPr>
                <w:sz w:val="18"/>
                <w:szCs w:val="18"/>
              </w:rPr>
            </w:pPr>
            <w:r>
              <w:rPr>
                <w:sz w:val="18"/>
                <w:szCs w:val="18"/>
              </w:rPr>
              <w:t>18-24 meses: usa frases simples y repite palabras que oye en conversaciones</w:t>
            </w:r>
          </w:p>
          <w:p w14:paraId="291A4D2D" w14:textId="1E8A0A53" w:rsidR="00FA158A" w:rsidRPr="00170914" w:rsidRDefault="00291260" w:rsidP="00B95F20">
            <w:pPr>
              <w:numPr>
                <w:ilvl w:val="0"/>
                <w:numId w:val="56"/>
              </w:numPr>
              <w:pBdr>
                <w:top w:val="nil"/>
                <w:left w:val="nil"/>
                <w:bottom w:val="nil"/>
                <w:right w:val="nil"/>
                <w:between w:val="nil"/>
              </w:pBdr>
              <w:rPr>
                <w:sz w:val="18"/>
                <w:szCs w:val="18"/>
              </w:rPr>
            </w:pPr>
            <w:r>
              <w:rPr>
                <w:sz w:val="18"/>
                <w:szCs w:val="18"/>
              </w:rPr>
              <w:t>24 meses: reconoce nombres de personas conocidas, objetos y partes del cuerpo</w:t>
            </w:r>
          </w:p>
          <w:p w14:paraId="710F91A2" w14:textId="05036F0A" w:rsidR="00FA158A" w:rsidRPr="00170914" w:rsidRDefault="00291260" w:rsidP="00B95F20">
            <w:pPr>
              <w:numPr>
                <w:ilvl w:val="0"/>
                <w:numId w:val="56"/>
              </w:numPr>
              <w:pBdr>
                <w:top w:val="nil"/>
                <w:left w:val="nil"/>
                <w:bottom w:val="nil"/>
                <w:right w:val="nil"/>
                <w:between w:val="nil"/>
              </w:pBdr>
              <w:rPr>
                <w:sz w:val="18"/>
                <w:szCs w:val="18"/>
              </w:rPr>
            </w:pPr>
            <w:r>
              <w:rPr>
                <w:sz w:val="18"/>
                <w:szCs w:val="18"/>
              </w:rPr>
              <w:t>Empieza con juegos simulados (juegos del rol donde la niñez finge que hace cosas o es otra persona, como una madre o un padre)</w:t>
            </w:r>
          </w:p>
        </w:tc>
        <w:tc>
          <w:tcPr>
            <w:tcW w:w="1420" w:type="dxa"/>
            <w:shd w:val="clear" w:color="auto" w:fill="E2D4DC"/>
            <w:tcMar>
              <w:top w:w="80" w:type="dxa"/>
              <w:left w:w="80" w:type="dxa"/>
              <w:bottom w:w="80" w:type="dxa"/>
              <w:right w:w="80" w:type="dxa"/>
            </w:tcMar>
          </w:tcPr>
          <w:p w14:paraId="7D52EF54" w14:textId="631121F6" w:rsidR="00FA158A" w:rsidRPr="00170914" w:rsidRDefault="00291260" w:rsidP="00B95F20">
            <w:pPr>
              <w:numPr>
                <w:ilvl w:val="0"/>
                <w:numId w:val="18"/>
              </w:numPr>
              <w:pBdr>
                <w:top w:val="nil"/>
                <w:left w:val="nil"/>
                <w:bottom w:val="nil"/>
                <w:right w:val="nil"/>
                <w:between w:val="nil"/>
              </w:pBdr>
              <w:rPr>
                <w:sz w:val="18"/>
                <w:szCs w:val="18"/>
              </w:rPr>
            </w:pPr>
            <w:r>
              <w:rPr>
                <w:sz w:val="18"/>
                <w:szCs w:val="18"/>
              </w:rPr>
              <w:t xml:space="preserve">Completa </w:t>
            </w:r>
            <w:r w:rsidR="00AE282C">
              <w:rPr>
                <w:sz w:val="18"/>
                <w:szCs w:val="18"/>
              </w:rPr>
              <w:t>puzles</w:t>
            </w:r>
            <w:r>
              <w:rPr>
                <w:sz w:val="18"/>
                <w:szCs w:val="18"/>
              </w:rPr>
              <w:t xml:space="preserve"> con 3 o 4 piezas.</w:t>
            </w:r>
          </w:p>
          <w:p w14:paraId="71B476E7" w14:textId="30BAC8DA" w:rsidR="00FA158A" w:rsidRPr="00170914" w:rsidRDefault="00291260" w:rsidP="00B95F20">
            <w:pPr>
              <w:numPr>
                <w:ilvl w:val="0"/>
                <w:numId w:val="18"/>
              </w:numPr>
              <w:pBdr>
                <w:top w:val="nil"/>
                <w:left w:val="nil"/>
                <w:bottom w:val="nil"/>
                <w:right w:val="nil"/>
                <w:between w:val="nil"/>
              </w:pBdr>
              <w:rPr>
                <w:sz w:val="18"/>
                <w:szCs w:val="18"/>
              </w:rPr>
            </w:pPr>
            <w:r>
              <w:rPr>
                <w:sz w:val="18"/>
                <w:szCs w:val="18"/>
              </w:rPr>
              <w:t>Selecciona objetos con formas y colores</w:t>
            </w:r>
          </w:p>
          <w:p w14:paraId="334272D5" w14:textId="08B81D9A" w:rsidR="00FA158A" w:rsidRPr="00170914" w:rsidRDefault="00291260" w:rsidP="00B95F20">
            <w:pPr>
              <w:numPr>
                <w:ilvl w:val="0"/>
                <w:numId w:val="18"/>
              </w:numPr>
              <w:pBdr>
                <w:top w:val="nil"/>
                <w:left w:val="nil"/>
                <w:bottom w:val="nil"/>
                <w:right w:val="nil"/>
                <w:between w:val="nil"/>
              </w:pBdr>
              <w:rPr>
                <w:sz w:val="18"/>
                <w:szCs w:val="18"/>
              </w:rPr>
            </w:pPr>
            <w:r>
              <w:rPr>
                <w:sz w:val="18"/>
                <w:szCs w:val="18"/>
              </w:rPr>
              <w:t>Entiende los conceptos de «dos», «mismo» y «diferente»</w:t>
            </w:r>
          </w:p>
          <w:p w14:paraId="173C130C" w14:textId="77777777" w:rsidR="00FA158A" w:rsidRPr="00170914" w:rsidRDefault="00291260" w:rsidP="00B95F20">
            <w:pPr>
              <w:numPr>
                <w:ilvl w:val="0"/>
                <w:numId w:val="18"/>
              </w:numPr>
              <w:pBdr>
                <w:top w:val="nil"/>
                <w:left w:val="nil"/>
                <w:bottom w:val="nil"/>
                <w:right w:val="nil"/>
                <w:between w:val="nil"/>
              </w:pBdr>
              <w:rPr>
                <w:sz w:val="18"/>
                <w:szCs w:val="18"/>
              </w:rPr>
            </w:pPr>
            <w:r>
              <w:rPr>
                <w:sz w:val="18"/>
                <w:szCs w:val="18"/>
              </w:rPr>
              <w:t>Domina las normas básicas de gramática</w:t>
            </w:r>
          </w:p>
          <w:p w14:paraId="76B379A4" w14:textId="77777777" w:rsidR="00FA158A" w:rsidRPr="00170914" w:rsidRDefault="00291260" w:rsidP="00B95F20">
            <w:pPr>
              <w:numPr>
                <w:ilvl w:val="0"/>
                <w:numId w:val="18"/>
              </w:numPr>
              <w:pBdr>
                <w:top w:val="nil"/>
                <w:left w:val="nil"/>
                <w:bottom w:val="nil"/>
                <w:right w:val="nil"/>
                <w:between w:val="nil"/>
              </w:pBdr>
              <w:rPr>
                <w:sz w:val="18"/>
                <w:szCs w:val="18"/>
              </w:rPr>
            </w:pPr>
            <w:r>
              <w:rPr>
                <w:sz w:val="18"/>
                <w:szCs w:val="18"/>
              </w:rPr>
              <w:t>Comprensión básica del concepto del tiempo</w:t>
            </w:r>
          </w:p>
          <w:p w14:paraId="5E4E70F4" w14:textId="77777777" w:rsidR="00FA158A" w:rsidRPr="00170914" w:rsidRDefault="00291260" w:rsidP="00B95F20">
            <w:pPr>
              <w:numPr>
                <w:ilvl w:val="0"/>
                <w:numId w:val="18"/>
              </w:numPr>
              <w:pBdr>
                <w:top w:val="nil"/>
                <w:left w:val="nil"/>
                <w:bottom w:val="nil"/>
                <w:right w:val="nil"/>
                <w:between w:val="nil"/>
              </w:pBdr>
              <w:rPr>
                <w:sz w:val="18"/>
                <w:szCs w:val="18"/>
              </w:rPr>
            </w:pPr>
            <w:r>
              <w:rPr>
                <w:sz w:val="18"/>
                <w:szCs w:val="18"/>
              </w:rPr>
              <w:t>Habla en frases de 5 o 6 palabras</w:t>
            </w:r>
          </w:p>
          <w:p w14:paraId="02501B88" w14:textId="77777777" w:rsidR="00FA158A" w:rsidRPr="00170914" w:rsidRDefault="00291260" w:rsidP="00B95F20">
            <w:pPr>
              <w:numPr>
                <w:ilvl w:val="0"/>
                <w:numId w:val="18"/>
              </w:numPr>
              <w:pBdr>
                <w:top w:val="nil"/>
                <w:left w:val="nil"/>
                <w:bottom w:val="nil"/>
                <w:right w:val="nil"/>
                <w:between w:val="nil"/>
              </w:pBdr>
              <w:rPr>
                <w:sz w:val="18"/>
                <w:szCs w:val="18"/>
              </w:rPr>
            </w:pPr>
            <w:r>
              <w:rPr>
                <w:sz w:val="18"/>
                <w:szCs w:val="18"/>
              </w:rPr>
              <w:t>Cuenta historias</w:t>
            </w:r>
          </w:p>
        </w:tc>
        <w:tc>
          <w:tcPr>
            <w:tcW w:w="1610" w:type="dxa"/>
            <w:shd w:val="clear" w:color="auto" w:fill="E2D4DC"/>
            <w:tcMar>
              <w:top w:w="80" w:type="dxa"/>
              <w:left w:w="80" w:type="dxa"/>
              <w:bottom w:w="80" w:type="dxa"/>
              <w:right w:w="80" w:type="dxa"/>
            </w:tcMar>
          </w:tcPr>
          <w:p w14:paraId="563CF08B" w14:textId="77777777" w:rsidR="00FA158A" w:rsidRPr="00170914" w:rsidRDefault="00291260" w:rsidP="00B95F20">
            <w:pPr>
              <w:numPr>
                <w:ilvl w:val="0"/>
                <w:numId w:val="42"/>
              </w:numPr>
              <w:pBdr>
                <w:top w:val="nil"/>
                <w:left w:val="nil"/>
                <w:bottom w:val="nil"/>
                <w:right w:val="nil"/>
                <w:between w:val="nil"/>
              </w:pBdr>
              <w:rPr>
                <w:sz w:val="18"/>
                <w:szCs w:val="18"/>
              </w:rPr>
            </w:pPr>
            <w:r>
              <w:rPr>
                <w:sz w:val="18"/>
                <w:szCs w:val="18"/>
              </w:rPr>
              <w:t>Tiene interés por hechos</w:t>
            </w:r>
          </w:p>
          <w:p w14:paraId="7AE4F0EB" w14:textId="77777777" w:rsidR="00FA158A" w:rsidRPr="00170914" w:rsidRDefault="00291260" w:rsidP="00B95F20">
            <w:pPr>
              <w:numPr>
                <w:ilvl w:val="0"/>
                <w:numId w:val="42"/>
              </w:numPr>
              <w:pBdr>
                <w:top w:val="nil"/>
                <w:left w:val="nil"/>
                <w:bottom w:val="nil"/>
                <w:right w:val="nil"/>
                <w:between w:val="nil"/>
              </w:pBdr>
              <w:rPr>
                <w:sz w:val="18"/>
                <w:szCs w:val="18"/>
              </w:rPr>
            </w:pPr>
            <w:r>
              <w:rPr>
                <w:sz w:val="18"/>
                <w:szCs w:val="18"/>
              </w:rPr>
              <w:t>Empieza a entender distintas perspectivas y empieza a usar la lógica para resolver problemas</w:t>
            </w:r>
          </w:p>
          <w:p w14:paraId="3BFB51D8" w14:textId="65A450EF" w:rsidR="00FA158A" w:rsidRPr="00170914" w:rsidRDefault="00291260" w:rsidP="00B95F20">
            <w:pPr>
              <w:numPr>
                <w:ilvl w:val="0"/>
                <w:numId w:val="42"/>
              </w:numPr>
              <w:pBdr>
                <w:top w:val="nil"/>
                <w:left w:val="nil"/>
                <w:bottom w:val="nil"/>
                <w:right w:val="nil"/>
                <w:between w:val="nil"/>
              </w:pBdr>
              <w:rPr>
                <w:sz w:val="18"/>
                <w:szCs w:val="18"/>
              </w:rPr>
            </w:pPr>
            <w:r>
              <w:rPr>
                <w:sz w:val="18"/>
                <w:szCs w:val="18"/>
              </w:rPr>
              <w:t>Se desarrolla el razonamiento inductivo, como la habilidad de usar información u observaciones específicas y después sacar conclusiones (por ejemplo, todos los gatos a los que he visto ronronean, así que todos los gatos ronronean)</w:t>
            </w:r>
          </w:p>
        </w:tc>
        <w:tc>
          <w:tcPr>
            <w:tcW w:w="1657" w:type="dxa"/>
            <w:shd w:val="clear" w:color="auto" w:fill="E2D4DC"/>
            <w:tcMar>
              <w:top w:w="80" w:type="dxa"/>
              <w:left w:w="80" w:type="dxa"/>
              <w:bottom w:w="80" w:type="dxa"/>
              <w:right w:w="80" w:type="dxa"/>
            </w:tcMar>
          </w:tcPr>
          <w:p w14:paraId="337FA9A8" w14:textId="208CB714" w:rsidR="00FA158A" w:rsidRPr="00170914" w:rsidRDefault="00291260" w:rsidP="00B95F20">
            <w:pPr>
              <w:numPr>
                <w:ilvl w:val="0"/>
                <w:numId w:val="51"/>
              </w:numPr>
              <w:pBdr>
                <w:top w:val="nil"/>
                <w:left w:val="nil"/>
                <w:bottom w:val="nil"/>
                <w:right w:val="nil"/>
                <w:between w:val="nil"/>
              </w:pBdr>
              <w:rPr>
                <w:sz w:val="18"/>
                <w:szCs w:val="18"/>
              </w:rPr>
            </w:pPr>
            <w:r>
              <w:rPr>
                <w:sz w:val="18"/>
                <w:szCs w:val="18"/>
              </w:rPr>
              <w:t>Es capaz de pensar de manera abstracta y lógica</w:t>
            </w:r>
          </w:p>
          <w:p w14:paraId="439C51DF" w14:textId="55FDC27C" w:rsidR="00FA158A" w:rsidRPr="00170914" w:rsidRDefault="00291260" w:rsidP="00B95F20">
            <w:pPr>
              <w:numPr>
                <w:ilvl w:val="0"/>
                <w:numId w:val="51"/>
              </w:numPr>
              <w:pBdr>
                <w:top w:val="nil"/>
                <w:left w:val="nil"/>
                <w:bottom w:val="nil"/>
                <w:right w:val="nil"/>
                <w:between w:val="nil"/>
              </w:pBdr>
              <w:rPr>
                <w:sz w:val="18"/>
                <w:szCs w:val="18"/>
              </w:rPr>
            </w:pPr>
            <w:r>
              <w:rPr>
                <w:sz w:val="18"/>
                <w:szCs w:val="18"/>
              </w:rPr>
              <w:t>Se desarrolla el razonamiento deductivo como la habilidad de usar información general y observaciones y después reducir lo general a un ejemplo particular</w:t>
            </w:r>
          </w:p>
        </w:tc>
      </w:tr>
      <w:tr w:rsidR="00FA158A" w:rsidRPr="00170914" w14:paraId="081F9AC7" w14:textId="77777777" w:rsidTr="008E6B81">
        <w:trPr>
          <w:trHeight w:val="1611"/>
        </w:trPr>
        <w:tc>
          <w:tcPr>
            <w:tcW w:w="1115" w:type="dxa"/>
            <w:shd w:val="clear" w:color="auto" w:fill="B790A5"/>
            <w:tcMar>
              <w:top w:w="80" w:type="dxa"/>
              <w:left w:w="80" w:type="dxa"/>
              <w:bottom w:w="80" w:type="dxa"/>
              <w:right w:w="80" w:type="dxa"/>
            </w:tcMar>
          </w:tcPr>
          <w:p w14:paraId="443859E7" w14:textId="77777777" w:rsidR="00FA158A" w:rsidRPr="008E6B81" w:rsidRDefault="00291260">
            <w:pPr>
              <w:pBdr>
                <w:top w:val="nil"/>
                <w:left w:val="nil"/>
                <w:bottom w:val="nil"/>
                <w:right w:val="nil"/>
                <w:between w:val="nil"/>
              </w:pBdr>
              <w:rPr>
                <w:color w:val="FFFFFF" w:themeColor="background1"/>
                <w:sz w:val="20"/>
                <w:szCs w:val="20"/>
              </w:rPr>
            </w:pPr>
            <w:r w:rsidRPr="008E6B81">
              <w:rPr>
                <w:b/>
                <w:color w:val="FFFFFF" w:themeColor="background1"/>
                <w:sz w:val="20"/>
                <w:szCs w:val="20"/>
              </w:rPr>
              <w:t xml:space="preserve">Emocional </w:t>
            </w:r>
          </w:p>
        </w:tc>
        <w:tc>
          <w:tcPr>
            <w:tcW w:w="1901" w:type="dxa"/>
            <w:shd w:val="clear" w:color="auto" w:fill="E2D4DC"/>
            <w:tcMar>
              <w:top w:w="80" w:type="dxa"/>
              <w:left w:w="80" w:type="dxa"/>
              <w:bottom w:w="80" w:type="dxa"/>
              <w:right w:w="80" w:type="dxa"/>
            </w:tcMar>
          </w:tcPr>
          <w:p w14:paraId="40DDD899" w14:textId="0F23698F" w:rsidR="00FA158A" w:rsidRPr="00170914" w:rsidRDefault="00291260" w:rsidP="00B95F20">
            <w:pPr>
              <w:numPr>
                <w:ilvl w:val="0"/>
                <w:numId w:val="52"/>
              </w:numPr>
              <w:pBdr>
                <w:top w:val="nil"/>
                <w:left w:val="nil"/>
                <w:bottom w:val="nil"/>
                <w:right w:val="nil"/>
                <w:between w:val="nil"/>
              </w:pBdr>
              <w:rPr>
                <w:sz w:val="18"/>
                <w:szCs w:val="18"/>
              </w:rPr>
            </w:pPr>
            <w:r>
              <w:rPr>
                <w:sz w:val="18"/>
                <w:szCs w:val="18"/>
              </w:rPr>
              <w:t>Apego: conexión emocional fuerte y permanente a su cuidador</w:t>
            </w:r>
          </w:p>
          <w:p w14:paraId="19CB2BB8" w14:textId="77777777" w:rsidR="00FA158A" w:rsidRPr="00170914" w:rsidRDefault="00291260" w:rsidP="00B95F20">
            <w:pPr>
              <w:numPr>
                <w:ilvl w:val="0"/>
                <w:numId w:val="52"/>
              </w:numPr>
              <w:pBdr>
                <w:top w:val="nil"/>
                <w:left w:val="nil"/>
                <w:bottom w:val="nil"/>
                <w:right w:val="nil"/>
                <w:between w:val="nil"/>
              </w:pBdr>
              <w:rPr>
                <w:sz w:val="18"/>
                <w:szCs w:val="18"/>
              </w:rPr>
            </w:pPr>
            <w:r>
              <w:rPr>
                <w:sz w:val="18"/>
                <w:szCs w:val="18"/>
              </w:rPr>
              <w:t>La ansiedad por la separación es normal</w:t>
            </w:r>
          </w:p>
        </w:tc>
        <w:tc>
          <w:tcPr>
            <w:tcW w:w="1572" w:type="dxa"/>
            <w:shd w:val="clear" w:color="auto" w:fill="E2D4DC"/>
            <w:tcMar>
              <w:top w:w="80" w:type="dxa"/>
              <w:left w:w="80" w:type="dxa"/>
              <w:bottom w:w="80" w:type="dxa"/>
              <w:right w:w="80" w:type="dxa"/>
            </w:tcMar>
          </w:tcPr>
          <w:p w14:paraId="2258E5EC" w14:textId="77777777" w:rsidR="00FA158A" w:rsidRPr="00170914" w:rsidRDefault="00291260">
            <w:pPr>
              <w:numPr>
                <w:ilvl w:val="0"/>
                <w:numId w:val="2"/>
              </w:numPr>
              <w:pBdr>
                <w:top w:val="nil"/>
                <w:left w:val="nil"/>
                <w:bottom w:val="nil"/>
                <w:right w:val="nil"/>
                <w:between w:val="nil"/>
              </w:pBdr>
              <w:rPr>
                <w:sz w:val="18"/>
                <w:szCs w:val="18"/>
              </w:rPr>
            </w:pPr>
            <w:r>
              <w:rPr>
                <w:sz w:val="18"/>
                <w:szCs w:val="18"/>
              </w:rPr>
              <w:t>Durante el segundo año la niñez oscilará entre la independencia y el apego.</w:t>
            </w:r>
          </w:p>
          <w:p w14:paraId="47794B6D" w14:textId="77777777" w:rsidR="00FA158A" w:rsidRPr="00170914" w:rsidRDefault="00291260">
            <w:pPr>
              <w:numPr>
                <w:ilvl w:val="0"/>
                <w:numId w:val="2"/>
              </w:numPr>
              <w:pBdr>
                <w:top w:val="nil"/>
                <w:left w:val="nil"/>
                <w:bottom w:val="nil"/>
                <w:right w:val="nil"/>
                <w:between w:val="nil"/>
              </w:pBdr>
              <w:rPr>
                <w:sz w:val="18"/>
                <w:szCs w:val="18"/>
              </w:rPr>
            </w:pPr>
            <w:r>
              <w:rPr>
                <w:sz w:val="18"/>
                <w:szCs w:val="18"/>
              </w:rPr>
              <w:t>A partir de los 18 meses: a la niñez le gusta ser asertivo y la palabra favorita suele ser «no»</w:t>
            </w:r>
          </w:p>
        </w:tc>
        <w:tc>
          <w:tcPr>
            <w:tcW w:w="1420" w:type="dxa"/>
            <w:shd w:val="clear" w:color="auto" w:fill="E2D4DC"/>
            <w:tcMar>
              <w:top w:w="80" w:type="dxa"/>
              <w:left w:w="80" w:type="dxa"/>
              <w:bottom w:w="80" w:type="dxa"/>
              <w:right w:w="80" w:type="dxa"/>
            </w:tcMar>
          </w:tcPr>
          <w:p w14:paraId="134F7363" w14:textId="77777777" w:rsidR="00FA158A" w:rsidRPr="00170914" w:rsidRDefault="00291260" w:rsidP="00B95F20">
            <w:pPr>
              <w:numPr>
                <w:ilvl w:val="0"/>
                <w:numId w:val="14"/>
              </w:numPr>
              <w:pBdr>
                <w:top w:val="nil"/>
                <w:left w:val="nil"/>
                <w:bottom w:val="nil"/>
                <w:right w:val="nil"/>
                <w:between w:val="nil"/>
              </w:pBdr>
              <w:rPr>
                <w:sz w:val="18"/>
                <w:szCs w:val="18"/>
              </w:rPr>
            </w:pPr>
            <w:r>
              <w:rPr>
                <w:sz w:val="18"/>
                <w:szCs w:val="18"/>
              </w:rPr>
              <w:t>Mostrar afecto por compañeros de juego conocidos</w:t>
            </w:r>
          </w:p>
          <w:p w14:paraId="6A0A47D2" w14:textId="5C955E1A" w:rsidR="00FA158A" w:rsidRPr="00170914" w:rsidRDefault="00291260" w:rsidP="00B95F20">
            <w:pPr>
              <w:numPr>
                <w:ilvl w:val="0"/>
                <w:numId w:val="14"/>
              </w:numPr>
              <w:pBdr>
                <w:top w:val="nil"/>
                <w:left w:val="nil"/>
                <w:bottom w:val="nil"/>
                <w:right w:val="nil"/>
                <w:between w:val="nil"/>
              </w:pBdr>
              <w:rPr>
                <w:sz w:val="18"/>
                <w:szCs w:val="18"/>
              </w:rPr>
            </w:pPr>
            <w:r>
              <w:rPr>
                <w:sz w:val="18"/>
                <w:szCs w:val="18"/>
              </w:rPr>
              <w:t xml:space="preserve">Interés en experiencias </w:t>
            </w:r>
          </w:p>
          <w:p w14:paraId="27723F99" w14:textId="0D2F3B8F" w:rsidR="00FA158A" w:rsidRPr="00170914" w:rsidRDefault="00291260" w:rsidP="00B95F20">
            <w:pPr>
              <w:numPr>
                <w:ilvl w:val="0"/>
                <w:numId w:val="14"/>
              </w:numPr>
              <w:pBdr>
                <w:top w:val="nil"/>
                <w:left w:val="nil"/>
                <w:bottom w:val="nil"/>
                <w:right w:val="nil"/>
                <w:between w:val="nil"/>
              </w:pBdr>
              <w:rPr>
                <w:sz w:val="18"/>
                <w:szCs w:val="18"/>
              </w:rPr>
            </w:pPr>
            <w:r>
              <w:rPr>
                <w:sz w:val="18"/>
                <w:szCs w:val="18"/>
              </w:rPr>
              <w:t>Empieza a desarrollar la visión de sí mismo/a como una sola persona que incluye un cuerpo, la mente y sentimientos</w:t>
            </w:r>
          </w:p>
          <w:p w14:paraId="64FE912B" w14:textId="77777777" w:rsidR="00FA158A" w:rsidRPr="00170914" w:rsidRDefault="00291260" w:rsidP="00B95F20">
            <w:pPr>
              <w:numPr>
                <w:ilvl w:val="0"/>
                <w:numId w:val="14"/>
              </w:numPr>
              <w:pBdr>
                <w:top w:val="nil"/>
                <w:left w:val="nil"/>
                <w:bottom w:val="nil"/>
                <w:right w:val="nil"/>
                <w:between w:val="nil"/>
              </w:pBdr>
              <w:rPr>
                <w:sz w:val="18"/>
                <w:szCs w:val="18"/>
              </w:rPr>
            </w:pPr>
            <w:r>
              <w:rPr>
                <w:sz w:val="18"/>
                <w:szCs w:val="18"/>
              </w:rPr>
              <w:t>Muestra más independen</w:t>
            </w:r>
            <w:r>
              <w:rPr>
                <w:sz w:val="18"/>
                <w:szCs w:val="18"/>
              </w:rPr>
              <w:lastRenderedPageBreak/>
              <w:t xml:space="preserve">cia y puede incluso ir a visitar al vecino de al lado sin compañía </w:t>
            </w:r>
          </w:p>
        </w:tc>
        <w:tc>
          <w:tcPr>
            <w:tcW w:w="1610" w:type="dxa"/>
            <w:shd w:val="clear" w:color="auto" w:fill="E2D4DC"/>
            <w:tcMar>
              <w:top w:w="80" w:type="dxa"/>
              <w:left w:w="80" w:type="dxa"/>
              <w:bottom w:w="80" w:type="dxa"/>
              <w:right w:w="80" w:type="dxa"/>
            </w:tcMar>
          </w:tcPr>
          <w:p w14:paraId="15140E7E" w14:textId="3B42742E" w:rsidR="00FA158A" w:rsidRPr="00170914" w:rsidRDefault="00291260" w:rsidP="00B95F20">
            <w:pPr>
              <w:numPr>
                <w:ilvl w:val="0"/>
                <w:numId w:val="45"/>
              </w:numPr>
              <w:pBdr>
                <w:top w:val="nil"/>
                <w:left w:val="nil"/>
                <w:bottom w:val="nil"/>
                <w:right w:val="nil"/>
                <w:between w:val="nil"/>
              </w:pBdr>
              <w:rPr>
                <w:sz w:val="18"/>
                <w:szCs w:val="18"/>
              </w:rPr>
            </w:pPr>
            <w:r>
              <w:rPr>
                <w:sz w:val="18"/>
                <w:szCs w:val="18"/>
              </w:rPr>
              <w:lastRenderedPageBreak/>
              <w:t>Consigue poco a poco control emocional</w:t>
            </w:r>
          </w:p>
          <w:p w14:paraId="3D7CB285" w14:textId="77777777" w:rsidR="00FA158A" w:rsidRPr="00170914" w:rsidRDefault="00291260" w:rsidP="00B95F20">
            <w:pPr>
              <w:numPr>
                <w:ilvl w:val="0"/>
                <w:numId w:val="45"/>
              </w:numPr>
              <w:pBdr>
                <w:top w:val="nil"/>
                <w:left w:val="nil"/>
                <w:bottom w:val="nil"/>
                <w:right w:val="nil"/>
                <w:between w:val="nil"/>
              </w:pBdr>
              <w:rPr>
                <w:sz w:val="18"/>
                <w:szCs w:val="18"/>
              </w:rPr>
            </w:pPr>
            <w:r>
              <w:rPr>
                <w:sz w:val="18"/>
                <w:szCs w:val="18"/>
              </w:rPr>
              <w:t>Desarrollo social</w:t>
            </w:r>
          </w:p>
          <w:p w14:paraId="73D95B60" w14:textId="77777777" w:rsidR="00FA158A" w:rsidRPr="00170914" w:rsidRDefault="00291260" w:rsidP="00B95F20">
            <w:pPr>
              <w:numPr>
                <w:ilvl w:val="0"/>
                <w:numId w:val="45"/>
              </w:numPr>
              <w:pBdr>
                <w:top w:val="nil"/>
                <w:left w:val="nil"/>
                <w:bottom w:val="nil"/>
                <w:right w:val="nil"/>
                <w:between w:val="nil"/>
              </w:pBdr>
              <w:rPr>
                <w:sz w:val="18"/>
                <w:szCs w:val="18"/>
              </w:rPr>
            </w:pPr>
            <w:r>
              <w:rPr>
                <w:sz w:val="18"/>
                <w:szCs w:val="18"/>
              </w:rPr>
              <w:t>La identidad de grupo comienza a ser más importante</w:t>
            </w:r>
          </w:p>
          <w:p w14:paraId="74936184" w14:textId="77777777" w:rsidR="00FA158A" w:rsidRPr="00170914" w:rsidRDefault="00291260" w:rsidP="00B95F20">
            <w:pPr>
              <w:numPr>
                <w:ilvl w:val="0"/>
                <w:numId w:val="45"/>
              </w:numPr>
              <w:pBdr>
                <w:top w:val="nil"/>
                <w:left w:val="nil"/>
                <w:bottom w:val="nil"/>
                <w:right w:val="nil"/>
                <w:between w:val="nil"/>
              </w:pBdr>
              <w:rPr>
                <w:sz w:val="18"/>
                <w:szCs w:val="18"/>
              </w:rPr>
            </w:pPr>
            <w:r>
              <w:rPr>
                <w:sz w:val="18"/>
                <w:szCs w:val="18"/>
              </w:rPr>
              <w:t>Miedo a la exclusión social</w:t>
            </w:r>
          </w:p>
          <w:p w14:paraId="5510F7AB" w14:textId="77777777" w:rsidR="00FA158A" w:rsidRPr="00170914" w:rsidRDefault="00291260" w:rsidP="00B95F20">
            <w:pPr>
              <w:numPr>
                <w:ilvl w:val="0"/>
                <w:numId w:val="45"/>
              </w:numPr>
              <w:pBdr>
                <w:top w:val="nil"/>
                <w:left w:val="nil"/>
                <w:bottom w:val="nil"/>
                <w:right w:val="nil"/>
                <w:between w:val="nil"/>
              </w:pBdr>
              <w:rPr>
                <w:sz w:val="18"/>
                <w:szCs w:val="18"/>
              </w:rPr>
            </w:pPr>
            <w:r>
              <w:rPr>
                <w:sz w:val="18"/>
                <w:szCs w:val="18"/>
              </w:rPr>
              <w:t>Entiende algunas normas culturales y sociales</w:t>
            </w:r>
          </w:p>
        </w:tc>
        <w:tc>
          <w:tcPr>
            <w:tcW w:w="1657" w:type="dxa"/>
            <w:shd w:val="clear" w:color="auto" w:fill="E2D4DC"/>
            <w:tcMar>
              <w:top w:w="80" w:type="dxa"/>
              <w:left w:w="80" w:type="dxa"/>
              <w:bottom w:w="80" w:type="dxa"/>
              <w:right w:w="80" w:type="dxa"/>
            </w:tcMar>
          </w:tcPr>
          <w:p w14:paraId="06FA388F" w14:textId="0F9F9D06" w:rsidR="00FA158A" w:rsidRPr="00170914" w:rsidRDefault="00291260" w:rsidP="00B95F20">
            <w:pPr>
              <w:numPr>
                <w:ilvl w:val="0"/>
                <w:numId w:val="54"/>
              </w:numPr>
              <w:pBdr>
                <w:top w:val="nil"/>
                <w:left w:val="nil"/>
                <w:bottom w:val="nil"/>
                <w:right w:val="nil"/>
                <w:between w:val="nil"/>
              </w:pBdr>
              <w:rPr>
                <w:sz w:val="18"/>
                <w:szCs w:val="18"/>
              </w:rPr>
            </w:pPr>
            <w:r>
              <w:rPr>
                <w:sz w:val="18"/>
                <w:szCs w:val="18"/>
              </w:rPr>
              <w:t>Empieza a ver su futuro y puede estar alegre y con nervios por ello</w:t>
            </w:r>
          </w:p>
          <w:p w14:paraId="48588CD5" w14:textId="6947EC66" w:rsidR="00FA158A" w:rsidRPr="00170914" w:rsidRDefault="00291260" w:rsidP="00B95F20">
            <w:pPr>
              <w:numPr>
                <w:ilvl w:val="0"/>
                <w:numId w:val="54"/>
              </w:numPr>
              <w:pBdr>
                <w:top w:val="nil"/>
                <w:left w:val="nil"/>
                <w:bottom w:val="nil"/>
                <w:right w:val="nil"/>
                <w:between w:val="nil"/>
              </w:pBdr>
              <w:rPr>
                <w:sz w:val="18"/>
                <w:szCs w:val="18"/>
              </w:rPr>
            </w:pPr>
            <w:r>
              <w:rPr>
                <w:sz w:val="18"/>
                <w:szCs w:val="18"/>
              </w:rPr>
              <w:t xml:space="preserve">Los conflictos fuertes con los cuidadores se reducen en la edad adulta pero los cambios de humos y de comportamiento son parte del proceso </w:t>
            </w:r>
          </w:p>
        </w:tc>
      </w:tr>
      <w:tr w:rsidR="00FA158A" w:rsidRPr="00170914" w14:paraId="4D81E613" w14:textId="77777777" w:rsidTr="008E6B81">
        <w:trPr>
          <w:trHeight w:val="5690"/>
        </w:trPr>
        <w:tc>
          <w:tcPr>
            <w:tcW w:w="1115" w:type="dxa"/>
            <w:shd w:val="clear" w:color="auto" w:fill="B790A5"/>
            <w:tcMar>
              <w:top w:w="80" w:type="dxa"/>
              <w:left w:w="80" w:type="dxa"/>
              <w:bottom w:w="80" w:type="dxa"/>
              <w:right w:w="80" w:type="dxa"/>
            </w:tcMar>
          </w:tcPr>
          <w:p w14:paraId="3F817E23" w14:textId="77777777" w:rsidR="00FA158A" w:rsidRPr="008E6B81" w:rsidRDefault="00291260">
            <w:pPr>
              <w:pBdr>
                <w:top w:val="nil"/>
                <w:left w:val="nil"/>
                <w:bottom w:val="nil"/>
                <w:right w:val="nil"/>
                <w:between w:val="nil"/>
              </w:pBdr>
              <w:rPr>
                <w:color w:val="FFFFFF" w:themeColor="background1"/>
                <w:sz w:val="20"/>
                <w:szCs w:val="20"/>
              </w:rPr>
            </w:pPr>
            <w:r w:rsidRPr="008E6B81">
              <w:rPr>
                <w:b/>
                <w:color w:val="FFFFFF" w:themeColor="background1"/>
                <w:sz w:val="20"/>
                <w:szCs w:val="20"/>
              </w:rPr>
              <w:t xml:space="preserve">Social </w:t>
            </w:r>
          </w:p>
        </w:tc>
        <w:tc>
          <w:tcPr>
            <w:tcW w:w="1901" w:type="dxa"/>
            <w:shd w:val="clear" w:color="auto" w:fill="E2D4DC"/>
            <w:tcMar>
              <w:top w:w="80" w:type="dxa"/>
              <w:left w:w="80" w:type="dxa"/>
              <w:bottom w:w="80" w:type="dxa"/>
              <w:right w:w="80" w:type="dxa"/>
            </w:tcMar>
          </w:tcPr>
          <w:p w14:paraId="65D0E73E" w14:textId="77777777" w:rsidR="00FA158A" w:rsidRPr="00170914" w:rsidRDefault="00291260" w:rsidP="00B95F20">
            <w:pPr>
              <w:numPr>
                <w:ilvl w:val="0"/>
                <w:numId w:val="22"/>
              </w:numPr>
              <w:pBdr>
                <w:top w:val="nil"/>
                <w:left w:val="nil"/>
                <w:bottom w:val="nil"/>
                <w:right w:val="nil"/>
                <w:between w:val="nil"/>
              </w:pBdr>
              <w:rPr>
                <w:sz w:val="18"/>
                <w:szCs w:val="18"/>
              </w:rPr>
            </w:pPr>
            <w:r>
              <w:rPr>
                <w:sz w:val="18"/>
                <w:szCs w:val="18"/>
              </w:rPr>
              <w:t>Empieza a sonreír</w:t>
            </w:r>
          </w:p>
          <w:p w14:paraId="1A443042" w14:textId="77777777" w:rsidR="00FA158A" w:rsidRPr="00170914" w:rsidRDefault="00291260" w:rsidP="00B95F20">
            <w:pPr>
              <w:numPr>
                <w:ilvl w:val="0"/>
                <w:numId w:val="22"/>
              </w:numPr>
              <w:pBdr>
                <w:top w:val="nil"/>
                <w:left w:val="nil"/>
                <w:bottom w:val="nil"/>
                <w:right w:val="nil"/>
                <w:between w:val="nil"/>
              </w:pBdr>
              <w:rPr>
                <w:sz w:val="18"/>
                <w:szCs w:val="18"/>
              </w:rPr>
            </w:pPr>
            <w:r>
              <w:rPr>
                <w:sz w:val="18"/>
                <w:szCs w:val="18"/>
              </w:rPr>
              <w:t>Le gusta jugar con otras personas después de unos meses</w:t>
            </w:r>
          </w:p>
          <w:p w14:paraId="44FC1BAF" w14:textId="77777777" w:rsidR="00FA158A" w:rsidRPr="00170914" w:rsidRDefault="00291260" w:rsidP="00B95F20">
            <w:pPr>
              <w:numPr>
                <w:ilvl w:val="0"/>
                <w:numId w:val="22"/>
              </w:numPr>
              <w:pBdr>
                <w:top w:val="nil"/>
                <w:left w:val="nil"/>
                <w:bottom w:val="nil"/>
                <w:right w:val="nil"/>
                <w:between w:val="nil"/>
              </w:pBdr>
              <w:rPr>
                <w:sz w:val="18"/>
                <w:szCs w:val="18"/>
              </w:rPr>
            </w:pPr>
            <w:r>
              <w:rPr>
                <w:sz w:val="18"/>
                <w:szCs w:val="18"/>
              </w:rPr>
              <w:t>Se comunica y expresa más con cara y cuerpo</w:t>
            </w:r>
          </w:p>
          <w:p w14:paraId="16BEDBE6" w14:textId="77777777" w:rsidR="00FA158A" w:rsidRPr="00170914" w:rsidRDefault="00291260" w:rsidP="00B95F20">
            <w:pPr>
              <w:numPr>
                <w:ilvl w:val="0"/>
                <w:numId w:val="22"/>
              </w:numPr>
              <w:pBdr>
                <w:top w:val="nil"/>
                <w:left w:val="nil"/>
                <w:bottom w:val="nil"/>
                <w:right w:val="nil"/>
                <w:between w:val="nil"/>
              </w:pBdr>
              <w:rPr>
                <w:sz w:val="18"/>
                <w:szCs w:val="18"/>
              </w:rPr>
            </w:pPr>
            <w:r>
              <w:rPr>
                <w:sz w:val="18"/>
                <w:szCs w:val="18"/>
              </w:rPr>
              <w:t>Imita movimientos y expresiones faciales de otros</w:t>
            </w:r>
          </w:p>
        </w:tc>
        <w:tc>
          <w:tcPr>
            <w:tcW w:w="1572" w:type="dxa"/>
            <w:shd w:val="clear" w:color="auto" w:fill="E2D4DC"/>
            <w:tcMar>
              <w:top w:w="80" w:type="dxa"/>
              <w:left w:w="80" w:type="dxa"/>
              <w:bottom w:w="80" w:type="dxa"/>
              <w:right w:w="80" w:type="dxa"/>
            </w:tcMar>
          </w:tcPr>
          <w:p w14:paraId="3306B96F" w14:textId="77777777" w:rsidR="00FA158A" w:rsidRPr="00170914" w:rsidRDefault="00291260" w:rsidP="00B95F20">
            <w:pPr>
              <w:numPr>
                <w:ilvl w:val="0"/>
                <w:numId w:val="23"/>
              </w:numPr>
              <w:pBdr>
                <w:top w:val="nil"/>
                <w:left w:val="nil"/>
                <w:bottom w:val="nil"/>
                <w:right w:val="nil"/>
                <w:between w:val="nil"/>
              </w:pBdr>
              <w:rPr>
                <w:sz w:val="18"/>
                <w:szCs w:val="18"/>
              </w:rPr>
            </w:pPr>
            <w:r>
              <w:rPr>
                <w:sz w:val="18"/>
                <w:szCs w:val="18"/>
              </w:rPr>
              <w:t>Imita el comportamiento de otros</w:t>
            </w:r>
          </w:p>
          <w:p w14:paraId="2404979D" w14:textId="77777777" w:rsidR="00FA158A" w:rsidRPr="00170914" w:rsidRDefault="00291260" w:rsidP="00B95F20">
            <w:pPr>
              <w:numPr>
                <w:ilvl w:val="0"/>
                <w:numId w:val="23"/>
              </w:numPr>
              <w:pBdr>
                <w:top w:val="nil"/>
                <w:left w:val="nil"/>
                <w:bottom w:val="nil"/>
                <w:right w:val="nil"/>
                <w:between w:val="nil"/>
              </w:pBdr>
              <w:rPr>
                <w:sz w:val="18"/>
                <w:szCs w:val="18"/>
              </w:rPr>
            </w:pPr>
            <w:r>
              <w:rPr>
                <w:sz w:val="18"/>
                <w:szCs w:val="18"/>
              </w:rPr>
              <w:t>3 años: es más consciente de sí mismo y se separa de otros</w:t>
            </w:r>
          </w:p>
          <w:p w14:paraId="5F393607" w14:textId="074506E9" w:rsidR="00FA158A" w:rsidRPr="00170914" w:rsidRDefault="00291260" w:rsidP="00B95F20">
            <w:pPr>
              <w:numPr>
                <w:ilvl w:val="0"/>
                <w:numId w:val="23"/>
              </w:numPr>
              <w:pBdr>
                <w:top w:val="nil"/>
                <w:left w:val="nil"/>
                <w:bottom w:val="nil"/>
                <w:right w:val="nil"/>
                <w:between w:val="nil"/>
              </w:pBdr>
              <w:rPr>
                <w:sz w:val="18"/>
                <w:szCs w:val="18"/>
              </w:rPr>
            </w:pPr>
            <w:r>
              <w:rPr>
                <w:sz w:val="18"/>
                <w:szCs w:val="18"/>
              </w:rPr>
              <w:t>3 años tiene más entusiasmo por la compañía de otros niños/as</w:t>
            </w:r>
          </w:p>
        </w:tc>
        <w:tc>
          <w:tcPr>
            <w:tcW w:w="1420" w:type="dxa"/>
            <w:shd w:val="clear" w:color="auto" w:fill="E2D4DC"/>
            <w:tcMar>
              <w:top w:w="80" w:type="dxa"/>
              <w:left w:w="80" w:type="dxa"/>
              <w:bottom w:w="80" w:type="dxa"/>
              <w:right w:w="80" w:type="dxa"/>
            </w:tcMar>
          </w:tcPr>
          <w:p w14:paraId="30DA9C23" w14:textId="77777777" w:rsidR="00FA158A" w:rsidRPr="00170914" w:rsidRDefault="00291260" w:rsidP="00B95F20">
            <w:pPr>
              <w:numPr>
                <w:ilvl w:val="0"/>
                <w:numId w:val="19"/>
              </w:numPr>
              <w:pBdr>
                <w:top w:val="nil"/>
                <w:left w:val="nil"/>
                <w:bottom w:val="nil"/>
                <w:right w:val="nil"/>
                <w:between w:val="nil"/>
              </w:pBdr>
              <w:rPr>
                <w:sz w:val="18"/>
                <w:szCs w:val="18"/>
              </w:rPr>
            </w:pPr>
            <w:r>
              <w:rPr>
                <w:sz w:val="18"/>
                <w:szCs w:val="18"/>
              </w:rPr>
              <w:t>Imita a los adultos y compañeros de juego</w:t>
            </w:r>
          </w:p>
          <w:p w14:paraId="4DA4AC47" w14:textId="77777777" w:rsidR="00FA158A" w:rsidRPr="00170914" w:rsidRDefault="00291260" w:rsidP="00B95F20">
            <w:pPr>
              <w:numPr>
                <w:ilvl w:val="0"/>
                <w:numId w:val="19"/>
              </w:numPr>
              <w:pBdr>
                <w:top w:val="nil"/>
                <w:left w:val="nil"/>
                <w:bottom w:val="nil"/>
                <w:right w:val="nil"/>
                <w:between w:val="nil"/>
              </w:pBdr>
              <w:rPr>
                <w:sz w:val="18"/>
                <w:szCs w:val="18"/>
              </w:rPr>
            </w:pPr>
            <w:r>
              <w:rPr>
                <w:sz w:val="18"/>
                <w:szCs w:val="18"/>
              </w:rPr>
              <w:t>Puede hacer turnos en los juegos</w:t>
            </w:r>
          </w:p>
          <w:p w14:paraId="4171F729" w14:textId="43D00E13" w:rsidR="00FA158A" w:rsidRPr="00170914" w:rsidRDefault="00291260" w:rsidP="00B95F20">
            <w:pPr>
              <w:numPr>
                <w:ilvl w:val="0"/>
                <w:numId w:val="19"/>
              </w:numPr>
              <w:pBdr>
                <w:top w:val="nil"/>
                <w:left w:val="nil"/>
                <w:bottom w:val="nil"/>
                <w:right w:val="nil"/>
                <w:between w:val="nil"/>
              </w:pBdr>
              <w:rPr>
                <w:sz w:val="18"/>
                <w:szCs w:val="18"/>
              </w:rPr>
            </w:pPr>
            <w:r>
              <w:rPr>
                <w:sz w:val="18"/>
                <w:szCs w:val="18"/>
              </w:rPr>
              <w:t>Entiende «mío» y «suyo»</w:t>
            </w:r>
          </w:p>
          <w:p w14:paraId="4C23B1CA" w14:textId="3032814A" w:rsidR="00FA158A" w:rsidRPr="00170914" w:rsidRDefault="00291260" w:rsidP="00B95F20">
            <w:pPr>
              <w:numPr>
                <w:ilvl w:val="0"/>
                <w:numId w:val="19"/>
              </w:numPr>
              <w:pBdr>
                <w:top w:val="nil"/>
                <w:left w:val="nil"/>
                <w:bottom w:val="nil"/>
                <w:right w:val="nil"/>
                <w:between w:val="nil"/>
              </w:pBdr>
              <w:rPr>
                <w:sz w:val="18"/>
                <w:szCs w:val="18"/>
              </w:rPr>
            </w:pPr>
            <w:r>
              <w:rPr>
                <w:sz w:val="18"/>
                <w:szCs w:val="18"/>
              </w:rPr>
              <w:t>A muchos les gustan las canciones y nanas</w:t>
            </w:r>
          </w:p>
          <w:p w14:paraId="106880AE" w14:textId="77777777" w:rsidR="00FA158A" w:rsidRPr="00170914" w:rsidRDefault="00291260" w:rsidP="00B95F20">
            <w:pPr>
              <w:numPr>
                <w:ilvl w:val="0"/>
                <w:numId w:val="19"/>
              </w:numPr>
              <w:pBdr>
                <w:top w:val="nil"/>
                <w:left w:val="nil"/>
                <w:bottom w:val="nil"/>
                <w:right w:val="nil"/>
                <w:between w:val="nil"/>
              </w:pBdr>
              <w:rPr>
                <w:sz w:val="18"/>
                <w:szCs w:val="18"/>
              </w:rPr>
            </w:pPr>
            <w:r>
              <w:rPr>
                <w:sz w:val="18"/>
                <w:szCs w:val="18"/>
              </w:rPr>
              <w:t>5-6 años: quieren gustar a los amigos</w:t>
            </w:r>
          </w:p>
          <w:p w14:paraId="141D5513" w14:textId="77777777" w:rsidR="00FA158A" w:rsidRPr="00170914" w:rsidRDefault="00291260" w:rsidP="00B95F20">
            <w:pPr>
              <w:numPr>
                <w:ilvl w:val="0"/>
                <w:numId w:val="19"/>
              </w:numPr>
              <w:pBdr>
                <w:top w:val="nil"/>
                <w:left w:val="nil"/>
                <w:bottom w:val="nil"/>
                <w:right w:val="nil"/>
                <w:between w:val="nil"/>
              </w:pBdr>
              <w:rPr>
                <w:sz w:val="18"/>
                <w:szCs w:val="18"/>
              </w:rPr>
            </w:pPr>
            <w:r>
              <w:rPr>
                <w:sz w:val="18"/>
                <w:szCs w:val="18"/>
              </w:rPr>
              <w:t>5-6 años: coopera con otros y negocia soluciones al conflicto</w:t>
            </w:r>
          </w:p>
        </w:tc>
        <w:tc>
          <w:tcPr>
            <w:tcW w:w="1610" w:type="dxa"/>
            <w:shd w:val="clear" w:color="auto" w:fill="E2D4DC"/>
            <w:tcMar>
              <w:top w:w="80" w:type="dxa"/>
              <w:left w:w="80" w:type="dxa"/>
              <w:bottom w:w="80" w:type="dxa"/>
              <w:right w:w="80" w:type="dxa"/>
            </w:tcMar>
          </w:tcPr>
          <w:p w14:paraId="445586C7" w14:textId="77777777" w:rsidR="00FA158A" w:rsidRPr="00170914" w:rsidRDefault="00291260" w:rsidP="00B95F20">
            <w:pPr>
              <w:numPr>
                <w:ilvl w:val="0"/>
                <w:numId w:val="27"/>
              </w:numPr>
              <w:pBdr>
                <w:top w:val="nil"/>
                <w:left w:val="nil"/>
                <w:bottom w:val="nil"/>
                <w:right w:val="nil"/>
                <w:between w:val="nil"/>
              </w:pBdr>
              <w:rPr>
                <w:sz w:val="18"/>
                <w:szCs w:val="18"/>
              </w:rPr>
            </w:pPr>
            <w:r>
              <w:rPr>
                <w:sz w:val="18"/>
                <w:szCs w:val="18"/>
              </w:rPr>
              <w:t>Desarrollo social</w:t>
            </w:r>
          </w:p>
          <w:p w14:paraId="20206812" w14:textId="77777777" w:rsidR="00FA158A" w:rsidRPr="00170914" w:rsidRDefault="00291260" w:rsidP="00B95F20">
            <w:pPr>
              <w:numPr>
                <w:ilvl w:val="0"/>
                <w:numId w:val="27"/>
              </w:numPr>
              <w:pBdr>
                <w:top w:val="nil"/>
                <w:left w:val="nil"/>
                <w:bottom w:val="nil"/>
                <w:right w:val="nil"/>
                <w:between w:val="nil"/>
              </w:pBdr>
              <w:rPr>
                <w:sz w:val="18"/>
                <w:szCs w:val="18"/>
              </w:rPr>
            </w:pPr>
            <w:r>
              <w:rPr>
                <w:sz w:val="18"/>
                <w:szCs w:val="18"/>
              </w:rPr>
              <w:t>La identidad de grupo comienza a ser más importante</w:t>
            </w:r>
          </w:p>
          <w:p w14:paraId="164543F9" w14:textId="77777777" w:rsidR="00FA158A" w:rsidRPr="00170914" w:rsidRDefault="00291260" w:rsidP="00B95F20">
            <w:pPr>
              <w:numPr>
                <w:ilvl w:val="0"/>
                <w:numId w:val="27"/>
              </w:numPr>
              <w:pBdr>
                <w:top w:val="nil"/>
                <w:left w:val="nil"/>
                <w:bottom w:val="nil"/>
                <w:right w:val="nil"/>
                <w:between w:val="nil"/>
              </w:pBdr>
              <w:rPr>
                <w:sz w:val="18"/>
                <w:szCs w:val="18"/>
              </w:rPr>
            </w:pPr>
            <w:r>
              <w:rPr>
                <w:sz w:val="18"/>
                <w:szCs w:val="18"/>
              </w:rPr>
              <w:t>Miedo a la exclusión social</w:t>
            </w:r>
          </w:p>
          <w:p w14:paraId="7A4D5B3B" w14:textId="77777777" w:rsidR="00FA158A" w:rsidRPr="00170914" w:rsidRDefault="00291260" w:rsidP="00B95F20">
            <w:pPr>
              <w:numPr>
                <w:ilvl w:val="0"/>
                <w:numId w:val="27"/>
              </w:numPr>
              <w:pBdr>
                <w:top w:val="nil"/>
                <w:left w:val="nil"/>
                <w:bottom w:val="nil"/>
                <w:right w:val="nil"/>
                <w:between w:val="nil"/>
              </w:pBdr>
              <w:rPr>
                <w:sz w:val="18"/>
                <w:szCs w:val="18"/>
              </w:rPr>
            </w:pPr>
            <w:r>
              <w:rPr>
                <w:sz w:val="18"/>
                <w:szCs w:val="18"/>
              </w:rPr>
              <w:t>Entiende algunas normas culturales y sociales</w:t>
            </w:r>
          </w:p>
        </w:tc>
        <w:tc>
          <w:tcPr>
            <w:tcW w:w="1657" w:type="dxa"/>
            <w:shd w:val="clear" w:color="auto" w:fill="E2D4DC"/>
            <w:tcMar>
              <w:top w:w="80" w:type="dxa"/>
              <w:left w:w="80" w:type="dxa"/>
              <w:bottom w:w="80" w:type="dxa"/>
              <w:right w:w="80" w:type="dxa"/>
            </w:tcMar>
          </w:tcPr>
          <w:p w14:paraId="04B1D3FC" w14:textId="1AA74B1D" w:rsidR="00FA158A" w:rsidRPr="00170914" w:rsidRDefault="00291260" w:rsidP="00B95F20">
            <w:pPr>
              <w:numPr>
                <w:ilvl w:val="0"/>
                <w:numId w:val="26"/>
              </w:numPr>
              <w:pBdr>
                <w:top w:val="nil"/>
                <w:left w:val="nil"/>
                <w:bottom w:val="nil"/>
                <w:right w:val="nil"/>
                <w:between w:val="nil"/>
              </w:pBdr>
              <w:rPr>
                <w:sz w:val="18"/>
                <w:szCs w:val="18"/>
              </w:rPr>
            </w:pPr>
            <w:r>
              <w:rPr>
                <w:sz w:val="18"/>
                <w:szCs w:val="18"/>
              </w:rPr>
              <w:t>Fuerte identificación con héroes, modelos de comportamiento y compañeros</w:t>
            </w:r>
          </w:p>
          <w:p w14:paraId="351E0D3D" w14:textId="77777777" w:rsidR="00FA158A" w:rsidRPr="00170914" w:rsidRDefault="00291260" w:rsidP="00B95F20">
            <w:pPr>
              <w:numPr>
                <w:ilvl w:val="0"/>
                <w:numId w:val="26"/>
              </w:numPr>
              <w:pBdr>
                <w:top w:val="nil"/>
                <w:left w:val="nil"/>
                <w:bottom w:val="nil"/>
                <w:right w:val="nil"/>
                <w:between w:val="nil"/>
              </w:pBdr>
              <w:rPr>
                <w:sz w:val="18"/>
                <w:szCs w:val="18"/>
              </w:rPr>
            </w:pPr>
            <w:r>
              <w:rPr>
                <w:sz w:val="18"/>
                <w:szCs w:val="18"/>
              </w:rPr>
              <w:t>De 13 a 16 años: pueden pensar que son inmunes a que nada les pase</w:t>
            </w:r>
          </w:p>
          <w:p w14:paraId="5CEEBAD2" w14:textId="1C96CA6D" w:rsidR="00FA158A" w:rsidRPr="00170914" w:rsidRDefault="00291260" w:rsidP="00B95F20">
            <w:pPr>
              <w:numPr>
                <w:ilvl w:val="0"/>
                <w:numId w:val="26"/>
              </w:numPr>
              <w:pBdr>
                <w:top w:val="nil"/>
                <w:left w:val="nil"/>
                <w:bottom w:val="nil"/>
                <w:right w:val="nil"/>
                <w:between w:val="nil"/>
              </w:pBdr>
              <w:rPr>
                <w:sz w:val="18"/>
                <w:szCs w:val="18"/>
              </w:rPr>
            </w:pPr>
            <w:r>
              <w:rPr>
                <w:sz w:val="18"/>
                <w:szCs w:val="18"/>
              </w:rPr>
              <w:t>Pueden tener comportamientos de riesgo</w:t>
            </w:r>
          </w:p>
        </w:tc>
      </w:tr>
    </w:tbl>
    <w:p w14:paraId="0B64544D" w14:textId="77777777" w:rsidR="00FA158A" w:rsidRPr="00170914" w:rsidRDefault="00FA158A">
      <w:pPr>
        <w:widowControl w:val="0"/>
        <w:pBdr>
          <w:top w:val="nil"/>
          <w:left w:val="nil"/>
          <w:bottom w:val="nil"/>
          <w:right w:val="nil"/>
          <w:between w:val="nil"/>
        </w:pBdr>
        <w:spacing w:before="240" w:after="240"/>
        <w:rPr>
          <w:i/>
          <w:sz w:val="22"/>
          <w:szCs w:val="22"/>
        </w:rPr>
      </w:pPr>
    </w:p>
    <w:p w14:paraId="2302C8F1" w14:textId="77777777" w:rsidR="00FA158A" w:rsidRPr="008E6B81" w:rsidRDefault="00291260" w:rsidP="008E6B81">
      <w:pPr>
        <w:widowControl w:val="0"/>
        <w:spacing w:line="259" w:lineRule="auto"/>
        <w:jc w:val="both"/>
        <w:rPr>
          <w:color w:val="314760"/>
          <w:sz w:val="22"/>
          <w:szCs w:val="22"/>
        </w:rPr>
      </w:pPr>
      <w:r w:rsidRPr="008E6B81">
        <w:rPr>
          <w:color w:val="314760"/>
          <w:sz w:val="22"/>
          <w:szCs w:val="22"/>
        </w:rPr>
        <w:t>Los factores universales de protección incluyen:</w:t>
      </w:r>
    </w:p>
    <w:p w14:paraId="5FED5963" w14:textId="77777777" w:rsidR="008E6B81" w:rsidRPr="008E6B81" w:rsidRDefault="00291260" w:rsidP="00B95F20">
      <w:pPr>
        <w:pStyle w:val="ListParagraph"/>
        <w:widowControl w:val="0"/>
        <w:numPr>
          <w:ilvl w:val="0"/>
          <w:numId w:val="79"/>
        </w:numPr>
        <w:rPr>
          <w:rFonts w:ascii="Calibri" w:hAnsi="Calibri" w:cs="Calibri"/>
        </w:rPr>
      </w:pPr>
      <w:r w:rsidRPr="008E6B81">
        <w:rPr>
          <w:rFonts w:ascii="Calibri" w:hAnsi="Calibri" w:cs="Calibri"/>
        </w:rPr>
        <w:t>Cuidados en la edad temprana por parte de, al menos, un cuidador constante y responsable</w:t>
      </w:r>
    </w:p>
    <w:p w14:paraId="758AA58A" w14:textId="77777777" w:rsidR="008E6B81" w:rsidRPr="008E6B81" w:rsidRDefault="00291260" w:rsidP="00B95F20">
      <w:pPr>
        <w:pStyle w:val="ListParagraph"/>
        <w:widowControl w:val="0"/>
        <w:numPr>
          <w:ilvl w:val="0"/>
          <w:numId w:val="79"/>
        </w:numPr>
        <w:rPr>
          <w:rFonts w:ascii="Calibri" w:hAnsi="Calibri" w:cs="Calibri"/>
        </w:rPr>
      </w:pPr>
      <w:r w:rsidRPr="008E6B81">
        <w:rPr>
          <w:rFonts w:ascii="Calibri" w:hAnsi="Calibri" w:cs="Calibri"/>
        </w:rPr>
        <w:t>Capacidad de formar y mantener conexiones significativas con al menos una persona durante la vida</w:t>
      </w:r>
    </w:p>
    <w:p w14:paraId="5B8685EC" w14:textId="77777777" w:rsidR="008E6B81" w:rsidRPr="008E6B81" w:rsidRDefault="00291260" w:rsidP="00B95F20">
      <w:pPr>
        <w:pStyle w:val="ListParagraph"/>
        <w:widowControl w:val="0"/>
        <w:numPr>
          <w:ilvl w:val="0"/>
          <w:numId w:val="79"/>
        </w:numPr>
        <w:rPr>
          <w:rFonts w:ascii="Calibri" w:hAnsi="Calibri" w:cs="Calibri"/>
        </w:rPr>
      </w:pPr>
      <w:r w:rsidRPr="008E6B81">
        <w:rPr>
          <w:rFonts w:ascii="Calibri" w:hAnsi="Calibri" w:cs="Calibri"/>
        </w:rPr>
        <w:t>Capacidad de regular las emociones</w:t>
      </w:r>
    </w:p>
    <w:p w14:paraId="5A5B1DBA" w14:textId="77777777" w:rsidR="008E6B81" w:rsidRPr="008E6B81" w:rsidRDefault="00291260" w:rsidP="00B95F20">
      <w:pPr>
        <w:pStyle w:val="ListParagraph"/>
        <w:widowControl w:val="0"/>
        <w:numPr>
          <w:ilvl w:val="0"/>
          <w:numId w:val="79"/>
        </w:numPr>
        <w:rPr>
          <w:rFonts w:ascii="Calibri" w:hAnsi="Calibri" w:cs="Calibri"/>
        </w:rPr>
      </w:pPr>
      <w:r w:rsidRPr="008E6B81">
        <w:rPr>
          <w:rFonts w:ascii="Calibri" w:hAnsi="Calibri" w:cs="Calibri"/>
        </w:rPr>
        <w:t>Oportunidades para desarrollar la capacidad de resolver problemas, aprendizaje y adaptación</w:t>
      </w:r>
    </w:p>
    <w:p w14:paraId="6EFF87A5" w14:textId="77777777" w:rsidR="008E6B81" w:rsidRPr="008E6B81" w:rsidRDefault="00291260" w:rsidP="00B95F20">
      <w:pPr>
        <w:pStyle w:val="ListParagraph"/>
        <w:widowControl w:val="0"/>
        <w:numPr>
          <w:ilvl w:val="0"/>
          <w:numId w:val="79"/>
        </w:numPr>
        <w:rPr>
          <w:rFonts w:ascii="Calibri" w:hAnsi="Calibri" w:cs="Calibri"/>
        </w:rPr>
      </w:pPr>
      <w:r w:rsidRPr="008E6B81">
        <w:rPr>
          <w:rFonts w:ascii="Calibri" w:hAnsi="Calibri" w:cs="Calibri"/>
        </w:rPr>
        <w:t xml:space="preserve">Oportunidades para adquirir sucesivamente habilidades de crecimiento y conocimiento </w:t>
      </w:r>
      <w:proofErr w:type="gramStart"/>
      <w:r w:rsidRPr="008E6B81">
        <w:rPr>
          <w:rFonts w:ascii="Calibri" w:hAnsi="Calibri" w:cs="Calibri"/>
        </w:rPr>
        <w:t>de acuerdo</w:t>
      </w:r>
      <w:r w:rsidR="008E6B81" w:rsidRPr="008E6B81">
        <w:rPr>
          <w:rFonts w:ascii="Calibri" w:hAnsi="Calibri" w:cs="Calibri"/>
        </w:rPr>
        <w:t xml:space="preserve"> </w:t>
      </w:r>
      <w:r w:rsidRPr="008E6B81">
        <w:rPr>
          <w:rFonts w:ascii="Calibri" w:hAnsi="Calibri" w:cs="Calibri"/>
        </w:rPr>
        <w:t>a</w:t>
      </w:r>
      <w:proofErr w:type="gramEnd"/>
      <w:r w:rsidRPr="008E6B81">
        <w:rPr>
          <w:rFonts w:ascii="Calibri" w:hAnsi="Calibri" w:cs="Calibri"/>
        </w:rPr>
        <w:t xml:space="preserve"> los requisitos de la cultura</w:t>
      </w:r>
    </w:p>
    <w:p w14:paraId="1A2FAB68" w14:textId="77777777" w:rsidR="008E6B81" w:rsidRPr="008E6B81" w:rsidRDefault="00291260" w:rsidP="00B95F20">
      <w:pPr>
        <w:pStyle w:val="ListParagraph"/>
        <w:widowControl w:val="0"/>
        <w:numPr>
          <w:ilvl w:val="0"/>
          <w:numId w:val="79"/>
        </w:numPr>
        <w:rPr>
          <w:rFonts w:ascii="Calibri" w:hAnsi="Calibri" w:cs="Calibri"/>
        </w:rPr>
      </w:pPr>
      <w:r w:rsidRPr="008E6B81">
        <w:rPr>
          <w:rFonts w:ascii="Calibri" w:hAnsi="Calibri" w:cs="Calibri"/>
        </w:rPr>
        <w:t>Acceso a educación formal e informal efectiva</w:t>
      </w:r>
    </w:p>
    <w:p w14:paraId="162EC3E3" w14:textId="77777777" w:rsidR="008E6B81" w:rsidRPr="008E6B81" w:rsidRDefault="000C3CD6" w:rsidP="00B95F20">
      <w:pPr>
        <w:pStyle w:val="ListParagraph"/>
        <w:widowControl w:val="0"/>
        <w:numPr>
          <w:ilvl w:val="0"/>
          <w:numId w:val="79"/>
        </w:numPr>
        <w:rPr>
          <w:rFonts w:ascii="Calibri" w:hAnsi="Calibri" w:cs="Calibri"/>
        </w:rPr>
      </w:pPr>
      <w:r w:rsidRPr="008E6B81">
        <w:rPr>
          <w:rFonts w:ascii="Calibri" w:hAnsi="Calibri" w:cs="Calibri"/>
        </w:rPr>
        <w:t>Oportunidades adecuadas a la edad para contribuir al bienestar de la familia y la comunidad</w:t>
      </w:r>
    </w:p>
    <w:p w14:paraId="31CF70A3" w14:textId="77777777" w:rsidR="008E6B81" w:rsidRPr="008E6B81" w:rsidRDefault="00291260" w:rsidP="00B95F20">
      <w:pPr>
        <w:pStyle w:val="ListParagraph"/>
        <w:widowControl w:val="0"/>
        <w:numPr>
          <w:ilvl w:val="0"/>
          <w:numId w:val="79"/>
        </w:numPr>
        <w:rPr>
          <w:rFonts w:ascii="Calibri" w:hAnsi="Calibri" w:cs="Calibri"/>
        </w:rPr>
      </w:pPr>
      <w:r w:rsidRPr="008E6B81">
        <w:rPr>
          <w:rFonts w:ascii="Calibri" w:hAnsi="Calibri" w:cs="Calibri"/>
        </w:rPr>
        <w:t xml:space="preserve">Sensación de autoestima y </w:t>
      </w:r>
      <w:proofErr w:type="spellStart"/>
      <w:r w:rsidRPr="008E6B81">
        <w:rPr>
          <w:rFonts w:ascii="Calibri" w:hAnsi="Calibri" w:cs="Calibri"/>
        </w:rPr>
        <w:t>autoeficiencia</w:t>
      </w:r>
      <w:proofErr w:type="spellEnd"/>
    </w:p>
    <w:p w14:paraId="32EEAD18" w14:textId="77777777" w:rsidR="008E6B81" w:rsidRPr="008E6B81" w:rsidRDefault="00291260" w:rsidP="00B95F20">
      <w:pPr>
        <w:pStyle w:val="ListParagraph"/>
        <w:widowControl w:val="0"/>
        <w:numPr>
          <w:ilvl w:val="0"/>
          <w:numId w:val="79"/>
        </w:numPr>
        <w:rPr>
          <w:rFonts w:ascii="Calibri" w:hAnsi="Calibri" w:cs="Calibri"/>
        </w:rPr>
      </w:pPr>
      <w:r w:rsidRPr="008E6B81">
        <w:rPr>
          <w:rFonts w:ascii="Calibri" w:hAnsi="Calibri" w:cs="Calibri"/>
        </w:rPr>
        <w:t>Capacidad de darle/encontrar significado en la vida</w:t>
      </w:r>
    </w:p>
    <w:p w14:paraId="357F325D" w14:textId="77777777" w:rsidR="008E6B81" w:rsidRPr="008E6B81" w:rsidRDefault="00291260" w:rsidP="00B95F20">
      <w:pPr>
        <w:pStyle w:val="ListParagraph"/>
        <w:widowControl w:val="0"/>
        <w:numPr>
          <w:ilvl w:val="0"/>
          <w:numId w:val="79"/>
        </w:numPr>
        <w:rPr>
          <w:rFonts w:ascii="Calibri" w:hAnsi="Calibri" w:cs="Calibri"/>
        </w:rPr>
      </w:pPr>
      <w:r w:rsidRPr="008E6B81">
        <w:rPr>
          <w:rFonts w:ascii="Calibri" w:hAnsi="Calibri" w:cs="Calibri"/>
        </w:rPr>
        <w:lastRenderedPageBreak/>
        <w:t>Oportunidades para ejercer una capacidad creciente de agencia y juicio en el contexto cultural</w:t>
      </w:r>
    </w:p>
    <w:p w14:paraId="390E71D4" w14:textId="77777777" w:rsidR="008E6B81" w:rsidRPr="008E6B81" w:rsidRDefault="00291260" w:rsidP="00B95F20">
      <w:pPr>
        <w:pStyle w:val="ListParagraph"/>
        <w:widowControl w:val="0"/>
        <w:numPr>
          <w:ilvl w:val="0"/>
          <w:numId w:val="79"/>
        </w:numPr>
        <w:rPr>
          <w:rFonts w:ascii="Calibri" w:hAnsi="Calibri" w:cs="Calibri"/>
        </w:rPr>
      </w:pPr>
      <w:r w:rsidRPr="008E6B81">
        <w:rPr>
          <w:rFonts w:ascii="Calibri" w:hAnsi="Calibri" w:cs="Calibri"/>
        </w:rPr>
        <w:t>Participación en sistemas de creencias culturales, rituales y comunitarios que llevan a la sensación de pertenencia</w:t>
      </w:r>
    </w:p>
    <w:p w14:paraId="61D14DCD" w14:textId="5BB13A17" w:rsidR="00FA158A" w:rsidRPr="008E6B81" w:rsidRDefault="00291260" w:rsidP="00B95F20">
      <w:pPr>
        <w:pStyle w:val="ListParagraph"/>
        <w:widowControl w:val="0"/>
        <w:numPr>
          <w:ilvl w:val="0"/>
          <w:numId w:val="79"/>
        </w:numPr>
        <w:rPr>
          <w:rFonts w:ascii="Calibri" w:hAnsi="Calibri" w:cs="Calibri"/>
        </w:rPr>
      </w:pPr>
      <w:r w:rsidRPr="008E6B81">
        <w:rPr>
          <w:rFonts w:ascii="Calibri" w:hAnsi="Calibri" w:cs="Calibri"/>
        </w:rPr>
        <w:t>Esperanza, fe y optimismo</w:t>
      </w:r>
    </w:p>
    <w:p w14:paraId="35A29C40" w14:textId="77777777" w:rsidR="00FA158A" w:rsidRPr="00170914" w:rsidRDefault="00FA158A">
      <w:pPr>
        <w:widowControl w:val="0"/>
        <w:spacing w:line="259" w:lineRule="auto"/>
        <w:jc w:val="both"/>
        <w:rPr>
          <w:rFonts w:ascii="Arial" w:eastAsia="Arial" w:hAnsi="Arial" w:cs="Arial"/>
          <w:sz w:val="16"/>
          <w:szCs w:val="16"/>
        </w:rPr>
      </w:pPr>
    </w:p>
    <w:p w14:paraId="3A510783" w14:textId="77777777" w:rsidR="00FA158A" w:rsidRPr="008E6B81" w:rsidRDefault="00291260" w:rsidP="008E6B81">
      <w:pPr>
        <w:widowControl w:val="0"/>
        <w:spacing w:line="259" w:lineRule="auto"/>
        <w:jc w:val="both"/>
        <w:rPr>
          <w:color w:val="314760"/>
          <w:sz w:val="22"/>
          <w:szCs w:val="22"/>
        </w:rPr>
      </w:pPr>
      <w:r w:rsidRPr="008E6B81">
        <w:rPr>
          <w:color w:val="314760"/>
          <w:sz w:val="22"/>
          <w:szCs w:val="22"/>
        </w:rPr>
        <w:t>Los factores universales de riesgo incluyen:</w:t>
      </w:r>
    </w:p>
    <w:p w14:paraId="281E0958" w14:textId="6911E019" w:rsidR="008E6B81" w:rsidRPr="008E6B81" w:rsidRDefault="00291260" w:rsidP="00B95F20">
      <w:pPr>
        <w:pStyle w:val="ListParagraph"/>
        <w:widowControl w:val="0"/>
        <w:numPr>
          <w:ilvl w:val="0"/>
          <w:numId w:val="80"/>
        </w:numPr>
        <w:rPr>
          <w:rFonts w:ascii="Calibri" w:hAnsi="Calibri" w:cs="Calibri"/>
        </w:rPr>
      </w:pPr>
      <w:r w:rsidRPr="008E6B81">
        <w:rPr>
          <w:rFonts w:ascii="Calibri" w:hAnsi="Calibri" w:cs="Calibri"/>
        </w:rPr>
        <w:t>Nacimiento prematuro, anomalías congénitas, peso bajo al nacer o exposición pre o post nata</w:t>
      </w:r>
      <w:r w:rsidR="008E6B81" w:rsidRPr="008E6B81">
        <w:rPr>
          <w:rFonts w:ascii="Calibri" w:hAnsi="Calibri" w:cs="Calibri"/>
        </w:rPr>
        <w:t xml:space="preserve"> las toxinas ambientales</w:t>
      </w:r>
    </w:p>
    <w:p w14:paraId="68C1A122" w14:textId="77777777" w:rsidR="008E6B81" w:rsidRPr="008E6B81" w:rsidRDefault="00291260" w:rsidP="00B95F20">
      <w:pPr>
        <w:pStyle w:val="ListParagraph"/>
        <w:widowControl w:val="0"/>
        <w:numPr>
          <w:ilvl w:val="0"/>
          <w:numId w:val="80"/>
        </w:numPr>
        <w:rPr>
          <w:rFonts w:ascii="Calibri" w:hAnsi="Calibri" w:cs="Calibri"/>
        </w:rPr>
      </w:pPr>
      <w:r w:rsidRPr="008E6B81">
        <w:rPr>
          <w:rFonts w:ascii="Calibri" w:hAnsi="Calibri" w:cs="Calibri"/>
        </w:rPr>
        <w:t>Falta de cuidado de cuidadores constantes y serios en la edad temprana</w:t>
      </w:r>
    </w:p>
    <w:p w14:paraId="0CE1BB75" w14:textId="77777777" w:rsidR="008E6B81" w:rsidRPr="008E6B81" w:rsidRDefault="00291260" w:rsidP="00B95F20">
      <w:pPr>
        <w:pStyle w:val="ListParagraph"/>
        <w:widowControl w:val="0"/>
        <w:numPr>
          <w:ilvl w:val="0"/>
          <w:numId w:val="80"/>
        </w:numPr>
        <w:rPr>
          <w:rFonts w:ascii="Calibri" w:hAnsi="Calibri" w:cs="Calibri"/>
        </w:rPr>
      </w:pPr>
      <w:r w:rsidRPr="008E6B81">
        <w:rPr>
          <w:rFonts w:ascii="Calibri" w:hAnsi="Calibri" w:cs="Calibri"/>
        </w:rPr>
        <w:t>Pérdida o falta de oportunidades para desarrollar la capacidad de resolver problemas, aprendizaje</w:t>
      </w:r>
      <w:r w:rsidR="008E6B81" w:rsidRPr="008E6B81">
        <w:rPr>
          <w:rFonts w:ascii="Calibri" w:hAnsi="Calibri" w:cs="Calibri"/>
        </w:rPr>
        <w:t xml:space="preserve"> </w:t>
      </w:r>
      <w:r w:rsidRPr="008E6B81">
        <w:rPr>
          <w:rFonts w:ascii="Calibri" w:hAnsi="Calibri" w:cs="Calibri"/>
        </w:rPr>
        <w:t>y adaptación</w:t>
      </w:r>
    </w:p>
    <w:p w14:paraId="0B3E41A8" w14:textId="77777777" w:rsidR="008E6B81" w:rsidRPr="008E6B81" w:rsidRDefault="00291260" w:rsidP="00B95F20">
      <w:pPr>
        <w:pStyle w:val="ListParagraph"/>
        <w:widowControl w:val="0"/>
        <w:numPr>
          <w:ilvl w:val="0"/>
          <w:numId w:val="80"/>
        </w:numPr>
        <w:rPr>
          <w:rFonts w:ascii="Calibri" w:hAnsi="Calibri" w:cs="Calibri"/>
        </w:rPr>
      </w:pPr>
      <w:r w:rsidRPr="008E6B81">
        <w:rPr>
          <w:rFonts w:ascii="Calibri" w:hAnsi="Calibri" w:cs="Calibri"/>
        </w:rPr>
        <w:t xml:space="preserve">Pérdida o falta de oportunidades para adquirir sucesivamente habilidades de crecimiento y conocimiento </w:t>
      </w:r>
      <w:proofErr w:type="gramStart"/>
      <w:r w:rsidRPr="008E6B81">
        <w:rPr>
          <w:rFonts w:ascii="Calibri" w:hAnsi="Calibri" w:cs="Calibri"/>
        </w:rPr>
        <w:t>de acuerdo a</w:t>
      </w:r>
      <w:proofErr w:type="gramEnd"/>
      <w:r w:rsidRPr="008E6B81">
        <w:rPr>
          <w:rFonts w:ascii="Calibri" w:hAnsi="Calibri" w:cs="Calibri"/>
        </w:rPr>
        <w:t xml:space="preserve"> los requisitos de la cultura</w:t>
      </w:r>
    </w:p>
    <w:p w14:paraId="702A828F" w14:textId="77777777" w:rsidR="008E6B81" w:rsidRPr="008E6B81" w:rsidRDefault="00291260" w:rsidP="00B95F20">
      <w:pPr>
        <w:pStyle w:val="ListParagraph"/>
        <w:widowControl w:val="0"/>
        <w:numPr>
          <w:ilvl w:val="0"/>
          <w:numId w:val="80"/>
        </w:numPr>
        <w:rPr>
          <w:rFonts w:ascii="Calibri" w:hAnsi="Calibri" w:cs="Calibri"/>
        </w:rPr>
      </w:pPr>
      <w:r w:rsidRPr="008E6B81">
        <w:rPr>
          <w:rFonts w:ascii="Calibri" w:hAnsi="Calibri" w:cs="Calibri"/>
        </w:rPr>
        <w:t>Necesidades básicas no cubiertas (como acceso limitado a una nutrición adecuada, vivienda, agua potable limpia, vestimenta adecuada al clima y atención médica)</w:t>
      </w:r>
    </w:p>
    <w:p w14:paraId="1DFF0BDB" w14:textId="77777777" w:rsidR="008E6B81" w:rsidRPr="008E6B81" w:rsidRDefault="00291260" w:rsidP="00B95F20">
      <w:pPr>
        <w:pStyle w:val="ListParagraph"/>
        <w:widowControl w:val="0"/>
        <w:numPr>
          <w:ilvl w:val="0"/>
          <w:numId w:val="80"/>
        </w:numPr>
        <w:rPr>
          <w:rFonts w:ascii="Calibri" w:hAnsi="Calibri" w:cs="Calibri"/>
        </w:rPr>
      </w:pPr>
      <w:r w:rsidRPr="008E6B81">
        <w:rPr>
          <w:rFonts w:ascii="Calibri" w:hAnsi="Calibri" w:cs="Calibri"/>
        </w:rPr>
        <w:t xml:space="preserve">La separación de la </w:t>
      </w:r>
      <w:proofErr w:type="gramStart"/>
      <w:r w:rsidRPr="008E6B81">
        <w:rPr>
          <w:rFonts w:ascii="Calibri" w:hAnsi="Calibri" w:cs="Calibri"/>
        </w:rPr>
        <w:t>familia,</w:t>
      </w:r>
      <w:proofErr w:type="gramEnd"/>
      <w:r w:rsidRPr="008E6B81">
        <w:rPr>
          <w:rFonts w:ascii="Calibri" w:hAnsi="Calibri" w:cs="Calibri"/>
        </w:rPr>
        <w:t xml:space="preserve"> ya sea temporal o permanente, debido a la muerte o incapacidad de continuar el cuidado por parte de uno o más padres o cuidadores principales (por ejemplo, como resultado de una expulsión forzada, deportación, conflicto armado, carencia o persecución extrema, lesión o enfermedad física o mental)</w:t>
      </w:r>
    </w:p>
    <w:p w14:paraId="177F5926" w14:textId="77777777" w:rsidR="008E6B81" w:rsidRPr="008E6B81" w:rsidRDefault="00291260" w:rsidP="00B95F20">
      <w:pPr>
        <w:pStyle w:val="ListParagraph"/>
        <w:widowControl w:val="0"/>
        <w:numPr>
          <w:ilvl w:val="0"/>
          <w:numId w:val="80"/>
        </w:numPr>
        <w:rPr>
          <w:rFonts w:ascii="Calibri" w:hAnsi="Calibri" w:cs="Calibri"/>
        </w:rPr>
      </w:pPr>
      <w:r w:rsidRPr="008E6B81">
        <w:rPr>
          <w:rFonts w:ascii="Calibri" w:hAnsi="Calibri" w:cs="Calibri"/>
        </w:rPr>
        <w:t>Exposición a violencia estructural, social o interpersonal (incluyendo racismo, discriminación de casta o etnia y marginación, discriminación de género, violencia propiciada por el estado, violencia en la comunidad, violencia familiar o de pareja o abuso sexual o emocional)</w:t>
      </w:r>
    </w:p>
    <w:p w14:paraId="0EF7A4B3" w14:textId="77777777" w:rsidR="008E6B81" w:rsidRPr="008E6B81" w:rsidRDefault="00291260" w:rsidP="00B95F20">
      <w:pPr>
        <w:pStyle w:val="ListParagraph"/>
        <w:widowControl w:val="0"/>
        <w:numPr>
          <w:ilvl w:val="0"/>
          <w:numId w:val="80"/>
        </w:numPr>
        <w:rPr>
          <w:rFonts w:ascii="Calibri" w:hAnsi="Calibri" w:cs="Calibri"/>
        </w:rPr>
      </w:pPr>
      <w:r w:rsidRPr="008E6B81">
        <w:rPr>
          <w:rFonts w:ascii="Calibri" w:hAnsi="Calibri" w:cs="Calibri"/>
        </w:rPr>
        <w:t>Falta o pérdida del acceso a educación formal e informal efectiva</w:t>
      </w:r>
    </w:p>
    <w:p w14:paraId="2EFE7082" w14:textId="77777777" w:rsidR="008E6B81" w:rsidRPr="008E6B81" w:rsidRDefault="00291260" w:rsidP="00B95F20">
      <w:pPr>
        <w:pStyle w:val="ListParagraph"/>
        <w:widowControl w:val="0"/>
        <w:numPr>
          <w:ilvl w:val="0"/>
          <w:numId w:val="80"/>
        </w:numPr>
        <w:rPr>
          <w:rFonts w:ascii="Calibri" w:hAnsi="Calibri" w:cs="Calibri"/>
        </w:rPr>
      </w:pPr>
      <w:r w:rsidRPr="008E6B81">
        <w:rPr>
          <w:rFonts w:ascii="Calibri" w:hAnsi="Calibri" w:cs="Calibri"/>
        </w:rPr>
        <w:t>Pérdida de conexiones en la comunidad</w:t>
      </w:r>
    </w:p>
    <w:p w14:paraId="129546A1" w14:textId="77777777" w:rsidR="008E6B81" w:rsidRPr="008E6B81" w:rsidRDefault="00291260" w:rsidP="00B95F20">
      <w:pPr>
        <w:pStyle w:val="ListParagraph"/>
        <w:widowControl w:val="0"/>
        <w:numPr>
          <w:ilvl w:val="0"/>
          <w:numId w:val="80"/>
        </w:numPr>
        <w:rPr>
          <w:rFonts w:ascii="Calibri" w:hAnsi="Calibri" w:cs="Calibri"/>
        </w:rPr>
      </w:pPr>
      <w:r w:rsidRPr="008E6B81">
        <w:rPr>
          <w:rFonts w:ascii="Calibri" w:hAnsi="Calibri" w:cs="Calibri"/>
        </w:rPr>
        <w:t>Normas sociales o de género dañinas</w:t>
      </w:r>
    </w:p>
    <w:p w14:paraId="1CA9F709" w14:textId="77777777" w:rsidR="008E6B81" w:rsidRPr="008E6B81" w:rsidRDefault="00291260" w:rsidP="00B95F20">
      <w:pPr>
        <w:pStyle w:val="ListParagraph"/>
        <w:widowControl w:val="0"/>
        <w:numPr>
          <w:ilvl w:val="0"/>
          <w:numId w:val="80"/>
        </w:numPr>
        <w:rPr>
          <w:rFonts w:ascii="Calibri" w:hAnsi="Calibri" w:cs="Calibri"/>
        </w:rPr>
      </w:pPr>
      <w:r w:rsidRPr="008E6B81">
        <w:rPr>
          <w:rFonts w:ascii="Calibri" w:hAnsi="Calibri" w:cs="Calibri"/>
        </w:rPr>
        <w:t>Ausencia o no aplicación de marcos legales y normativos que están hechos para proteger a los niños del abuso, negligencia, explotación y violencia</w:t>
      </w:r>
    </w:p>
    <w:p w14:paraId="4FBFA543" w14:textId="60A7723D" w:rsidR="00FA158A" w:rsidRPr="008E6B81" w:rsidRDefault="00291260" w:rsidP="00B95F20">
      <w:pPr>
        <w:pStyle w:val="ListParagraph"/>
        <w:widowControl w:val="0"/>
        <w:numPr>
          <w:ilvl w:val="0"/>
          <w:numId w:val="80"/>
        </w:numPr>
        <w:rPr>
          <w:rFonts w:ascii="Calibri" w:hAnsi="Calibri" w:cs="Calibri"/>
        </w:rPr>
      </w:pPr>
      <w:r w:rsidRPr="008E6B81">
        <w:rPr>
          <w:rFonts w:ascii="Calibri" w:hAnsi="Calibri" w:cs="Calibri"/>
        </w:rPr>
        <w:t>Desplazamiento resultante de migración forzada o pérdida del hogar</w:t>
      </w:r>
    </w:p>
    <w:p w14:paraId="0633C9B8" w14:textId="77777777" w:rsidR="00FA158A" w:rsidRPr="008E6B81" w:rsidRDefault="00291260">
      <w:pPr>
        <w:widowControl w:val="0"/>
        <w:pBdr>
          <w:top w:val="nil"/>
          <w:left w:val="nil"/>
          <w:bottom w:val="nil"/>
          <w:right w:val="nil"/>
          <w:between w:val="nil"/>
        </w:pBdr>
        <w:spacing w:before="240" w:after="240"/>
        <w:rPr>
          <w:color w:val="314760"/>
          <w:sz w:val="22"/>
          <w:szCs w:val="22"/>
        </w:rPr>
      </w:pPr>
      <w:r w:rsidRPr="008E6B81">
        <w:rPr>
          <w:color w:val="314760"/>
          <w:sz w:val="22"/>
          <w:szCs w:val="22"/>
        </w:rPr>
        <w:t>Recursos adicionales</w:t>
      </w:r>
    </w:p>
    <w:p w14:paraId="0BCE4B2C" w14:textId="3542A8D2" w:rsidR="00FA158A" w:rsidRPr="00170914" w:rsidRDefault="004F2908">
      <w:pPr>
        <w:widowControl w:val="0"/>
        <w:pBdr>
          <w:top w:val="nil"/>
          <w:left w:val="nil"/>
          <w:bottom w:val="nil"/>
          <w:right w:val="nil"/>
          <w:between w:val="nil"/>
        </w:pBdr>
        <w:spacing w:before="240" w:after="240"/>
        <w:rPr>
          <w:sz w:val="22"/>
          <w:szCs w:val="22"/>
        </w:rPr>
      </w:pPr>
      <w:hyperlink r:id="rId22" w:history="1">
        <w:r w:rsidR="001F0E9D">
          <w:rPr>
            <w:rStyle w:val="Hyperlink"/>
            <w:sz w:val="22"/>
            <w:szCs w:val="22"/>
          </w:rPr>
          <w:t>Understanding Risk and Protective Factors in Humanitarian Crises:</w:t>
        </w:r>
      </w:hyperlink>
      <w:hyperlink r:id="rId23" w:history="1">
        <w:r w:rsidR="001F0E9D">
          <w:rPr>
            <w:rStyle w:val="Hyperlink"/>
            <w:sz w:val="22"/>
            <w:szCs w:val="22"/>
          </w:rPr>
          <w:t xml:space="preserve"> Towards a Preventive Approach to Child Protection in Humanitarian Action</w:t>
        </w:r>
      </w:hyperlink>
      <w:r w:rsidR="001F0E9D">
        <w:rPr>
          <w:sz w:val="22"/>
          <w:szCs w:val="22"/>
        </w:rPr>
        <w:t>, Alianza para la Protección de la Niñez y la Adolescencia en la Acción Humanitaria, 2020</w:t>
      </w:r>
    </w:p>
    <w:p w14:paraId="04269AB9" w14:textId="3F5F7252" w:rsidR="00FA158A" w:rsidRPr="00AE282C" w:rsidRDefault="004F2908">
      <w:pPr>
        <w:widowControl w:val="0"/>
        <w:pBdr>
          <w:top w:val="nil"/>
          <w:left w:val="nil"/>
          <w:bottom w:val="nil"/>
          <w:right w:val="nil"/>
          <w:between w:val="nil"/>
        </w:pBdr>
        <w:spacing w:before="240" w:after="240"/>
        <w:rPr>
          <w:sz w:val="22"/>
          <w:szCs w:val="22"/>
          <w:lang w:val="en-US"/>
        </w:rPr>
      </w:pPr>
      <w:hyperlink r:id="rId24">
        <w:r w:rsidR="001F0E9D" w:rsidRPr="00AE282C">
          <w:rPr>
            <w:color w:val="0000FF"/>
            <w:sz w:val="22"/>
            <w:szCs w:val="22"/>
            <w:u w:val="single"/>
            <w:lang w:val="en-US"/>
          </w:rPr>
          <w:t>Promoting Children’s well-being and development</w:t>
        </w:r>
      </w:hyperlink>
      <w:r w:rsidR="001F0E9D" w:rsidRPr="00AE282C">
        <w:rPr>
          <w:sz w:val="22"/>
          <w:szCs w:val="22"/>
          <w:lang w:val="en-US"/>
        </w:rPr>
        <w:t>, Disaster Ready/Save the Children, 2019</w:t>
      </w:r>
    </w:p>
    <w:p w14:paraId="580A6679" w14:textId="77777777" w:rsidR="00FA158A" w:rsidRPr="00AE282C" w:rsidRDefault="00291260">
      <w:pPr>
        <w:widowControl w:val="0"/>
        <w:pBdr>
          <w:top w:val="nil"/>
          <w:left w:val="nil"/>
          <w:bottom w:val="nil"/>
          <w:right w:val="nil"/>
          <w:between w:val="nil"/>
        </w:pBdr>
        <w:rPr>
          <w:b/>
          <w:sz w:val="28"/>
          <w:szCs w:val="28"/>
          <w:lang w:val="en-US"/>
        </w:rPr>
      </w:pPr>
      <w:r w:rsidRPr="00AE282C">
        <w:rPr>
          <w:lang w:val="en-US"/>
        </w:rPr>
        <w:br w:type="page"/>
      </w:r>
    </w:p>
    <w:p w14:paraId="220A23CC" w14:textId="77777777" w:rsidR="00FA158A" w:rsidRPr="00170914" w:rsidRDefault="00291260">
      <w:pPr>
        <w:widowControl w:val="0"/>
        <w:shd w:val="clear" w:color="auto" w:fill="405D78"/>
        <w:spacing w:before="240" w:line="276" w:lineRule="auto"/>
        <w:jc w:val="center"/>
        <w:rPr>
          <w:b/>
          <w:color w:val="FFFFFF"/>
          <w:sz w:val="48"/>
          <w:szCs w:val="48"/>
        </w:rPr>
      </w:pPr>
      <w:r>
        <w:rPr>
          <w:b/>
          <w:color w:val="FFFFFF"/>
          <w:sz w:val="48"/>
          <w:szCs w:val="48"/>
        </w:rPr>
        <w:lastRenderedPageBreak/>
        <w:t>La Protección de la Niñez y la Adolescencia en la Acción Humanitaria y sus principios rectores</w:t>
      </w:r>
    </w:p>
    <w:p w14:paraId="7A0C1BE7" w14:textId="77777777" w:rsidR="00FA158A" w:rsidRPr="00170914" w:rsidRDefault="00291260">
      <w:pPr>
        <w:widowControl w:val="0"/>
        <w:spacing w:before="240" w:after="240" w:line="276" w:lineRule="auto"/>
        <w:rPr>
          <w:sz w:val="22"/>
          <w:szCs w:val="22"/>
        </w:rPr>
      </w:pPr>
      <w:r w:rsidRPr="008E6B81">
        <w:rPr>
          <w:b/>
          <w:color w:val="314760"/>
          <w:sz w:val="28"/>
          <w:szCs w:val="28"/>
        </w:rPr>
        <w:t xml:space="preserve"> </w:t>
      </w:r>
      <w:r w:rsidRPr="008E6B81">
        <w:rPr>
          <w:color w:val="314760"/>
          <w:sz w:val="22"/>
          <w:szCs w:val="22"/>
        </w:rPr>
        <w:t xml:space="preserve">Duración de la sesión: </w:t>
      </w:r>
      <w:r>
        <w:rPr>
          <w:sz w:val="22"/>
          <w:szCs w:val="22"/>
        </w:rPr>
        <w:t>210’</w:t>
      </w:r>
    </w:p>
    <w:p w14:paraId="3D97621B" w14:textId="137DA31F" w:rsidR="00FA158A" w:rsidRPr="00170914" w:rsidRDefault="00291260">
      <w:pPr>
        <w:widowControl w:val="0"/>
        <w:spacing w:before="240" w:after="240"/>
        <w:rPr>
          <w:sz w:val="22"/>
          <w:szCs w:val="22"/>
        </w:rPr>
      </w:pPr>
      <w:r w:rsidRPr="008E6B81">
        <w:rPr>
          <w:color w:val="314760"/>
          <w:sz w:val="22"/>
          <w:szCs w:val="22"/>
        </w:rPr>
        <w:t>Finalidad de la sesión:</w:t>
      </w:r>
      <w:r w:rsidRPr="008E6B81">
        <w:rPr>
          <w:b/>
          <w:color w:val="314760"/>
          <w:sz w:val="22"/>
          <w:szCs w:val="22"/>
        </w:rPr>
        <w:t xml:space="preserve"> </w:t>
      </w:r>
      <w:r>
        <w:rPr>
          <w:sz w:val="22"/>
          <w:szCs w:val="22"/>
        </w:rPr>
        <w:t xml:space="preserve">Los participantes revisan la definición de la protección de la niñez en acción humanitaria y consideran las motivaciones y principios que fundamentan su propio trabajo en la protección de la niñez en la acción humanitaria. </w:t>
      </w:r>
    </w:p>
    <w:p w14:paraId="739B82F1" w14:textId="55E7A384" w:rsidR="00FA158A" w:rsidRPr="00170914" w:rsidRDefault="00291260">
      <w:pPr>
        <w:widowControl w:val="0"/>
        <w:spacing w:before="240" w:after="240"/>
        <w:rPr>
          <w:sz w:val="22"/>
          <w:szCs w:val="22"/>
        </w:rPr>
      </w:pPr>
      <w:r w:rsidRPr="008E6B81">
        <w:rPr>
          <w:color w:val="314760"/>
          <w:sz w:val="22"/>
          <w:szCs w:val="22"/>
        </w:rPr>
        <w:t>Objetivos de la sesión:</w:t>
      </w:r>
      <w:r w:rsidRPr="008E6B81">
        <w:rPr>
          <w:b/>
          <w:color w:val="314760"/>
          <w:sz w:val="22"/>
          <w:szCs w:val="22"/>
        </w:rPr>
        <w:t xml:space="preserve"> </w:t>
      </w:r>
      <w:r>
        <w:rPr>
          <w:sz w:val="22"/>
          <w:szCs w:val="22"/>
        </w:rPr>
        <w:t>Al final de la sesión, los participantes serán capaces de:</w:t>
      </w:r>
    </w:p>
    <w:p w14:paraId="2FFB4F4A" w14:textId="5133CC6A" w:rsidR="00FA158A" w:rsidRPr="00170914" w:rsidRDefault="00291260" w:rsidP="00B95F20">
      <w:pPr>
        <w:widowControl w:val="0"/>
        <w:numPr>
          <w:ilvl w:val="0"/>
          <w:numId w:val="81"/>
        </w:numPr>
        <w:rPr>
          <w:sz w:val="22"/>
          <w:szCs w:val="22"/>
        </w:rPr>
      </w:pPr>
      <w:r>
        <w:rPr>
          <w:sz w:val="22"/>
          <w:szCs w:val="22"/>
        </w:rPr>
        <w:t>Recordar la definición de la protección de la niñez y adolescencia en la acción humanitaria</w:t>
      </w:r>
    </w:p>
    <w:p w14:paraId="571D878C" w14:textId="51759CEA" w:rsidR="00FA158A" w:rsidRPr="00170914" w:rsidRDefault="00291260" w:rsidP="00B95F20">
      <w:pPr>
        <w:widowControl w:val="0"/>
        <w:numPr>
          <w:ilvl w:val="0"/>
          <w:numId w:val="81"/>
        </w:numPr>
        <w:rPr>
          <w:sz w:val="22"/>
          <w:szCs w:val="22"/>
        </w:rPr>
      </w:pPr>
      <w:r>
        <w:rPr>
          <w:sz w:val="22"/>
          <w:szCs w:val="22"/>
        </w:rPr>
        <w:t>Explicar la relevancia de los derechos de la niñez en la programación de la protección de la niñez en la acción humanitaria</w:t>
      </w:r>
    </w:p>
    <w:p w14:paraId="22E5F282" w14:textId="0B0C88B9" w:rsidR="00FA158A" w:rsidRPr="00170914" w:rsidRDefault="00291260" w:rsidP="00B95F20">
      <w:pPr>
        <w:widowControl w:val="0"/>
        <w:numPr>
          <w:ilvl w:val="0"/>
          <w:numId w:val="81"/>
        </w:numPr>
        <w:rPr>
          <w:sz w:val="22"/>
          <w:szCs w:val="22"/>
        </w:rPr>
      </w:pPr>
      <w:r>
        <w:rPr>
          <w:sz w:val="22"/>
          <w:szCs w:val="22"/>
        </w:rPr>
        <w:t xml:space="preserve">Explicar el objetivo de las </w:t>
      </w:r>
      <w:r w:rsidR="00D34DFE">
        <w:rPr>
          <w:sz w:val="22"/>
          <w:szCs w:val="22"/>
        </w:rPr>
        <w:t>NMPNA</w:t>
      </w:r>
      <w:r>
        <w:rPr>
          <w:sz w:val="22"/>
          <w:szCs w:val="22"/>
        </w:rPr>
        <w:t xml:space="preserve"> y los vínculos con la CDN de la ONU</w:t>
      </w:r>
    </w:p>
    <w:p w14:paraId="6A95273C" w14:textId="1DF4008A" w:rsidR="00FA158A" w:rsidRPr="00170914" w:rsidRDefault="00291260" w:rsidP="00B95F20">
      <w:pPr>
        <w:widowControl w:val="0"/>
        <w:numPr>
          <w:ilvl w:val="0"/>
          <w:numId w:val="81"/>
        </w:numPr>
        <w:spacing w:after="240"/>
        <w:rPr>
          <w:sz w:val="22"/>
          <w:szCs w:val="22"/>
        </w:rPr>
      </w:pPr>
      <w:r>
        <w:rPr>
          <w:sz w:val="22"/>
          <w:szCs w:val="22"/>
        </w:rPr>
        <w:t>Dar ejemplos de la relevancia de los principios rectores en la programación de protección de la niñez</w:t>
      </w:r>
    </w:p>
    <w:p w14:paraId="770F29F8" w14:textId="77777777" w:rsidR="00FA158A" w:rsidRPr="008E6B81" w:rsidRDefault="00291260">
      <w:pPr>
        <w:widowControl w:val="0"/>
        <w:spacing w:before="240" w:after="240"/>
        <w:rPr>
          <w:color w:val="314760"/>
          <w:sz w:val="22"/>
          <w:szCs w:val="22"/>
        </w:rPr>
      </w:pPr>
      <w:r w:rsidRPr="008E6B81">
        <w:rPr>
          <w:color w:val="314760"/>
          <w:sz w:val="22"/>
          <w:szCs w:val="22"/>
        </w:rPr>
        <w:t>Puntos de aprendizaje claves:</w:t>
      </w:r>
    </w:p>
    <w:p w14:paraId="1BCA14FE" w14:textId="27B0180D" w:rsidR="00FA158A" w:rsidRDefault="00291260" w:rsidP="00B95F20">
      <w:pPr>
        <w:widowControl w:val="0"/>
        <w:numPr>
          <w:ilvl w:val="0"/>
          <w:numId w:val="82"/>
        </w:numPr>
        <w:rPr>
          <w:sz w:val="22"/>
          <w:szCs w:val="22"/>
        </w:rPr>
      </w:pPr>
      <w:r>
        <w:rPr>
          <w:sz w:val="22"/>
          <w:szCs w:val="22"/>
        </w:rPr>
        <w:t xml:space="preserve">Las crisis humanitarias pueden verse causadas por humanos, como conflicto o agitación civil, pueden ser resultado de desastres como inundaciones y terremotos o pueden ser una combinación de ambos. Los actores e intervenciones de protección de la niñez buscan prevenir y responder a todas las formas de abuso, abandono, explotación y violencia en estos contextos humanitarios. </w:t>
      </w:r>
    </w:p>
    <w:p w14:paraId="29977308" w14:textId="77777777" w:rsidR="008E6B81" w:rsidRPr="00170914" w:rsidRDefault="008E6B81" w:rsidP="008E6B81">
      <w:pPr>
        <w:widowControl w:val="0"/>
        <w:ind w:left="720"/>
        <w:rPr>
          <w:sz w:val="22"/>
          <w:szCs w:val="22"/>
        </w:rPr>
      </w:pPr>
    </w:p>
    <w:p w14:paraId="32941E87" w14:textId="3224B83F" w:rsidR="00FA158A" w:rsidRDefault="00291260" w:rsidP="00B95F20">
      <w:pPr>
        <w:widowControl w:val="0"/>
        <w:numPr>
          <w:ilvl w:val="0"/>
          <w:numId w:val="82"/>
        </w:numPr>
        <w:rPr>
          <w:sz w:val="22"/>
          <w:szCs w:val="22"/>
        </w:rPr>
      </w:pPr>
      <w:r>
        <w:rPr>
          <w:sz w:val="22"/>
          <w:szCs w:val="22"/>
        </w:rPr>
        <w:t xml:space="preserve">Las crisis humanitarias pueden tener un impacto considerable en los años formativos de la niñez, afectando a su sobrevivencia, crecimiento y desarrollo: los sistemas que trabajan para mantener a la niñez segura (en sus casas, colegios y comunidades) pueden verse debilitados o dañados. La niñez se puede ver separada de sus familias, ser víctimas de tráfico, reclutamiento o usada por fuerzas o grupos armados, ser detenidos, enfrentarse a explotación económica, ser forzada a condiciones de esclavitud y sufrir abuso físico y violencia sexual. </w:t>
      </w:r>
    </w:p>
    <w:p w14:paraId="45BD2785" w14:textId="77777777" w:rsidR="008E6B81" w:rsidRPr="00170914" w:rsidRDefault="008E6B81" w:rsidP="008E6B81">
      <w:pPr>
        <w:widowControl w:val="0"/>
        <w:rPr>
          <w:sz w:val="22"/>
          <w:szCs w:val="22"/>
        </w:rPr>
      </w:pPr>
    </w:p>
    <w:p w14:paraId="7763FB1B" w14:textId="4960F2B3" w:rsidR="00FA158A" w:rsidRPr="00170914" w:rsidRDefault="00291260" w:rsidP="00B95F20">
      <w:pPr>
        <w:widowControl w:val="0"/>
        <w:numPr>
          <w:ilvl w:val="0"/>
          <w:numId w:val="82"/>
        </w:numPr>
        <w:rPr>
          <w:sz w:val="22"/>
          <w:szCs w:val="22"/>
        </w:rPr>
      </w:pPr>
      <w:r>
        <w:rPr>
          <w:sz w:val="22"/>
          <w:szCs w:val="22"/>
        </w:rPr>
        <w:t>La protección de la niñez en contextos humanitarios es un sector profesional que está guiado por un número internacional, regional, nacional y convenciones de organización, compromisos y marcos y orientación legal y de política. Es importante recordar:</w:t>
      </w:r>
    </w:p>
    <w:p w14:paraId="51A52162" w14:textId="71FF36C5" w:rsidR="00FA158A" w:rsidRPr="00170914" w:rsidRDefault="00291260" w:rsidP="00B95F20">
      <w:pPr>
        <w:widowControl w:val="0"/>
        <w:numPr>
          <w:ilvl w:val="1"/>
          <w:numId w:val="82"/>
        </w:numPr>
        <w:rPr>
          <w:sz w:val="22"/>
          <w:szCs w:val="22"/>
        </w:rPr>
      </w:pPr>
      <w:r>
        <w:rPr>
          <w:sz w:val="22"/>
          <w:szCs w:val="22"/>
        </w:rPr>
        <w:t>La Convención de 1989 de las Naciones Unidas sobre los Derechos del Niño es el tratado de los derechos humanos más ratificado a nivel mundial. Proporciona un marco de trabajo completo para que todos los estados desarrollen los mecanismos necesarios para la proporción de servicios necesarios para el desarrollo holístico de la niñez. La CDN de la ONU reconoce el derecho fundamental de la niñez a estar protegida del abuso y la explotación, incluyendo el trabajo dañino (artículo 32).</w:t>
      </w:r>
    </w:p>
    <w:p w14:paraId="46FEA011" w14:textId="56589BEA" w:rsidR="00FA158A" w:rsidRDefault="00291260" w:rsidP="00B95F20">
      <w:pPr>
        <w:widowControl w:val="0"/>
        <w:numPr>
          <w:ilvl w:val="1"/>
          <w:numId w:val="82"/>
        </w:numPr>
        <w:rPr>
          <w:sz w:val="22"/>
          <w:szCs w:val="22"/>
        </w:rPr>
      </w:pPr>
      <w:r>
        <w:rPr>
          <w:sz w:val="22"/>
          <w:szCs w:val="22"/>
        </w:rPr>
        <w:t xml:space="preserve">Las Normas Mínimas para la Protección de la Infancia en la Acción Humanitaria: en 2021 los miembros del grupo de trabajo global de protección de la niñez acordaron la necesidad de normas de protección de la niñez en contextos humanitarios. Las </w:t>
      </w:r>
      <w:r>
        <w:rPr>
          <w:i/>
          <w:iCs/>
          <w:sz w:val="22"/>
          <w:szCs w:val="22"/>
        </w:rPr>
        <w:lastRenderedPageBreak/>
        <w:t>Normas Mínimas para la Protección de la Infancia en la Acción Humanitaria</w:t>
      </w:r>
      <w:r>
        <w:rPr>
          <w:sz w:val="22"/>
          <w:szCs w:val="22"/>
        </w:rPr>
        <w:t xml:space="preserve"> (</w:t>
      </w:r>
      <w:r w:rsidR="00D34DFE">
        <w:rPr>
          <w:sz w:val="22"/>
          <w:szCs w:val="22"/>
        </w:rPr>
        <w:t>NMPNA</w:t>
      </w:r>
      <w:r>
        <w:rPr>
          <w:sz w:val="22"/>
          <w:szCs w:val="22"/>
        </w:rPr>
        <w:t xml:space="preserve"> o normas mínimas de protección de la niñez) fueron terminadas en septiembre de 2021 y actualizados en 2019. Estas normas establecen un acuerdo común </w:t>
      </w:r>
      <w:proofErr w:type="gramStart"/>
      <w:r>
        <w:rPr>
          <w:sz w:val="22"/>
          <w:szCs w:val="22"/>
        </w:rPr>
        <w:t>en relación a</w:t>
      </w:r>
      <w:proofErr w:type="gramEnd"/>
      <w:r>
        <w:rPr>
          <w:sz w:val="22"/>
          <w:szCs w:val="22"/>
        </w:rPr>
        <w:t xml:space="preserve"> qué son intervenciones de protección de la infancia adecuadas de calidad en contextos humanitarios.</w:t>
      </w:r>
    </w:p>
    <w:p w14:paraId="20624636" w14:textId="77777777" w:rsidR="008E6B81" w:rsidRPr="00170914" w:rsidRDefault="008E6B81" w:rsidP="008E6B81">
      <w:pPr>
        <w:widowControl w:val="0"/>
        <w:ind w:left="1440"/>
        <w:rPr>
          <w:sz w:val="22"/>
          <w:szCs w:val="22"/>
        </w:rPr>
      </w:pPr>
    </w:p>
    <w:p w14:paraId="314F827F" w14:textId="4B15DAC2" w:rsidR="00FA158A" w:rsidRPr="00170914" w:rsidRDefault="00291260" w:rsidP="00B95F20">
      <w:pPr>
        <w:widowControl w:val="0"/>
        <w:numPr>
          <w:ilvl w:val="0"/>
          <w:numId w:val="82"/>
        </w:numPr>
        <w:spacing w:after="240"/>
        <w:rPr>
          <w:sz w:val="22"/>
          <w:szCs w:val="22"/>
        </w:rPr>
      </w:pPr>
      <w:r>
        <w:rPr>
          <w:sz w:val="22"/>
          <w:szCs w:val="22"/>
        </w:rPr>
        <w:t xml:space="preserve">Los principios listados en </w:t>
      </w:r>
      <w:r w:rsidR="00D34DFE">
        <w:rPr>
          <w:sz w:val="22"/>
          <w:szCs w:val="22"/>
        </w:rPr>
        <w:t>NMPNA</w:t>
      </w:r>
      <w:r>
        <w:rPr>
          <w:sz w:val="22"/>
          <w:szCs w:val="22"/>
        </w:rPr>
        <w:t xml:space="preserve"> son claves para aplicar y conseguir completamente las normas. Siempre se deberían usar y presentar junto con las normas. Los principios 1 a 4 son los principios clave establecidos por la </w:t>
      </w:r>
      <w:r>
        <w:rPr>
          <w:i/>
          <w:iCs/>
          <w:sz w:val="22"/>
          <w:szCs w:val="22"/>
        </w:rPr>
        <w:t>Convención sobre los Derechos del Niño</w:t>
      </w:r>
      <w:r>
        <w:rPr>
          <w:sz w:val="22"/>
          <w:szCs w:val="22"/>
        </w:rPr>
        <w:t xml:space="preserve"> (CDN) y son aplicables a toda la acción humanitaria. Los principios 5 a 8 son los principios de protección del </w:t>
      </w:r>
      <w:r>
        <w:rPr>
          <w:i/>
          <w:iCs/>
          <w:sz w:val="22"/>
          <w:szCs w:val="22"/>
        </w:rPr>
        <w:t>Sphere Handbook</w:t>
      </w:r>
      <w:r>
        <w:rPr>
          <w:sz w:val="22"/>
          <w:szCs w:val="22"/>
        </w:rPr>
        <w:t xml:space="preserve"> de 2018, indicados aquí de nuevo con referencias concretas para la protección de la niñez. Los principios 9 a 10 son específicos a las </w:t>
      </w:r>
      <w:r>
        <w:rPr>
          <w:i/>
          <w:iCs/>
          <w:sz w:val="22"/>
          <w:szCs w:val="22"/>
        </w:rPr>
        <w:t>Normas Mínimas para la Protección de la Niñez en la Acción Humanitaria</w:t>
      </w:r>
      <w:r>
        <w:rPr>
          <w:sz w:val="22"/>
          <w:szCs w:val="22"/>
        </w:rPr>
        <w:t>.</w:t>
      </w:r>
    </w:p>
    <w:p w14:paraId="524DFF34" w14:textId="77777777" w:rsidR="00FA158A" w:rsidRPr="00170914" w:rsidRDefault="00291260">
      <w:pPr>
        <w:widowControl w:val="0"/>
        <w:spacing w:before="240"/>
        <w:rPr>
          <w:color w:val="405D78"/>
          <w:sz w:val="22"/>
          <w:szCs w:val="22"/>
        </w:rPr>
      </w:pPr>
      <w:r>
        <w:rPr>
          <w:sz w:val="22"/>
          <w:szCs w:val="22"/>
        </w:rPr>
        <w:t xml:space="preserve">Véase la información complementaria para los mensajes clave en cada principio. </w:t>
      </w:r>
    </w:p>
    <w:p w14:paraId="15444928" w14:textId="66E51D9F" w:rsidR="00FA158A" w:rsidRPr="008E6B81" w:rsidRDefault="00291260">
      <w:pPr>
        <w:widowControl w:val="0"/>
        <w:spacing w:before="240" w:after="240"/>
        <w:rPr>
          <w:color w:val="314760"/>
          <w:sz w:val="22"/>
          <w:szCs w:val="22"/>
        </w:rPr>
      </w:pPr>
      <w:r w:rsidRPr="008E6B81">
        <w:rPr>
          <w:color w:val="314760"/>
          <w:sz w:val="22"/>
          <w:szCs w:val="22"/>
        </w:rPr>
        <w:t>Preparación necesaria para la formación a distancia:</w:t>
      </w:r>
    </w:p>
    <w:p w14:paraId="77B74025" w14:textId="01960864" w:rsidR="00FA158A" w:rsidRPr="00170914" w:rsidRDefault="00291260" w:rsidP="00B95F20">
      <w:pPr>
        <w:widowControl w:val="0"/>
        <w:numPr>
          <w:ilvl w:val="0"/>
          <w:numId w:val="83"/>
        </w:numPr>
        <w:spacing w:before="240" w:after="240"/>
        <w:rPr>
          <w:sz w:val="22"/>
          <w:szCs w:val="22"/>
        </w:rPr>
      </w:pPr>
      <w:r>
        <w:rPr>
          <w:sz w:val="22"/>
          <w:szCs w:val="22"/>
        </w:rPr>
        <w:t>Prepara el quiz online con herramientas como Mentimeter, una herramienta de encuestas incluida en su plataforma u otras para la sección: La CDN de la ONU.</w:t>
      </w:r>
    </w:p>
    <w:p w14:paraId="4C24C99F" w14:textId="7418EA6D" w:rsidR="00FA158A" w:rsidRPr="00170914" w:rsidRDefault="00291260" w:rsidP="00B95F20">
      <w:pPr>
        <w:widowControl w:val="0"/>
        <w:numPr>
          <w:ilvl w:val="0"/>
          <w:numId w:val="83"/>
        </w:numPr>
        <w:spacing w:before="240" w:after="240"/>
        <w:rPr>
          <w:sz w:val="22"/>
          <w:szCs w:val="22"/>
        </w:rPr>
      </w:pPr>
      <w:r>
        <w:rPr>
          <w:sz w:val="22"/>
          <w:szCs w:val="22"/>
        </w:rPr>
        <w:t>Prepare</w:t>
      </w:r>
      <w:r w:rsidR="00B12234">
        <w:rPr>
          <w:sz w:val="22"/>
          <w:szCs w:val="22"/>
        </w:rPr>
        <w:t xml:space="preserve"> las piezas predefinidas del pu</w:t>
      </w:r>
      <w:r>
        <w:rPr>
          <w:sz w:val="22"/>
          <w:szCs w:val="22"/>
        </w:rPr>
        <w:t>zle para montarlo en una pizarra v</w:t>
      </w:r>
      <w:r w:rsidR="00AE282C">
        <w:rPr>
          <w:sz w:val="22"/>
          <w:szCs w:val="22"/>
        </w:rPr>
        <w:t>irtual o pase las piezas del pu</w:t>
      </w:r>
      <w:r>
        <w:rPr>
          <w:sz w:val="22"/>
          <w:szCs w:val="22"/>
        </w:rPr>
        <w:t xml:space="preserve">zle </w:t>
      </w:r>
      <w:r w:rsidR="00410536">
        <w:rPr>
          <w:sz w:val="22"/>
          <w:szCs w:val="22"/>
        </w:rPr>
        <w:t xml:space="preserve">ya cortadas antes de la sesión </w:t>
      </w:r>
      <w:r>
        <w:rPr>
          <w:sz w:val="22"/>
          <w:szCs w:val="22"/>
        </w:rPr>
        <w:t xml:space="preserve">para los participantes. </w:t>
      </w:r>
      <w:r>
        <w:rPr>
          <w:b/>
          <w:sz w:val="22"/>
          <w:szCs w:val="22"/>
        </w:rPr>
        <w:t xml:space="preserve"> </w:t>
      </w:r>
    </w:p>
    <w:tbl>
      <w:tblPr>
        <w:tblStyle w:val="affff0"/>
        <w:tblW w:w="8760"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983"/>
        <w:gridCol w:w="4837"/>
        <w:gridCol w:w="2940"/>
      </w:tblGrid>
      <w:tr w:rsidR="00FA158A" w:rsidRPr="00170914" w14:paraId="24773C72" w14:textId="77777777" w:rsidTr="005A5CE0">
        <w:trPr>
          <w:trHeight w:val="765"/>
        </w:trPr>
        <w:tc>
          <w:tcPr>
            <w:tcW w:w="983" w:type="dxa"/>
            <w:shd w:val="clear" w:color="auto" w:fill="036794"/>
            <w:tcMar>
              <w:top w:w="80" w:type="dxa"/>
              <w:left w:w="80" w:type="dxa"/>
              <w:bottom w:w="80" w:type="dxa"/>
              <w:right w:w="80" w:type="dxa"/>
            </w:tcMar>
          </w:tcPr>
          <w:p w14:paraId="3A57AE1B" w14:textId="77777777" w:rsidR="00FA158A" w:rsidRPr="005A5CE0" w:rsidRDefault="00291260">
            <w:pPr>
              <w:widowControl w:val="0"/>
              <w:spacing w:before="240" w:after="240"/>
              <w:rPr>
                <w:b/>
                <w:color w:val="FFFFFF" w:themeColor="background1"/>
                <w:sz w:val="22"/>
                <w:szCs w:val="22"/>
              </w:rPr>
            </w:pPr>
            <w:r w:rsidRPr="005A5CE0">
              <w:rPr>
                <w:b/>
                <w:color w:val="FFFFFF" w:themeColor="background1"/>
                <w:sz w:val="22"/>
                <w:szCs w:val="22"/>
              </w:rPr>
              <w:t>Tiempo</w:t>
            </w:r>
          </w:p>
        </w:tc>
        <w:tc>
          <w:tcPr>
            <w:tcW w:w="4837" w:type="dxa"/>
            <w:shd w:val="clear" w:color="auto" w:fill="036794"/>
            <w:tcMar>
              <w:top w:w="80" w:type="dxa"/>
              <w:left w:w="80" w:type="dxa"/>
              <w:bottom w:w="80" w:type="dxa"/>
              <w:right w:w="80" w:type="dxa"/>
            </w:tcMar>
          </w:tcPr>
          <w:p w14:paraId="50BF1760" w14:textId="77777777" w:rsidR="00FA158A" w:rsidRPr="005A5CE0" w:rsidRDefault="00291260">
            <w:pPr>
              <w:widowControl w:val="0"/>
              <w:spacing w:before="240" w:after="240"/>
              <w:rPr>
                <w:b/>
                <w:color w:val="FFFFFF" w:themeColor="background1"/>
                <w:sz w:val="22"/>
                <w:szCs w:val="22"/>
              </w:rPr>
            </w:pPr>
            <w:r w:rsidRPr="005A5CE0">
              <w:rPr>
                <w:b/>
                <w:color w:val="FFFFFF" w:themeColor="background1"/>
                <w:sz w:val="22"/>
                <w:szCs w:val="22"/>
              </w:rPr>
              <w:t>Notas de los facilitadores</w:t>
            </w:r>
          </w:p>
        </w:tc>
        <w:tc>
          <w:tcPr>
            <w:tcW w:w="2940" w:type="dxa"/>
            <w:shd w:val="clear" w:color="auto" w:fill="036794"/>
            <w:tcMar>
              <w:top w:w="80" w:type="dxa"/>
              <w:left w:w="80" w:type="dxa"/>
              <w:bottom w:w="80" w:type="dxa"/>
              <w:right w:w="80" w:type="dxa"/>
            </w:tcMar>
          </w:tcPr>
          <w:p w14:paraId="4DF0A859" w14:textId="108832F7" w:rsidR="00FA158A" w:rsidRPr="005A5CE0" w:rsidRDefault="00291260">
            <w:pPr>
              <w:widowControl w:val="0"/>
              <w:spacing w:before="240" w:after="240"/>
              <w:rPr>
                <w:b/>
                <w:color w:val="FFFFFF" w:themeColor="background1"/>
                <w:sz w:val="22"/>
                <w:szCs w:val="22"/>
              </w:rPr>
            </w:pPr>
            <w:r w:rsidRPr="005A5CE0">
              <w:rPr>
                <w:b/>
                <w:color w:val="FFFFFF" w:themeColor="background1"/>
                <w:sz w:val="22"/>
                <w:szCs w:val="22"/>
              </w:rPr>
              <w:t>Realización a distancia/notas de los productores</w:t>
            </w:r>
          </w:p>
        </w:tc>
      </w:tr>
      <w:tr w:rsidR="00FA158A" w:rsidRPr="00170914" w14:paraId="3F960D59" w14:textId="77777777" w:rsidTr="005A5CE0">
        <w:trPr>
          <w:trHeight w:val="1740"/>
        </w:trPr>
        <w:tc>
          <w:tcPr>
            <w:tcW w:w="983" w:type="dxa"/>
            <w:shd w:val="clear" w:color="auto" w:fill="036794"/>
            <w:tcMar>
              <w:top w:w="80" w:type="dxa"/>
              <w:left w:w="80" w:type="dxa"/>
              <w:bottom w:w="80" w:type="dxa"/>
              <w:right w:w="80" w:type="dxa"/>
            </w:tcMar>
          </w:tcPr>
          <w:p w14:paraId="0D569A4A" w14:textId="77777777" w:rsidR="00FA158A" w:rsidRPr="005A5CE0" w:rsidRDefault="00291260">
            <w:pPr>
              <w:widowControl w:val="0"/>
              <w:spacing w:before="240" w:after="240"/>
              <w:rPr>
                <w:b/>
                <w:color w:val="FFFFFF" w:themeColor="background1"/>
                <w:sz w:val="22"/>
                <w:szCs w:val="22"/>
              </w:rPr>
            </w:pPr>
            <w:r w:rsidRPr="005A5CE0">
              <w:rPr>
                <w:b/>
                <w:color w:val="FFFFFF" w:themeColor="background1"/>
                <w:sz w:val="22"/>
                <w:szCs w:val="22"/>
              </w:rPr>
              <w:t>5’</w:t>
            </w:r>
          </w:p>
        </w:tc>
        <w:tc>
          <w:tcPr>
            <w:tcW w:w="4837" w:type="dxa"/>
            <w:shd w:val="clear" w:color="auto" w:fill="9BD1E8"/>
            <w:tcMar>
              <w:top w:w="80" w:type="dxa"/>
              <w:left w:w="80" w:type="dxa"/>
              <w:bottom w:w="80" w:type="dxa"/>
              <w:right w:w="80" w:type="dxa"/>
            </w:tcMar>
          </w:tcPr>
          <w:p w14:paraId="4E69B730" w14:textId="77777777" w:rsidR="00FA158A" w:rsidRPr="00170914" w:rsidRDefault="00291260">
            <w:pPr>
              <w:widowControl w:val="0"/>
              <w:spacing w:before="240" w:after="240"/>
              <w:rPr>
                <w:b/>
                <w:sz w:val="22"/>
                <w:szCs w:val="22"/>
              </w:rPr>
            </w:pPr>
            <w:r>
              <w:rPr>
                <w:b/>
                <w:sz w:val="22"/>
                <w:szCs w:val="22"/>
              </w:rPr>
              <w:t>Introducción</w:t>
            </w:r>
          </w:p>
          <w:p w14:paraId="48A59004" w14:textId="77777777" w:rsidR="00FA158A" w:rsidRPr="00170914" w:rsidRDefault="00291260">
            <w:pPr>
              <w:widowControl w:val="0"/>
              <w:spacing w:before="240" w:after="240"/>
              <w:rPr>
                <w:sz w:val="22"/>
                <w:szCs w:val="22"/>
              </w:rPr>
            </w:pPr>
            <w:r>
              <w:rPr>
                <w:sz w:val="22"/>
                <w:szCs w:val="22"/>
              </w:rPr>
              <w:t xml:space="preserve">Dé la bienvenida a la sesión a los participantes y comparta la finalidad y los objetivos de la sesión. </w:t>
            </w:r>
          </w:p>
          <w:p w14:paraId="1292D2A8" w14:textId="77777777" w:rsidR="00FA158A" w:rsidRPr="00170914" w:rsidRDefault="00291260">
            <w:pPr>
              <w:spacing w:before="240" w:after="240"/>
              <w:rPr>
                <w:sz w:val="22"/>
                <w:szCs w:val="22"/>
              </w:rPr>
            </w:pPr>
            <w:r>
              <w:rPr>
                <w:sz w:val="22"/>
                <w:szCs w:val="22"/>
              </w:rPr>
              <w:t xml:space="preserve">Pida a los participantes que participen, que saquen su diario de aprendizaje y vean qué cosas han anotado durante las sesiones anteriores. Si hay tiempo, pida a algunos voluntarios que expliquen lo que han aprendido. </w:t>
            </w:r>
          </w:p>
        </w:tc>
        <w:tc>
          <w:tcPr>
            <w:tcW w:w="2940" w:type="dxa"/>
            <w:shd w:val="clear" w:color="auto" w:fill="9BD1E8"/>
            <w:tcMar>
              <w:top w:w="80" w:type="dxa"/>
              <w:left w:w="80" w:type="dxa"/>
              <w:bottom w:w="80" w:type="dxa"/>
              <w:right w:w="80" w:type="dxa"/>
            </w:tcMar>
          </w:tcPr>
          <w:p w14:paraId="25A82B68" w14:textId="77777777" w:rsidR="00FA158A" w:rsidRPr="00170914" w:rsidRDefault="00FA158A">
            <w:pPr>
              <w:widowControl w:val="0"/>
              <w:rPr>
                <w:b/>
                <w:sz w:val="22"/>
                <w:szCs w:val="22"/>
              </w:rPr>
            </w:pPr>
          </w:p>
        </w:tc>
      </w:tr>
      <w:tr w:rsidR="00FA158A" w:rsidRPr="00170914" w14:paraId="70758BAD" w14:textId="77777777" w:rsidTr="005A5CE0">
        <w:trPr>
          <w:trHeight w:val="7185"/>
        </w:trPr>
        <w:tc>
          <w:tcPr>
            <w:tcW w:w="983" w:type="dxa"/>
            <w:shd w:val="clear" w:color="auto" w:fill="036794"/>
            <w:tcMar>
              <w:top w:w="80" w:type="dxa"/>
              <w:left w:w="80" w:type="dxa"/>
              <w:bottom w:w="80" w:type="dxa"/>
              <w:right w:w="80" w:type="dxa"/>
            </w:tcMar>
          </w:tcPr>
          <w:p w14:paraId="7A8ADDA1" w14:textId="77777777" w:rsidR="00FA158A" w:rsidRPr="005A5CE0" w:rsidRDefault="00291260">
            <w:pPr>
              <w:widowControl w:val="0"/>
              <w:spacing w:before="240" w:after="240"/>
              <w:rPr>
                <w:b/>
                <w:color w:val="FFFFFF" w:themeColor="background1"/>
                <w:sz w:val="22"/>
                <w:szCs w:val="22"/>
              </w:rPr>
            </w:pPr>
            <w:r w:rsidRPr="005A5CE0">
              <w:rPr>
                <w:b/>
                <w:color w:val="FFFFFF" w:themeColor="background1"/>
                <w:sz w:val="22"/>
                <w:szCs w:val="22"/>
              </w:rPr>
              <w:lastRenderedPageBreak/>
              <w:t>35’</w:t>
            </w:r>
          </w:p>
        </w:tc>
        <w:tc>
          <w:tcPr>
            <w:tcW w:w="4837" w:type="dxa"/>
            <w:shd w:val="clear" w:color="auto" w:fill="9BD1E8"/>
            <w:tcMar>
              <w:top w:w="80" w:type="dxa"/>
              <w:left w:w="80" w:type="dxa"/>
              <w:bottom w:w="80" w:type="dxa"/>
              <w:right w:w="80" w:type="dxa"/>
            </w:tcMar>
          </w:tcPr>
          <w:p w14:paraId="3C656293" w14:textId="77777777" w:rsidR="00FA158A" w:rsidRPr="00170914" w:rsidRDefault="00291260">
            <w:pPr>
              <w:widowControl w:val="0"/>
              <w:spacing w:before="240" w:after="240"/>
              <w:rPr>
                <w:b/>
                <w:sz w:val="22"/>
                <w:szCs w:val="22"/>
              </w:rPr>
            </w:pPr>
            <w:r>
              <w:rPr>
                <w:b/>
                <w:sz w:val="22"/>
                <w:szCs w:val="22"/>
              </w:rPr>
              <w:t>Vamos a definir la protección de la niñez y la adolescencia en la acción humanitaria</w:t>
            </w:r>
          </w:p>
          <w:p w14:paraId="18836943" w14:textId="1299F895" w:rsidR="00FA158A" w:rsidRPr="00170914" w:rsidRDefault="00291260">
            <w:pPr>
              <w:widowControl w:val="0"/>
              <w:pBdr>
                <w:top w:val="nil"/>
                <w:left w:val="nil"/>
                <w:bottom w:val="nil"/>
                <w:right w:val="nil"/>
                <w:between w:val="nil"/>
              </w:pBdr>
              <w:rPr>
                <w:sz w:val="22"/>
                <w:szCs w:val="22"/>
              </w:rPr>
            </w:pPr>
            <w:r>
              <w:rPr>
                <w:b/>
                <w:sz w:val="22"/>
                <w:szCs w:val="22"/>
              </w:rPr>
              <w:t xml:space="preserve">Diga: </w:t>
            </w:r>
            <w:r>
              <w:rPr>
                <w:sz w:val="22"/>
                <w:szCs w:val="22"/>
              </w:rPr>
              <w:t xml:space="preserve">Las crisis humanitarias pueden verse causadas por humanos, como conflicto o agitación civil, pueden ser resultado de desastres como inundaciones y terremotos o pueden ser una combinación de ambos. Estas crisis pueden tener un impacto en el contexto de la niñez y aumentar los riesgos y reducir los factores de protección que exploramos en el Módulo 1, por </w:t>
            </w:r>
            <w:r w:rsidR="00AE282C">
              <w:rPr>
                <w:sz w:val="22"/>
                <w:szCs w:val="22"/>
              </w:rPr>
              <w:t>tanto,</w:t>
            </w:r>
            <w:r>
              <w:rPr>
                <w:sz w:val="22"/>
                <w:szCs w:val="22"/>
              </w:rPr>
              <w:t xml:space="preserve"> la necesidad de intervenciones y actores de protección de la niñez en la acción humanitaria. </w:t>
            </w:r>
          </w:p>
          <w:p w14:paraId="0469EA3D" w14:textId="77777777" w:rsidR="00FA158A" w:rsidRPr="00170914" w:rsidRDefault="00FA158A">
            <w:pPr>
              <w:widowControl w:val="0"/>
              <w:pBdr>
                <w:top w:val="nil"/>
                <w:left w:val="nil"/>
                <w:bottom w:val="nil"/>
                <w:right w:val="nil"/>
                <w:between w:val="nil"/>
              </w:pBdr>
              <w:rPr>
                <w:sz w:val="22"/>
                <w:szCs w:val="22"/>
              </w:rPr>
            </w:pPr>
          </w:p>
          <w:p w14:paraId="6E4BD0CB" w14:textId="78348712" w:rsidR="00FA158A" w:rsidRPr="00170914" w:rsidRDefault="00291260">
            <w:pPr>
              <w:widowControl w:val="0"/>
              <w:pBdr>
                <w:top w:val="nil"/>
                <w:left w:val="nil"/>
                <w:bottom w:val="nil"/>
                <w:right w:val="nil"/>
                <w:between w:val="nil"/>
              </w:pBdr>
              <w:rPr>
                <w:sz w:val="22"/>
                <w:szCs w:val="22"/>
              </w:rPr>
            </w:pPr>
            <w:r>
              <w:rPr>
                <w:b/>
                <w:sz w:val="22"/>
                <w:szCs w:val="22"/>
              </w:rPr>
              <w:t xml:space="preserve">Instrucciones: </w:t>
            </w:r>
            <w:r>
              <w:rPr>
                <w:sz w:val="22"/>
                <w:szCs w:val="22"/>
              </w:rPr>
              <w:t xml:space="preserve">Pregunte a los participantes cómo se ve afectado el entorno de la niñez por una crisis. Use el modelo socioecológico en un pliego para anotar los ejemplos que se sugieren. </w:t>
            </w:r>
          </w:p>
          <w:p w14:paraId="6D95E325" w14:textId="77777777" w:rsidR="00FA158A" w:rsidRPr="00170914" w:rsidRDefault="00FA158A">
            <w:pPr>
              <w:widowControl w:val="0"/>
              <w:pBdr>
                <w:top w:val="nil"/>
                <w:left w:val="nil"/>
                <w:bottom w:val="nil"/>
                <w:right w:val="nil"/>
                <w:between w:val="nil"/>
              </w:pBdr>
              <w:rPr>
                <w:sz w:val="22"/>
                <w:szCs w:val="22"/>
              </w:rPr>
            </w:pPr>
          </w:p>
          <w:p w14:paraId="2A37F5C2" w14:textId="6CFD3D2D" w:rsidR="00FA158A" w:rsidRPr="00170914" w:rsidRDefault="00291260">
            <w:pPr>
              <w:widowControl w:val="0"/>
              <w:pBdr>
                <w:top w:val="nil"/>
                <w:left w:val="nil"/>
                <w:bottom w:val="nil"/>
                <w:right w:val="nil"/>
                <w:between w:val="nil"/>
              </w:pBdr>
              <w:rPr>
                <w:sz w:val="22"/>
                <w:szCs w:val="22"/>
              </w:rPr>
            </w:pPr>
            <w:r>
              <w:rPr>
                <w:b/>
                <w:sz w:val="22"/>
                <w:szCs w:val="22"/>
              </w:rPr>
              <w:t xml:space="preserve">Diga: </w:t>
            </w:r>
            <w:r>
              <w:rPr>
                <w:sz w:val="22"/>
                <w:szCs w:val="22"/>
              </w:rPr>
              <w:t xml:space="preserve"> Las crisis humanitarias pueden tener un impacto considerable en los años formativos de la niñez, afectando a su sobrevivencia, crecimiento y desarrollo: los sistemas que trabajan para mantener a la niñez segura (en sus casas, colegios y comunidades) pueden verse debilitados o dañados. La niñez se puede ver separada de sus familias, ser víctimas de tráfico, reclutamiento o usada por fuerzas o grupos armados, ser detenidos, enfrentarse a explotación económica, ser forzada a condiciones de esclavitud y sufrir abuso físico y violencia sexual. </w:t>
            </w:r>
          </w:p>
          <w:p w14:paraId="3FDBDBEF" w14:textId="77777777" w:rsidR="00FA158A" w:rsidRPr="00170914" w:rsidRDefault="00FA158A">
            <w:pPr>
              <w:widowControl w:val="0"/>
              <w:pBdr>
                <w:top w:val="nil"/>
                <w:left w:val="nil"/>
                <w:bottom w:val="nil"/>
                <w:right w:val="nil"/>
                <w:between w:val="nil"/>
              </w:pBdr>
              <w:rPr>
                <w:sz w:val="22"/>
                <w:szCs w:val="22"/>
              </w:rPr>
            </w:pPr>
          </w:p>
          <w:p w14:paraId="70912C19" w14:textId="77777777" w:rsidR="00FA158A" w:rsidRPr="00170914" w:rsidRDefault="00FA158A">
            <w:pPr>
              <w:widowControl w:val="0"/>
              <w:pBdr>
                <w:top w:val="nil"/>
                <w:left w:val="nil"/>
                <w:bottom w:val="nil"/>
                <w:right w:val="nil"/>
                <w:between w:val="nil"/>
              </w:pBdr>
              <w:rPr>
                <w:b/>
                <w:sz w:val="22"/>
                <w:szCs w:val="22"/>
              </w:rPr>
            </w:pPr>
          </w:p>
          <w:p w14:paraId="0C55B7D7" w14:textId="4C8B0FF7" w:rsidR="00FA158A" w:rsidRPr="00170914" w:rsidRDefault="00291260">
            <w:pPr>
              <w:widowControl w:val="0"/>
              <w:pBdr>
                <w:top w:val="nil"/>
                <w:left w:val="nil"/>
                <w:bottom w:val="nil"/>
                <w:right w:val="nil"/>
                <w:between w:val="nil"/>
              </w:pBdr>
              <w:rPr>
                <w:sz w:val="22"/>
                <w:szCs w:val="22"/>
              </w:rPr>
            </w:pPr>
            <w:r>
              <w:rPr>
                <w:b/>
                <w:sz w:val="22"/>
                <w:szCs w:val="22"/>
              </w:rPr>
              <w:t xml:space="preserve">Instrucciones: </w:t>
            </w:r>
            <w:r>
              <w:rPr>
                <w:sz w:val="22"/>
                <w:szCs w:val="22"/>
              </w:rPr>
              <w:t>Ponga el vídeo «</w:t>
            </w:r>
            <w:hyperlink r:id="rId25">
              <w:r>
                <w:rPr>
                  <w:color w:val="1155CC"/>
                  <w:sz w:val="22"/>
                  <w:szCs w:val="22"/>
                  <w:u w:val="single"/>
                </w:rPr>
                <w:t>Child Protection</w:t>
              </w:r>
            </w:hyperlink>
            <w:r>
              <w:t>».</w:t>
            </w:r>
            <w:r>
              <w:rPr>
                <w:sz w:val="22"/>
                <w:szCs w:val="22"/>
              </w:rPr>
              <w:t xml:space="preserve">  En grupos de 3, pida a los participantes que definan la protección de la niñez en la acción humanitaria con sus propias palabras reflexionando sobre lo que han visto en el vídeo.</w:t>
            </w:r>
            <w:r w:rsidRPr="00170914">
              <w:rPr>
                <w:sz w:val="22"/>
                <w:szCs w:val="22"/>
                <w:vertAlign w:val="superscript"/>
              </w:rPr>
              <w:footnoteReference w:id="3"/>
            </w:r>
            <w:r>
              <w:rPr>
                <w:sz w:val="22"/>
                <w:szCs w:val="22"/>
              </w:rPr>
              <w:t xml:space="preserve"> Dé 10 minutos para la discusión. Pida a algunos voluntarios que lean las definiciones. </w:t>
            </w:r>
          </w:p>
          <w:p w14:paraId="4F7A7737" w14:textId="77777777" w:rsidR="00FA158A" w:rsidRPr="00170914" w:rsidRDefault="00FA158A">
            <w:pPr>
              <w:widowControl w:val="0"/>
              <w:pBdr>
                <w:top w:val="nil"/>
                <w:left w:val="nil"/>
                <w:bottom w:val="nil"/>
                <w:right w:val="nil"/>
                <w:between w:val="nil"/>
              </w:pBdr>
              <w:rPr>
                <w:b/>
                <w:sz w:val="22"/>
                <w:szCs w:val="22"/>
              </w:rPr>
            </w:pPr>
          </w:p>
          <w:p w14:paraId="283C5718" w14:textId="77777777" w:rsidR="00FA158A" w:rsidRPr="00170914" w:rsidRDefault="00FA158A">
            <w:pPr>
              <w:widowControl w:val="0"/>
              <w:pBdr>
                <w:top w:val="nil"/>
                <w:left w:val="nil"/>
                <w:bottom w:val="nil"/>
                <w:right w:val="nil"/>
                <w:between w:val="nil"/>
              </w:pBdr>
              <w:rPr>
                <w:b/>
                <w:sz w:val="22"/>
                <w:szCs w:val="22"/>
              </w:rPr>
            </w:pPr>
          </w:p>
          <w:p w14:paraId="2DE5EC97" w14:textId="77777777" w:rsidR="00FA158A" w:rsidRPr="00170914" w:rsidRDefault="00FA158A">
            <w:pPr>
              <w:widowControl w:val="0"/>
              <w:pBdr>
                <w:top w:val="nil"/>
                <w:left w:val="nil"/>
                <w:bottom w:val="nil"/>
                <w:right w:val="nil"/>
                <w:between w:val="nil"/>
              </w:pBdr>
              <w:rPr>
                <w:b/>
                <w:sz w:val="22"/>
                <w:szCs w:val="22"/>
              </w:rPr>
            </w:pPr>
          </w:p>
          <w:p w14:paraId="68B23186" w14:textId="0DF06182" w:rsidR="00FA158A" w:rsidRPr="00170914" w:rsidRDefault="00291260">
            <w:pPr>
              <w:widowControl w:val="0"/>
              <w:pBdr>
                <w:top w:val="nil"/>
                <w:left w:val="nil"/>
                <w:bottom w:val="nil"/>
                <w:right w:val="nil"/>
                <w:between w:val="nil"/>
              </w:pBdr>
              <w:rPr>
                <w:sz w:val="22"/>
                <w:szCs w:val="22"/>
              </w:rPr>
            </w:pPr>
            <w:r>
              <w:rPr>
                <w:b/>
                <w:sz w:val="22"/>
                <w:szCs w:val="22"/>
              </w:rPr>
              <w:t>Diga:</w:t>
            </w:r>
            <w:r>
              <w:rPr>
                <w:sz w:val="22"/>
                <w:szCs w:val="22"/>
              </w:rPr>
              <w:t xml:space="preserve"> Los actores e intervenciones de protección de la niñez buscan prevenir y responder a todas las formas de abuso, abandono, explotación y </w:t>
            </w:r>
            <w:r>
              <w:rPr>
                <w:sz w:val="22"/>
                <w:szCs w:val="22"/>
              </w:rPr>
              <w:lastRenderedPageBreak/>
              <w:t>violencia. Estos pueden ser anteriores a la crisis o ser creados o agravados por la nueva situación.</w:t>
            </w:r>
          </w:p>
          <w:p w14:paraId="2BF65E2D" w14:textId="77777777" w:rsidR="00FA158A" w:rsidRPr="00170914" w:rsidRDefault="00FA158A">
            <w:pPr>
              <w:widowControl w:val="0"/>
              <w:pBdr>
                <w:top w:val="nil"/>
                <w:left w:val="nil"/>
                <w:bottom w:val="nil"/>
                <w:right w:val="nil"/>
                <w:between w:val="nil"/>
              </w:pBdr>
              <w:rPr>
                <w:sz w:val="22"/>
                <w:szCs w:val="22"/>
              </w:rPr>
            </w:pPr>
          </w:p>
        </w:tc>
        <w:tc>
          <w:tcPr>
            <w:tcW w:w="2940" w:type="dxa"/>
            <w:shd w:val="clear" w:color="auto" w:fill="9BD1E8"/>
            <w:tcMar>
              <w:top w:w="80" w:type="dxa"/>
              <w:left w:w="80" w:type="dxa"/>
              <w:bottom w:w="80" w:type="dxa"/>
              <w:right w:w="80" w:type="dxa"/>
            </w:tcMar>
          </w:tcPr>
          <w:p w14:paraId="2587BF16" w14:textId="77777777" w:rsidR="00FA158A" w:rsidRPr="00170914" w:rsidRDefault="00291260">
            <w:pPr>
              <w:widowControl w:val="0"/>
              <w:spacing w:before="240" w:after="240"/>
              <w:rPr>
                <w:b/>
                <w:sz w:val="22"/>
                <w:szCs w:val="22"/>
              </w:rPr>
            </w:pPr>
            <w:r>
              <w:rPr>
                <w:b/>
                <w:sz w:val="22"/>
                <w:szCs w:val="22"/>
              </w:rPr>
              <w:lastRenderedPageBreak/>
              <w:t xml:space="preserve"> </w:t>
            </w:r>
          </w:p>
          <w:p w14:paraId="63BA878E" w14:textId="77777777" w:rsidR="00FA158A" w:rsidRPr="00170914" w:rsidRDefault="00291260">
            <w:pPr>
              <w:widowControl w:val="0"/>
              <w:spacing w:before="240" w:after="240"/>
              <w:rPr>
                <w:b/>
                <w:sz w:val="22"/>
                <w:szCs w:val="22"/>
              </w:rPr>
            </w:pPr>
            <w:r>
              <w:rPr>
                <w:b/>
                <w:sz w:val="22"/>
                <w:szCs w:val="22"/>
              </w:rPr>
              <w:t xml:space="preserve"> </w:t>
            </w:r>
          </w:p>
          <w:p w14:paraId="05EF4741" w14:textId="77777777" w:rsidR="00FA158A" w:rsidRPr="00170914" w:rsidRDefault="00FA158A">
            <w:pPr>
              <w:widowControl w:val="0"/>
              <w:spacing w:before="240" w:after="240"/>
              <w:rPr>
                <w:b/>
                <w:sz w:val="22"/>
                <w:szCs w:val="22"/>
              </w:rPr>
            </w:pPr>
          </w:p>
          <w:p w14:paraId="478D34F8" w14:textId="77777777" w:rsidR="00FA158A" w:rsidRPr="00170914" w:rsidRDefault="00FA158A">
            <w:pPr>
              <w:widowControl w:val="0"/>
              <w:spacing w:before="240" w:after="240"/>
              <w:rPr>
                <w:b/>
                <w:sz w:val="22"/>
                <w:szCs w:val="22"/>
              </w:rPr>
            </w:pPr>
          </w:p>
          <w:p w14:paraId="0F35FC51" w14:textId="77777777" w:rsidR="00FA158A" w:rsidRPr="00170914" w:rsidRDefault="00FA158A">
            <w:pPr>
              <w:widowControl w:val="0"/>
              <w:spacing w:before="240" w:after="240"/>
              <w:rPr>
                <w:b/>
                <w:sz w:val="22"/>
                <w:szCs w:val="22"/>
              </w:rPr>
            </w:pPr>
          </w:p>
          <w:p w14:paraId="251D6A52" w14:textId="77777777" w:rsidR="00FA158A" w:rsidRPr="00170914" w:rsidRDefault="00FA158A">
            <w:pPr>
              <w:widowControl w:val="0"/>
              <w:pBdr>
                <w:top w:val="nil"/>
                <w:left w:val="nil"/>
                <w:bottom w:val="nil"/>
                <w:right w:val="nil"/>
                <w:between w:val="nil"/>
              </w:pBdr>
              <w:rPr>
                <w:sz w:val="22"/>
                <w:szCs w:val="22"/>
              </w:rPr>
            </w:pPr>
          </w:p>
          <w:p w14:paraId="74849CC9" w14:textId="2F0660C2" w:rsidR="00FA158A" w:rsidRPr="00170914" w:rsidRDefault="00291260">
            <w:pPr>
              <w:widowControl w:val="0"/>
              <w:pBdr>
                <w:top w:val="nil"/>
                <w:left w:val="nil"/>
                <w:bottom w:val="nil"/>
                <w:right w:val="nil"/>
                <w:between w:val="nil"/>
              </w:pBdr>
              <w:rPr>
                <w:sz w:val="22"/>
                <w:szCs w:val="22"/>
              </w:rPr>
            </w:pPr>
            <w:r>
              <w:rPr>
                <w:sz w:val="22"/>
                <w:szCs w:val="22"/>
              </w:rPr>
              <w:t>Tenga un modelo socioecológico en blanco en una pizarra virtual y anote en ella las sugerencias de los participantes.</w:t>
            </w:r>
          </w:p>
          <w:p w14:paraId="1E7FB26C" w14:textId="77777777" w:rsidR="00FA158A" w:rsidRPr="00170914" w:rsidRDefault="00FA158A">
            <w:pPr>
              <w:widowControl w:val="0"/>
              <w:pBdr>
                <w:top w:val="nil"/>
                <w:left w:val="nil"/>
                <w:bottom w:val="nil"/>
                <w:right w:val="nil"/>
                <w:between w:val="nil"/>
              </w:pBdr>
              <w:rPr>
                <w:sz w:val="22"/>
                <w:szCs w:val="22"/>
              </w:rPr>
            </w:pPr>
          </w:p>
          <w:p w14:paraId="23ECA630" w14:textId="452868FF" w:rsidR="00FA158A" w:rsidRPr="00170914" w:rsidRDefault="00291260">
            <w:pPr>
              <w:widowControl w:val="0"/>
              <w:pBdr>
                <w:top w:val="nil"/>
                <w:left w:val="nil"/>
                <w:bottom w:val="nil"/>
                <w:right w:val="nil"/>
                <w:between w:val="nil"/>
              </w:pBdr>
              <w:rPr>
                <w:sz w:val="22"/>
                <w:szCs w:val="22"/>
              </w:rPr>
            </w:pPr>
            <w:r>
              <w:rPr>
                <w:sz w:val="22"/>
                <w:szCs w:val="22"/>
              </w:rPr>
              <w:t>Comparta la pantalla y el audio para el vídeo.</w:t>
            </w:r>
          </w:p>
          <w:p w14:paraId="48B047D1" w14:textId="77777777" w:rsidR="00FA158A" w:rsidRPr="00170914" w:rsidRDefault="00FA158A">
            <w:pPr>
              <w:widowControl w:val="0"/>
              <w:pBdr>
                <w:top w:val="nil"/>
                <w:left w:val="nil"/>
                <w:bottom w:val="nil"/>
                <w:right w:val="nil"/>
                <w:between w:val="nil"/>
              </w:pBdr>
              <w:rPr>
                <w:sz w:val="22"/>
                <w:szCs w:val="22"/>
              </w:rPr>
            </w:pPr>
          </w:p>
          <w:p w14:paraId="2DC00899" w14:textId="77777777" w:rsidR="00FA158A" w:rsidRPr="00170914" w:rsidRDefault="00FA158A">
            <w:pPr>
              <w:widowControl w:val="0"/>
              <w:pBdr>
                <w:top w:val="nil"/>
                <w:left w:val="nil"/>
                <w:bottom w:val="nil"/>
                <w:right w:val="nil"/>
                <w:between w:val="nil"/>
              </w:pBdr>
              <w:rPr>
                <w:sz w:val="22"/>
                <w:szCs w:val="22"/>
              </w:rPr>
            </w:pPr>
          </w:p>
          <w:p w14:paraId="3B16B019" w14:textId="77777777" w:rsidR="00FA158A" w:rsidRPr="00170914" w:rsidRDefault="00291260">
            <w:pPr>
              <w:widowControl w:val="0"/>
              <w:pBdr>
                <w:top w:val="nil"/>
                <w:left w:val="nil"/>
                <w:bottom w:val="nil"/>
                <w:right w:val="nil"/>
                <w:between w:val="nil"/>
              </w:pBdr>
              <w:rPr>
                <w:sz w:val="22"/>
                <w:szCs w:val="22"/>
              </w:rPr>
            </w:pPr>
            <w:r>
              <w:rPr>
                <w:sz w:val="22"/>
                <w:szCs w:val="22"/>
              </w:rPr>
              <w:t>Prepara las salas pequeñas con grupos de 3.</w:t>
            </w:r>
          </w:p>
          <w:p w14:paraId="706E72BD" w14:textId="77777777" w:rsidR="00FA158A" w:rsidRPr="00170914" w:rsidRDefault="00291260">
            <w:pPr>
              <w:widowControl w:val="0"/>
              <w:spacing w:before="240" w:after="240"/>
              <w:rPr>
                <w:sz w:val="22"/>
                <w:szCs w:val="22"/>
              </w:rPr>
            </w:pPr>
            <w:r>
              <w:rPr>
                <w:sz w:val="22"/>
                <w:szCs w:val="22"/>
              </w:rPr>
              <w:t xml:space="preserve"> </w:t>
            </w:r>
          </w:p>
          <w:p w14:paraId="5834BDAF" w14:textId="77777777" w:rsidR="00FA158A" w:rsidRPr="00170914" w:rsidRDefault="00291260">
            <w:pPr>
              <w:widowControl w:val="0"/>
              <w:pBdr>
                <w:top w:val="nil"/>
                <w:left w:val="nil"/>
                <w:bottom w:val="nil"/>
                <w:right w:val="nil"/>
                <w:between w:val="nil"/>
              </w:pBdr>
              <w:rPr>
                <w:sz w:val="22"/>
                <w:szCs w:val="22"/>
              </w:rPr>
            </w:pPr>
            <w:r>
              <w:rPr>
                <w:sz w:val="22"/>
                <w:szCs w:val="22"/>
              </w:rPr>
              <w:t>Abra las salas pequeñas. Cuente 10 minutos. Cierre las salas.</w:t>
            </w:r>
          </w:p>
          <w:p w14:paraId="7A5DDAAE" w14:textId="77777777" w:rsidR="00FA158A" w:rsidRPr="00170914" w:rsidRDefault="00FA158A">
            <w:pPr>
              <w:widowControl w:val="0"/>
              <w:pBdr>
                <w:top w:val="nil"/>
                <w:left w:val="nil"/>
                <w:bottom w:val="nil"/>
                <w:right w:val="nil"/>
                <w:between w:val="nil"/>
              </w:pBdr>
              <w:rPr>
                <w:sz w:val="22"/>
                <w:szCs w:val="22"/>
              </w:rPr>
            </w:pPr>
          </w:p>
          <w:p w14:paraId="7D9B4BEE" w14:textId="77777777" w:rsidR="00FA158A" w:rsidRPr="00170914" w:rsidRDefault="00FA158A">
            <w:pPr>
              <w:widowControl w:val="0"/>
              <w:pBdr>
                <w:top w:val="nil"/>
                <w:left w:val="nil"/>
                <w:bottom w:val="nil"/>
                <w:right w:val="nil"/>
                <w:between w:val="nil"/>
              </w:pBdr>
              <w:rPr>
                <w:sz w:val="22"/>
                <w:szCs w:val="22"/>
              </w:rPr>
            </w:pPr>
          </w:p>
          <w:p w14:paraId="49BCDA14" w14:textId="77777777" w:rsidR="00FA158A" w:rsidRPr="00170914" w:rsidRDefault="00FA158A">
            <w:pPr>
              <w:widowControl w:val="0"/>
              <w:pBdr>
                <w:top w:val="nil"/>
                <w:left w:val="nil"/>
                <w:bottom w:val="nil"/>
                <w:right w:val="nil"/>
                <w:between w:val="nil"/>
              </w:pBdr>
              <w:rPr>
                <w:sz w:val="22"/>
                <w:szCs w:val="22"/>
              </w:rPr>
            </w:pPr>
          </w:p>
          <w:p w14:paraId="6D070B67" w14:textId="77777777" w:rsidR="00FA158A" w:rsidRPr="00170914" w:rsidRDefault="00FA158A">
            <w:pPr>
              <w:widowControl w:val="0"/>
              <w:pBdr>
                <w:top w:val="nil"/>
                <w:left w:val="nil"/>
                <w:bottom w:val="nil"/>
                <w:right w:val="nil"/>
                <w:between w:val="nil"/>
              </w:pBdr>
              <w:rPr>
                <w:sz w:val="22"/>
                <w:szCs w:val="22"/>
              </w:rPr>
            </w:pPr>
          </w:p>
          <w:p w14:paraId="424D5BF7" w14:textId="77777777" w:rsidR="00FA158A" w:rsidRPr="00170914" w:rsidRDefault="00FA158A">
            <w:pPr>
              <w:widowControl w:val="0"/>
              <w:pBdr>
                <w:top w:val="nil"/>
                <w:left w:val="nil"/>
                <w:bottom w:val="nil"/>
                <w:right w:val="nil"/>
                <w:between w:val="nil"/>
              </w:pBdr>
              <w:rPr>
                <w:sz w:val="22"/>
                <w:szCs w:val="22"/>
              </w:rPr>
            </w:pPr>
          </w:p>
          <w:p w14:paraId="2CCDDBC9" w14:textId="77777777" w:rsidR="00FA158A" w:rsidRPr="00170914" w:rsidRDefault="00FA158A">
            <w:pPr>
              <w:widowControl w:val="0"/>
              <w:pBdr>
                <w:top w:val="nil"/>
                <w:left w:val="nil"/>
                <w:bottom w:val="nil"/>
                <w:right w:val="nil"/>
                <w:between w:val="nil"/>
              </w:pBdr>
              <w:rPr>
                <w:sz w:val="22"/>
                <w:szCs w:val="22"/>
              </w:rPr>
            </w:pPr>
          </w:p>
        </w:tc>
      </w:tr>
      <w:tr w:rsidR="00FA158A" w:rsidRPr="00170914" w14:paraId="1158C67E" w14:textId="77777777" w:rsidTr="005A5CE0">
        <w:trPr>
          <w:trHeight w:val="8280"/>
        </w:trPr>
        <w:tc>
          <w:tcPr>
            <w:tcW w:w="983" w:type="dxa"/>
            <w:shd w:val="clear" w:color="auto" w:fill="036794"/>
            <w:tcMar>
              <w:top w:w="80" w:type="dxa"/>
              <w:left w:w="80" w:type="dxa"/>
              <w:bottom w:w="80" w:type="dxa"/>
              <w:right w:w="80" w:type="dxa"/>
            </w:tcMar>
          </w:tcPr>
          <w:p w14:paraId="687C6DFF" w14:textId="77777777" w:rsidR="00FA158A" w:rsidRPr="005A5CE0" w:rsidRDefault="00291260">
            <w:pPr>
              <w:widowControl w:val="0"/>
              <w:spacing w:before="240" w:after="240"/>
              <w:rPr>
                <w:b/>
                <w:color w:val="FFFFFF" w:themeColor="background1"/>
                <w:sz w:val="22"/>
                <w:szCs w:val="22"/>
              </w:rPr>
            </w:pPr>
            <w:r w:rsidRPr="005A5CE0">
              <w:rPr>
                <w:b/>
                <w:color w:val="FFFFFF" w:themeColor="background1"/>
                <w:sz w:val="22"/>
                <w:szCs w:val="22"/>
              </w:rPr>
              <w:lastRenderedPageBreak/>
              <w:t>10’</w:t>
            </w:r>
          </w:p>
        </w:tc>
        <w:tc>
          <w:tcPr>
            <w:tcW w:w="4837" w:type="dxa"/>
            <w:shd w:val="clear" w:color="auto" w:fill="9BD1E8"/>
            <w:tcMar>
              <w:top w:w="80" w:type="dxa"/>
              <w:left w:w="80" w:type="dxa"/>
              <w:bottom w:w="80" w:type="dxa"/>
              <w:right w:w="80" w:type="dxa"/>
            </w:tcMar>
          </w:tcPr>
          <w:p w14:paraId="0894BD1C" w14:textId="77777777" w:rsidR="00FA158A" w:rsidRPr="00170914" w:rsidRDefault="00291260">
            <w:pPr>
              <w:widowControl w:val="0"/>
              <w:spacing w:before="240"/>
              <w:rPr>
                <w:b/>
                <w:sz w:val="22"/>
                <w:szCs w:val="22"/>
              </w:rPr>
            </w:pPr>
            <w:r>
              <w:rPr>
                <w:b/>
                <w:sz w:val="22"/>
                <w:szCs w:val="22"/>
              </w:rPr>
              <w:t>¿Qué guía y enmarca nuestro trabajo de protección de la niñez?</w:t>
            </w:r>
          </w:p>
          <w:p w14:paraId="4D279D1C" w14:textId="59D9657B" w:rsidR="00FA158A" w:rsidRPr="00170914" w:rsidRDefault="00291260">
            <w:pPr>
              <w:widowControl w:val="0"/>
              <w:spacing w:before="240"/>
              <w:rPr>
                <w:sz w:val="22"/>
                <w:szCs w:val="22"/>
              </w:rPr>
            </w:pPr>
            <w:r>
              <w:rPr>
                <w:b/>
                <w:sz w:val="22"/>
                <w:szCs w:val="22"/>
              </w:rPr>
              <w:t>Pregunte:</w:t>
            </w:r>
            <w:r>
              <w:rPr>
                <w:sz w:val="22"/>
                <w:szCs w:val="22"/>
              </w:rPr>
              <w:t xml:space="preserve"> ¿Qué guía el trabajo que hacemos para proteger a la niñez en nuestros trabajos actuales?</w:t>
            </w:r>
          </w:p>
          <w:p w14:paraId="03C30F05" w14:textId="77777777" w:rsidR="00FA158A" w:rsidRPr="00170914" w:rsidRDefault="00291260">
            <w:pPr>
              <w:widowControl w:val="0"/>
              <w:spacing w:before="240"/>
              <w:rPr>
                <w:sz w:val="22"/>
                <w:szCs w:val="22"/>
              </w:rPr>
            </w:pPr>
            <w:r>
              <w:rPr>
                <w:b/>
                <w:sz w:val="22"/>
                <w:szCs w:val="22"/>
              </w:rPr>
              <w:t xml:space="preserve">Instrucciones: </w:t>
            </w:r>
            <w:r>
              <w:rPr>
                <w:sz w:val="22"/>
                <w:szCs w:val="22"/>
              </w:rPr>
              <w:t>El grupo puede hacer una lluvia de ideas a esta pregunta.</w:t>
            </w:r>
          </w:p>
          <w:p w14:paraId="6D23F01B" w14:textId="25ED296A" w:rsidR="00FA158A" w:rsidRPr="00170914" w:rsidRDefault="00291260">
            <w:pPr>
              <w:widowControl w:val="0"/>
              <w:spacing w:before="240"/>
              <w:rPr>
                <w:sz w:val="22"/>
                <w:szCs w:val="22"/>
              </w:rPr>
            </w:pPr>
            <w:r>
              <w:rPr>
                <w:sz w:val="22"/>
                <w:szCs w:val="22"/>
              </w:rPr>
              <w:t>Escriba las respuestas de la lluvia de ideas en la pizarra: Pueden mencionar muchas cosas diferentes, como la CDN de la ONU, la Carta Africana sobre los Derechos y el Bienestar del Niño (si están en África), convenciones de refugiados, Objetivos de Desarrollo Sostenible, el código de conducta de la organización, herramientas de asistencia, leyes nacionales, las normas mínimas de la protección de la niñez en la acción humanitaria. Si a la gente le faltan idea, puede dar algunas explicaciones simples.</w:t>
            </w:r>
          </w:p>
          <w:p w14:paraId="16BF2BFB" w14:textId="165A8015" w:rsidR="00FA158A" w:rsidRPr="00170914" w:rsidRDefault="00291260">
            <w:pPr>
              <w:widowControl w:val="0"/>
              <w:spacing w:before="240"/>
              <w:rPr>
                <w:b/>
                <w:sz w:val="22"/>
                <w:szCs w:val="22"/>
              </w:rPr>
            </w:pPr>
            <w:r>
              <w:rPr>
                <w:sz w:val="22"/>
                <w:szCs w:val="22"/>
              </w:rPr>
              <w:t>Debería comprobar si alguien conoce las leyes específicas que pueden ayudar a proteger a la niñez en el país en el que trabaja.</w:t>
            </w:r>
          </w:p>
          <w:p w14:paraId="3F06EC83" w14:textId="70DCFF6B" w:rsidR="00FA158A" w:rsidRPr="00170914" w:rsidRDefault="00291260">
            <w:pPr>
              <w:widowControl w:val="0"/>
              <w:spacing w:before="240"/>
              <w:rPr>
                <w:sz w:val="22"/>
                <w:szCs w:val="22"/>
              </w:rPr>
            </w:pPr>
            <w:r>
              <w:rPr>
                <w:sz w:val="22"/>
                <w:szCs w:val="22"/>
              </w:rPr>
              <w:t xml:space="preserve">Recalque que van a explorar la CDN de la ONU y </w:t>
            </w:r>
            <w:r w:rsidR="00D34DFE">
              <w:rPr>
                <w:sz w:val="22"/>
                <w:szCs w:val="22"/>
              </w:rPr>
              <w:t>NMPNA</w:t>
            </w:r>
            <w:r>
              <w:rPr>
                <w:sz w:val="22"/>
                <w:szCs w:val="22"/>
              </w:rPr>
              <w:t xml:space="preserve"> en detalle.</w:t>
            </w:r>
          </w:p>
          <w:p w14:paraId="07AC3D80" w14:textId="77777777" w:rsidR="00FA158A" w:rsidRPr="00170914" w:rsidRDefault="00FA158A">
            <w:pPr>
              <w:widowControl w:val="0"/>
              <w:spacing w:before="240" w:after="240"/>
              <w:rPr>
                <w:sz w:val="22"/>
                <w:szCs w:val="22"/>
              </w:rPr>
            </w:pPr>
          </w:p>
        </w:tc>
        <w:tc>
          <w:tcPr>
            <w:tcW w:w="2940" w:type="dxa"/>
            <w:shd w:val="clear" w:color="auto" w:fill="9BD1E8"/>
            <w:tcMar>
              <w:top w:w="80" w:type="dxa"/>
              <w:left w:w="80" w:type="dxa"/>
              <w:bottom w:w="80" w:type="dxa"/>
              <w:right w:w="80" w:type="dxa"/>
            </w:tcMar>
          </w:tcPr>
          <w:p w14:paraId="75C01E28" w14:textId="77777777" w:rsidR="00FA158A" w:rsidRPr="00170914" w:rsidRDefault="00291260">
            <w:pPr>
              <w:widowControl w:val="0"/>
              <w:spacing w:before="240" w:after="240"/>
              <w:rPr>
                <w:b/>
                <w:sz w:val="22"/>
                <w:szCs w:val="22"/>
              </w:rPr>
            </w:pPr>
            <w:r>
              <w:rPr>
                <w:b/>
                <w:sz w:val="22"/>
                <w:szCs w:val="22"/>
              </w:rPr>
              <w:t xml:space="preserve"> </w:t>
            </w:r>
          </w:p>
          <w:p w14:paraId="6651C962" w14:textId="77777777" w:rsidR="00FA158A" w:rsidRPr="00170914" w:rsidRDefault="00FA158A">
            <w:pPr>
              <w:widowControl w:val="0"/>
              <w:spacing w:before="240" w:after="240"/>
              <w:rPr>
                <w:b/>
                <w:sz w:val="22"/>
                <w:szCs w:val="22"/>
              </w:rPr>
            </w:pPr>
          </w:p>
          <w:p w14:paraId="6AA7A152" w14:textId="77777777" w:rsidR="00FA158A" w:rsidRPr="00170914" w:rsidRDefault="00FA158A">
            <w:pPr>
              <w:widowControl w:val="0"/>
              <w:spacing w:before="240" w:after="240"/>
              <w:rPr>
                <w:b/>
                <w:sz w:val="22"/>
                <w:szCs w:val="22"/>
              </w:rPr>
            </w:pPr>
          </w:p>
          <w:p w14:paraId="3BE4B622" w14:textId="77777777" w:rsidR="00FA158A" w:rsidRPr="00170914" w:rsidRDefault="00FA158A">
            <w:pPr>
              <w:widowControl w:val="0"/>
              <w:spacing w:before="240" w:after="240"/>
              <w:rPr>
                <w:b/>
                <w:sz w:val="22"/>
                <w:szCs w:val="22"/>
              </w:rPr>
            </w:pPr>
          </w:p>
          <w:p w14:paraId="502C0D0B" w14:textId="77777777" w:rsidR="00FA158A" w:rsidRPr="00170914" w:rsidRDefault="00FA158A">
            <w:pPr>
              <w:widowControl w:val="0"/>
              <w:spacing w:before="240" w:after="240"/>
              <w:rPr>
                <w:b/>
                <w:sz w:val="22"/>
                <w:szCs w:val="22"/>
              </w:rPr>
            </w:pPr>
          </w:p>
          <w:p w14:paraId="44FD3EE8" w14:textId="77777777" w:rsidR="00FA158A" w:rsidRPr="00170914" w:rsidRDefault="00FA158A">
            <w:pPr>
              <w:widowControl w:val="0"/>
              <w:spacing w:before="240" w:after="240"/>
              <w:rPr>
                <w:b/>
                <w:sz w:val="22"/>
                <w:szCs w:val="22"/>
              </w:rPr>
            </w:pPr>
          </w:p>
          <w:p w14:paraId="426310F0" w14:textId="77777777" w:rsidR="00FA158A" w:rsidRPr="00170914" w:rsidRDefault="00FA158A">
            <w:pPr>
              <w:widowControl w:val="0"/>
              <w:spacing w:before="240" w:after="240"/>
              <w:rPr>
                <w:b/>
                <w:sz w:val="22"/>
                <w:szCs w:val="22"/>
              </w:rPr>
            </w:pPr>
          </w:p>
          <w:p w14:paraId="6D8DAC0A" w14:textId="77777777" w:rsidR="00FA158A" w:rsidRPr="00170914" w:rsidRDefault="00291260">
            <w:pPr>
              <w:widowControl w:val="0"/>
              <w:spacing w:before="240"/>
              <w:rPr>
                <w:sz w:val="22"/>
                <w:szCs w:val="22"/>
              </w:rPr>
            </w:pPr>
            <w:r>
              <w:rPr>
                <w:sz w:val="22"/>
                <w:szCs w:val="22"/>
              </w:rPr>
              <w:t>Tome notas de la lluvia de ideas en la pizarra virtual.</w:t>
            </w:r>
          </w:p>
          <w:p w14:paraId="6F0DE834" w14:textId="77777777" w:rsidR="00FA158A" w:rsidRPr="00170914" w:rsidRDefault="00291260">
            <w:pPr>
              <w:widowControl w:val="0"/>
              <w:spacing w:before="240" w:after="240"/>
              <w:rPr>
                <w:b/>
                <w:sz w:val="22"/>
                <w:szCs w:val="22"/>
              </w:rPr>
            </w:pPr>
            <w:r>
              <w:rPr>
                <w:b/>
                <w:sz w:val="22"/>
                <w:szCs w:val="22"/>
              </w:rPr>
              <w:t xml:space="preserve"> </w:t>
            </w:r>
          </w:p>
          <w:p w14:paraId="0391F460" w14:textId="77777777" w:rsidR="00FA158A" w:rsidRPr="00170914" w:rsidRDefault="00291260">
            <w:pPr>
              <w:widowControl w:val="0"/>
              <w:spacing w:before="240" w:after="240"/>
              <w:rPr>
                <w:b/>
                <w:sz w:val="22"/>
                <w:szCs w:val="22"/>
              </w:rPr>
            </w:pPr>
            <w:r>
              <w:rPr>
                <w:b/>
                <w:sz w:val="22"/>
                <w:szCs w:val="22"/>
              </w:rPr>
              <w:t xml:space="preserve"> </w:t>
            </w:r>
          </w:p>
        </w:tc>
      </w:tr>
      <w:tr w:rsidR="00FA158A" w:rsidRPr="00170914" w14:paraId="6DCD5DE7" w14:textId="77777777" w:rsidTr="005A5CE0">
        <w:trPr>
          <w:trHeight w:val="30780"/>
        </w:trPr>
        <w:tc>
          <w:tcPr>
            <w:tcW w:w="983" w:type="dxa"/>
            <w:shd w:val="clear" w:color="auto" w:fill="036794"/>
            <w:tcMar>
              <w:top w:w="80" w:type="dxa"/>
              <w:left w:w="80" w:type="dxa"/>
              <w:bottom w:w="80" w:type="dxa"/>
              <w:right w:w="80" w:type="dxa"/>
            </w:tcMar>
          </w:tcPr>
          <w:p w14:paraId="15C38B6B" w14:textId="77777777" w:rsidR="00FA158A" w:rsidRPr="005A5CE0" w:rsidRDefault="00291260">
            <w:pPr>
              <w:widowControl w:val="0"/>
              <w:spacing w:before="240"/>
              <w:rPr>
                <w:b/>
                <w:color w:val="FFFFFF" w:themeColor="background1"/>
                <w:sz w:val="22"/>
                <w:szCs w:val="22"/>
              </w:rPr>
            </w:pPr>
            <w:r w:rsidRPr="005A5CE0">
              <w:rPr>
                <w:b/>
                <w:color w:val="FFFFFF" w:themeColor="background1"/>
                <w:sz w:val="22"/>
                <w:szCs w:val="22"/>
              </w:rPr>
              <w:lastRenderedPageBreak/>
              <w:t>30’</w:t>
            </w:r>
          </w:p>
        </w:tc>
        <w:tc>
          <w:tcPr>
            <w:tcW w:w="4837" w:type="dxa"/>
            <w:shd w:val="clear" w:color="auto" w:fill="9BD1E8"/>
            <w:tcMar>
              <w:top w:w="80" w:type="dxa"/>
              <w:left w:w="80" w:type="dxa"/>
              <w:bottom w:w="80" w:type="dxa"/>
              <w:right w:w="80" w:type="dxa"/>
            </w:tcMar>
          </w:tcPr>
          <w:p w14:paraId="09C851D4" w14:textId="77777777" w:rsidR="00FA158A" w:rsidRPr="00170914" w:rsidRDefault="00291260">
            <w:pPr>
              <w:widowControl w:val="0"/>
              <w:spacing w:before="240"/>
              <w:rPr>
                <w:b/>
                <w:sz w:val="22"/>
                <w:szCs w:val="22"/>
              </w:rPr>
            </w:pPr>
            <w:r>
              <w:rPr>
                <w:b/>
                <w:sz w:val="22"/>
                <w:szCs w:val="22"/>
              </w:rPr>
              <w:t>La CDN de la ONU</w:t>
            </w:r>
          </w:p>
          <w:p w14:paraId="64F7F034" w14:textId="2863494D" w:rsidR="00FA158A" w:rsidRPr="00170914" w:rsidRDefault="00291260">
            <w:pPr>
              <w:widowControl w:val="0"/>
              <w:spacing w:before="240"/>
              <w:rPr>
                <w:sz w:val="22"/>
                <w:szCs w:val="22"/>
              </w:rPr>
            </w:pPr>
            <w:r>
              <w:rPr>
                <w:b/>
                <w:sz w:val="22"/>
                <w:szCs w:val="22"/>
              </w:rPr>
              <w:t xml:space="preserve">Diga: </w:t>
            </w:r>
            <w:r>
              <w:rPr>
                <w:sz w:val="22"/>
                <w:szCs w:val="22"/>
              </w:rPr>
              <w:t xml:space="preserve">La CDN de la ONU es el tratado más ratificado en el mundo de todos los tratados internacionales de los derechos humanos: Todos los estados, a excepción de </w:t>
            </w:r>
            <w:proofErr w:type="gramStart"/>
            <w:r>
              <w:rPr>
                <w:sz w:val="22"/>
                <w:szCs w:val="22"/>
              </w:rPr>
              <w:t>EE.UU.</w:t>
            </w:r>
            <w:proofErr w:type="gramEnd"/>
            <w:r>
              <w:rPr>
                <w:sz w:val="22"/>
                <w:szCs w:val="22"/>
              </w:rPr>
              <w:t>, han ratificado la CDN de la ONU y es el tratado vinculante de los derechos humanos con más estados miembros a bordo.</w:t>
            </w:r>
          </w:p>
          <w:p w14:paraId="16C6F1F4" w14:textId="77777777" w:rsidR="00FA158A" w:rsidRPr="00170914" w:rsidRDefault="00291260">
            <w:pPr>
              <w:widowControl w:val="0"/>
              <w:spacing w:before="240"/>
              <w:rPr>
                <w:b/>
                <w:sz w:val="22"/>
                <w:szCs w:val="22"/>
              </w:rPr>
            </w:pPr>
            <w:r>
              <w:rPr>
                <w:b/>
                <w:sz w:val="22"/>
                <w:szCs w:val="22"/>
              </w:rPr>
              <w:t xml:space="preserve"> </w:t>
            </w:r>
          </w:p>
          <w:p w14:paraId="693CE92B" w14:textId="38C69993" w:rsidR="00FA158A" w:rsidRDefault="00291260">
            <w:pPr>
              <w:widowControl w:val="0"/>
              <w:spacing w:before="240"/>
              <w:rPr>
                <w:sz w:val="22"/>
                <w:szCs w:val="22"/>
              </w:rPr>
            </w:pPr>
            <w:r>
              <w:rPr>
                <w:b/>
                <w:sz w:val="22"/>
                <w:szCs w:val="22"/>
              </w:rPr>
              <w:t xml:space="preserve">Instrucciones: </w:t>
            </w:r>
            <w:r>
              <w:rPr>
                <w:sz w:val="22"/>
                <w:szCs w:val="22"/>
              </w:rPr>
              <w:t>Lea las siguientes afirmaciones y pregunte a los participantes si son verdaderas o falsas y después diga la respuesta:</w:t>
            </w:r>
          </w:p>
          <w:p w14:paraId="7D55E257" w14:textId="77777777" w:rsidR="005A5CE0" w:rsidRPr="005A5CE0" w:rsidRDefault="005A5CE0" w:rsidP="00B95F20">
            <w:pPr>
              <w:widowControl w:val="0"/>
              <w:numPr>
                <w:ilvl w:val="0"/>
                <w:numId w:val="33"/>
              </w:numPr>
              <w:spacing w:before="240"/>
              <w:rPr>
                <w:sz w:val="22"/>
                <w:szCs w:val="22"/>
              </w:rPr>
            </w:pPr>
            <w:r w:rsidRPr="005A5CE0">
              <w:rPr>
                <w:sz w:val="22"/>
                <w:szCs w:val="22"/>
              </w:rPr>
              <w:t>La Convención sobre los Derechos del Niño de 1989 establece los derechos humanos que aplican a toda la niñez desde el nacimiento hasta los 18 años (verdadero).</w:t>
            </w:r>
          </w:p>
          <w:p w14:paraId="62D91A71" w14:textId="77777777" w:rsidR="005A5CE0" w:rsidRPr="005A5CE0" w:rsidRDefault="005A5CE0" w:rsidP="00B95F20">
            <w:pPr>
              <w:widowControl w:val="0"/>
              <w:numPr>
                <w:ilvl w:val="0"/>
                <w:numId w:val="33"/>
              </w:numPr>
              <w:spacing w:before="240"/>
              <w:rPr>
                <w:sz w:val="22"/>
                <w:szCs w:val="22"/>
              </w:rPr>
            </w:pPr>
            <w:r w:rsidRPr="005A5CE0">
              <w:rPr>
                <w:sz w:val="22"/>
                <w:szCs w:val="22"/>
              </w:rPr>
              <w:t>Es un tratado y solo es útil para profesionales que trabajan a nivel de la política. (Falso). Lea ahora: Es una herramienta fantástica, no solo para la incidencia política y la programación, sino también para orientar nuestro comportamiento diario con la niñez.</w:t>
            </w:r>
          </w:p>
          <w:p w14:paraId="3DD83E30" w14:textId="77777777" w:rsidR="005A5CE0" w:rsidRPr="005A5CE0" w:rsidRDefault="005A5CE0" w:rsidP="00B95F20">
            <w:pPr>
              <w:widowControl w:val="0"/>
              <w:numPr>
                <w:ilvl w:val="0"/>
                <w:numId w:val="33"/>
              </w:numPr>
              <w:spacing w:before="240"/>
              <w:rPr>
                <w:sz w:val="22"/>
                <w:szCs w:val="22"/>
              </w:rPr>
            </w:pPr>
            <w:r w:rsidRPr="005A5CE0">
              <w:rPr>
                <w:sz w:val="22"/>
                <w:szCs w:val="22"/>
              </w:rPr>
              <w:t>Algunos derechos son más importantes que otros. (Falso). Lea: Todos los derechos humanos, incluyendo los derechos de la niñez, son indivisibles e interdependientes: no se pueden considerar por separado. Cumplir un derecho ayuda a cumplir otros.</w:t>
            </w:r>
          </w:p>
          <w:p w14:paraId="2BD688D0" w14:textId="77777777" w:rsidR="005A5CE0" w:rsidRPr="005A5CE0" w:rsidRDefault="005A5CE0" w:rsidP="00B95F20">
            <w:pPr>
              <w:widowControl w:val="0"/>
              <w:numPr>
                <w:ilvl w:val="0"/>
                <w:numId w:val="33"/>
              </w:numPr>
              <w:spacing w:before="240"/>
              <w:rPr>
                <w:sz w:val="22"/>
                <w:szCs w:val="22"/>
              </w:rPr>
            </w:pPr>
            <w:r w:rsidRPr="005A5CE0">
              <w:rPr>
                <w:sz w:val="22"/>
                <w:szCs w:val="22"/>
              </w:rPr>
              <w:t xml:space="preserve"> Los derechos de la niñez son así inalienables: no se pueden arrebatar. Tener derechos no depende de cumplir responsabilidades. Los derechos no se pueden usar como recompensa o castigo. (Verdadero).</w:t>
            </w:r>
          </w:p>
          <w:p w14:paraId="604B5114" w14:textId="77777777" w:rsidR="005A5CE0" w:rsidRPr="005A5CE0" w:rsidRDefault="005A5CE0" w:rsidP="00B95F20">
            <w:pPr>
              <w:widowControl w:val="0"/>
              <w:numPr>
                <w:ilvl w:val="0"/>
                <w:numId w:val="33"/>
              </w:numPr>
              <w:spacing w:before="240"/>
              <w:rPr>
                <w:sz w:val="22"/>
                <w:szCs w:val="22"/>
              </w:rPr>
            </w:pPr>
            <w:r w:rsidRPr="005A5CE0">
              <w:rPr>
                <w:sz w:val="22"/>
                <w:szCs w:val="22"/>
              </w:rPr>
              <w:t xml:space="preserve"> El Estado es el principal titular de deberes, incluyendo a todas las personas que trabajan para el estado, como agentes de policía, abogados, docentes y trabajadores sociales. (Verdadero).</w:t>
            </w:r>
          </w:p>
          <w:p w14:paraId="3C1D6B55" w14:textId="66241D34" w:rsidR="00FA158A" w:rsidRDefault="005A5CE0" w:rsidP="00B95F20">
            <w:pPr>
              <w:widowControl w:val="0"/>
              <w:numPr>
                <w:ilvl w:val="0"/>
                <w:numId w:val="33"/>
              </w:numPr>
              <w:spacing w:before="240"/>
              <w:rPr>
                <w:sz w:val="22"/>
                <w:szCs w:val="22"/>
              </w:rPr>
            </w:pPr>
            <w:r w:rsidRPr="005A5CE0">
              <w:rPr>
                <w:sz w:val="22"/>
                <w:szCs w:val="22"/>
              </w:rPr>
              <w:t xml:space="preserve">La comunidad internacional no tiene obligaciones de apoyar a los estados para que cumplan los derechos de la CDN. </w:t>
            </w:r>
            <w:r w:rsidRPr="005A5CE0">
              <w:rPr>
                <w:sz w:val="22"/>
                <w:szCs w:val="22"/>
              </w:rPr>
              <w:lastRenderedPageBreak/>
              <w:t>(Falso). Lea: La comunidad internacional también tiene la obligación de apoyar al estado para cumplir sus responsabilidades de derechos de la niñez. Se puede describir a los padres y otros cuidadores como titulares de deberes secundarios.</w:t>
            </w:r>
          </w:p>
          <w:p w14:paraId="02CF5912" w14:textId="77777777" w:rsidR="005A5CE0" w:rsidRPr="005A5CE0" w:rsidRDefault="005A5CE0" w:rsidP="005A5CE0">
            <w:pPr>
              <w:widowControl w:val="0"/>
              <w:spacing w:before="240"/>
              <w:rPr>
                <w:b/>
                <w:sz w:val="22"/>
                <w:szCs w:val="22"/>
              </w:rPr>
            </w:pPr>
            <w:r w:rsidRPr="005A5CE0">
              <w:rPr>
                <w:b/>
                <w:sz w:val="22"/>
                <w:szCs w:val="22"/>
              </w:rPr>
              <w:t xml:space="preserve">Instrucciones: </w:t>
            </w:r>
            <w:r w:rsidRPr="005A5CE0">
              <w:rPr>
                <w:sz w:val="22"/>
                <w:szCs w:val="22"/>
              </w:rPr>
              <w:t>Reparta «</w:t>
            </w:r>
            <w:hyperlink r:id="rId26">
              <w:r w:rsidRPr="005A5CE0">
                <w:rPr>
                  <w:rStyle w:val="Hyperlink"/>
                  <w:sz w:val="22"/>
                  <w:szCs w:val="22"/>
                </w:rPr>
                <w:t xml:space="preserve">A </w:t>
              </w:r>
              <w:proofErr w:type="spellStart"/>
              <w:r w:rsidRPr="005A5CE0">
                <w:rPr>
                  <w:rStyle w:val="Hyperlink"/>
                  <w:sz w:val="22"/>
                  <w:szCs w:val="22"/>
                </w:rPr>
                <w:t>summary</w:t>
              </w:r>
              <w:proofErr w:type="spellEnd"/>
              <w:r w:rsidRPr="005A5CE0">
                <w:rPr>
                  <w:rStyle w:val="Hyperlink"/>
                  <w:sz w:val="22"/>
                  <w:szCs w:val="22"/>
                </w:rPr>
                <w:t xml:space="preserve"> of </w:t>
              </w:r>
              <w:proofErr w:type="spellStart"/>
              <w:r w:rsidRPr="005A5CE0">
                <w:rPr>
                  <w:rStyle w:val="Hyperlink"/>
                  <w:sz w:val="22"/>
                  <w:szCs w:val="22"/>
                </w:rPr>
                <w:t>the</w:t>
              </w:r>
              <w:proofErr w:type="spellEnd"/>
              <w:r w:rsidRPr="005A5CE0">
                <w:rPr>
                  <w:rStyle w:val="Hyperlink"/>
                  <w:sz w:val="22"/>
                  <w:szCs w:val="22"/>
                </w:rPr>
                <w:t xml:space="preserve"> UN </w:t>
              </w:r>
              <w:proofErr w:type="spellStart"/>
              <w:r w:rsidRPr="005A5CE0">
                <w:rPr>
                  <w:rStyle w:val="Hyperlink"/>
                  <w:sz w:val="22"/>
                  <w:szCs w:val="22"/>
                </w:rPr>
                <w:t>Convention</w:t>
              </w:r>
              <w:proofErr w:type="spellEnd"/>
              <w:r w:rsidRPr="005A5CE0">
                <w:rPr>
                  <w:rStyle w:val="Hyperlink"/>
                  <w:sz w:val="22"/>
                  <w:szCs w:val="22"/>
                </w:rPr>
                <w:t xml:space="preserve"> of </w:t>
              </w:r>
              <w:proofErr w:type="spellStart"/>
              <w:r w:rsidRPr="005A5CE0">
                <w:rPr>
                  <w:rStyle w:val="Hyperlink"/>
                  <w:sz w:val="22"/>
                  <w:szCs w:val="22"/>
                </w:rPr>
                <w:t>the</w:t>
              </w:r>
              <w:proofErr w:type="spellEnd"/>
              <w:r w:rsidRPr="005A5CE0">
                <w:rPr>
                  <w:rStyle w:val="Hyperlink"/>
                  <w:sz w:val="22"/>
                  <w:szCs w:val="22"/>
                </w:rPr>
                <w:t xml:space="preserve"> </w:t>
              </w:r>
              <w:proofErr w:type="spellStart"/>
              <w:r w:rsidRPr="005A5CE0">
                <w:rPr>
                  <w:rStyle w:val="Hyperlink"/>
                  <w:sz w:val="22"/>
                  <w:szCs w:val="22"/>
                </w:rPr>
                <w:t>Rights</w:t>
              </w:r>
              <w:proofErr w:type="spellEnd"/>
              <w:r w:rsidRPr="005A5CE0">
                <w:rPr>
                  <w:rStyle w:val="Hyperlink"/>
                  <w:sz w:val="22"/>
                  <w:szCs w:val="22"/>
                </w:rPr>
                <w:t xml:space="preserve"> of </w:t>
              </w:r>
              <w:proofErr w:type="spellStart"/>
              <w:r w:rsidRPr="005A5CE0">
                <w:rPr>
                  <w:rStyle w:val="Hyperlink"/>
                  <w:sz w:val="22"/>
                  <w:szCs w:val="22"/>
                </w:rPr>
                <w:t>the</w:t>
              </w:r>
              <w:proofErr w:type="spellEnd"/>
              <w:r w:rsidRPr="005A5CE0">
                <w:rPr>
                  <w:rStyle w:val="Hyperlink"/>
                  <w:sz w:val="22"/>
                  <w:szCs w:val="22"/>
                </w:rPr>
                <w:t xml:space="preserve"> </w:t>
              </w:r>
              <w:proofErr w:type="spellStart"/>
              <w:r w:rsidRPr="005A5CE0">
                <w:rPr>
                  <w:rStyle w:val="Hyperlink"/>
                  <w:sz w:val="22"/>
                  <w:szCs w:val="22"/>
                </w:rPr>
                <w:t>Child</w:t>
              </w:r>
              <w:proofErr w:type="spellEnd"/>
            </w:hyperlink>
            <w:r w:rsidRPr="005A5CE0">
              <w:rPr>
                <w:sz w:val="22"/>
                <w:szCs w:val="22"/>
              </w:rPr>
              <w:t>» (un resumen de la Convención de la ONU sobre los derechos de la niñez) y dé 10 minutos para que lo miren.</w:t>
            </w:r>
          </w:p>
          <w:p w14:paraId="69698343" w14:textId="77777777" w:rsidR="005A5CE0" w:rsidRDefault="005A5CE0">
            <w:pPr>
              <w:widowControl w:val="0"/>
              <w:spacing w:before="240"/>
              <w:rPr>
                <w:b/>
                <w:sz w:val="22"/>
                <w:szCs w:val="22"/>
              </w:rPr>
            </w:pPr>
            <w:r w:rsidRPr="005A5CE0">
              <w:rPr>
                <w:b/>
                <w:sz w:val="22"/>
                <w:szCs w:val="22"/>
              </w:rPr>
              <w:t>Pregunte:</w:t>
            </w:r>
            <w:r w:rsidRPr="005A5CE0">
              <w:rPr>
                <w:sz w:val="22"/>
                <w:szCs w:val="22"/>
              </w:rPr>
              <w:t xml:space="preserve"> Si hay algún artículo que les llama la atención y acepte tantas preguntas como permita el tiempo. Diga que pueden continuar leyendo y anotando preguntas en sus diarios de aprendizaje para preguntar en otras sesiones o preguntar a sus superiores.</w:t>
            </w:r>
          </w:p>
          <w:p w14:paraId="45A94C45" w14:textId="7F388EDB" w:rsidR="00FA158A" w:rsidRDefault="005A5CE0">
            <w:pPr>
              <w:widowControl w:val="0"/>
              <w:spacing w:before="240"/>
              <w:rPr>
                <w:sz w:val="22"/>
                <w:szCs w:val="22"/>
              </w:rPr>
            </w:pPr>
            <w:r w:rsidRPr="005A5CE0">
              <w:rPr>
                <w:b/>
                <w:sz w:val="22"/>
                <w:szCs w:val="22"/>
              </w:rPr>
              <w:t xml:space="preserve">Diga: </w:t>
            </w:r>
            <w:r w:rsidR="00291260">
              <w:rPr>
                <w:sz w:val="22"/>
                <w:szCs w:val="22"/>
              </w:rPr>
              <w:t xml:space="preserve">Como profesionales de la protección de la niñez es particularmente el Artículo 32 que reconoce el derecho fundamental de la niñez a estar protegida del abuso y la explotación, incluyendo el trabajo dañino (artículo 32). Sin </w:t>
            </w:r>
            <w:r w:rsidR="00AE282C">
              <w:rPr>
                <w:sz w:val="22"/>
                <w:szCs w:val="22"/>
              </w:rPr>
              <w:t>embargo,</w:t>
            </w:r>
            <w:r w:rsidR="00291260">
              <w:rPr>
                <w:sz w:val="22"/>
                <w:szCs w:val="22"/>
              </w:rPr>
              <w:t xml:space="preserve"> hay muchos artículos transversales y son base de nuestro trabajo como profesionales de </w:t>
            </w:r>
            <w:r w:rsidR="00FF7DAD" w:rsidRPr="00FF7DAD">
              <w:rPr>
                <w:sz w:val="22"/>
                <w:szCs w:val="22"/>
              </w:rPr>
              <w:t>Protección de la niñez y adolescencia en la Acción Humanitaria</w:t>
            </w:r>
            <w:r w:rsidR="00291260" w:rsidRPr="00FF7DAD">
              <w:rPr>
                <w:sz w:val="22"/>
                <w:szCs w:val="22"/>
              </w:rPr>
              <w:t>.</w:t>
            </w:r>
          </w:p>
          <w:p w14:paraId="37CD68E3" w14:textId="5F1C966B" w:rsidR="005A5CE0" w:rsidRDefault="005A5CE0">
            <w:pPr>
              <w:widowControl w:val="0"/>
              <w:spacing w:before="240"/>
              <w:rPr>
                <w:sz w:val="22"/>
                <w:szCs w:val="22"/>
              </w:rPr>
            </w:pPr>
            <w:r w:rsidRPr="005A5CE0">
              <w:rPr>
                <w:b/>
                <w:sz w:val="22"/>
                <w:szCs w:val="22"/>
              </w:rPr>
              <w:t xml:space="preserve">Pregunte: </w:t>
            </w:r>
            <w:r w:rsidRPr="005A5CE0">
              <w:rPr>
                <w:sz w:val="22"/>
                <w:szCs w:val="22"/>
              </w:rPr>
              <w:t>¿Pero por son los derechos de la niñez tan importantes en la protección de la niñez en la acción humanitaria?</w:t>
            </w:r>
          </w:p>
          <w:p w14:paraId="45E02C32" w14:textId="1A110025" w:rsidR="00FA158A" w:rsidRPr="005A5CE0" w:rsidRDefault="005A5CE0">
            <w:pPr>
              <w:widowControl w:val="0"/>
              <w:spacing w:before="240"/>
              <w:rPr>
                <w:b/>
                <w:sz w:val="22"/>
                <w:szCs w:val="22"/>
              </w:rPr>
            </w:pPr>
            <w:r w:rsidRPr="005A5CE0">
              <w:rPr>
                <w:b/>
                <w:sz w:val="22"/>
                <w:szCs w:val="22"/>
              </w:rPr>
              <w:t xml:space="preserve">Diga:  </w:t>
            </w:r>
            <w:r w:rsidRPr="005A5CE0">
              <w:rPr>
                <w:sz w:val="22"/>
                <w:szCs w:val="22"/>
              </w:rPr>
              <w:t>Los derechos de la niñez proporcionan un marco de trabajo internacional, vinculante e integral para la incidencia política y la programación. Es un marco de trabajo universal laico que aplica a toda la niñez, no solo la más visible, expresiva o simpática.</w:t>
            </w:r>
            <w:r>
              <w:rPr>
                <w:b/>
                <w:sz w:val="22"/>
                <w:szCs w:val="22"/>
              </w:rPr>
              <w:t xml:space="preserve"> </w:t>
            </w:r>
            <w:r w:rsidR="00291260">
              <w:rPr>
                <w:sz w:val="22"/>
                <w:szCs w:val="22"/>
              </w:rPr>
              <w:t>Un enfoque de derechos de la niñez resalta lo que la niñez de distintos países, contextos y circunstancias tiene en común, no lo que les diferencia. Ayuda a romper barreras, de manera local y global, promoviendo la solidaridad y el respeto mutuo por los derechos.</w:t>
            </w:r>
          </w:p>
          <w:p w14:paraId="440C64C9" w14:textId="77777777" w:rsidR="00FA158A" w:rsidRPr="00170914" w:rsidRDefault="00291260">
            <w:pPr>
              <w:widowControl w:val="0"/>
              <w:spacing w:before="240"/>
              <w:rPr>
                <w:sz w:val="22"/>
                <w:szCs w:val="22"/>
                <w:highlight w:val="white"/>
              </w:rPr>
            </w:pPr>
            <w:r>
              <w:rPr>
                <w:sz w:val="22"/>
                <w:szCs w:val="22"/>
                <w:highlight w:val="white"/>
              </w:rPr>
              <w:t xml:space="preserve"> </w:t>
            </w:r>
          </w:p>
        </w:tc>
        <w:tc>
          <w:tcPr>
            <w:tcW w:w="2940" w:type="dxa"/>
            <w:shd w:val="clear" w:color="auto" w:fill="9BD1E8"/>
            <w:tcMar>
              <w:top w:w="80" w:type="dxa"/>
              <w:left w:w="80" w:type="dxa"/>
              <w:bottom w:w="80" w:type="dxa"/>
              <w:right w:w="80" w:type="dxa"/>
            </w:tcMar>
          </w:tcPr>
          <w:p w14:paraId="2A835F11" w14:textId="77777777" w:rsidR="00FA158A" w:rsidRPr="00170914" w:rsidRDefault="00291260">
            <w:pPr>
              <w:widowControl w:val="0"/>
              <w:spacing w:before="240" w:after="240"/>
              <w:rPr>
                <w:b/>
                <w:sz w:val="22"/>
                <w:szCs w:val="22"/>
              </w:rPr>
            </w:pPr>
            <w:r>
              <w:rPr>
                <w:b/>
                <w:sz w:val="22"/>
                <w:szCs w:val="22"/>
              </w:rPr>
              <w:lastRenderedPageBreak/>
              <w:t xml:space="preserve"> </w:t>
            </w:r>
          </w:p>
          <w:p w14:paraId="0CE2E62C" w14:textId="77777777" w:rsidR="00FA158A" w:rsidRPr="00170914" w:rsidRDefault="00291260">
            <w:pPr>
              <w:widowControl w:val="0"/>
              <w:spacing w:before="240" w:after="240"/>
              <w:rPr>
                <w:b/>
                <w:sz w:val="22"/>
                <w:szCs w:val="22"/>
              </w:rPr>
            </w:pPr>
            <w:r>
              <w:rPr>
                <w:b/>
                <w:sz w:val="22"/>
                <w:szCs w:val="22"/>
              </w:rPr>
              <w:t xml:space="preserve"> </w:t>
            </w:r>
          </w:p>
          <w:p w14:paraId="77A4D509" w14:textId="77777777" w:rsidR="00FA158A" w:rsidRPr="00170914" w:rsidRDefault="00291260">
            <w:pPr>
              <w:widowControl w:val="0"/>
              <w:spacing w:before="240" w:after="240"/>
              <w:rPr>
                <w:b/>
                <w:sz w:val="22"/>
                <w:szCs w:val="22"/>
              </w:rPr>
            </w:pPr>
            <w:r>
              <w:rPr>
                <w:b/>
                <w:sz w:val="22"/>
                <w:szCs w:val="22"/>
              </w:rPr>
              <w:t xml:space="preserve"> </w:t>
            </w:r>
          </w:p>
          <w:p w14:paraId="098DBD2C" w14:textId="77777777" w:rsidR="00FA158A" w:rsidRPr="00170914" w:rsidRDefault="00291260">
            <w:pPr>
              <w:widowControl w:val="0"/>
              <w:spacing w:before="240" w:after="240"/>
              <w:rPr>
                <w:b/>
                <w:sz w:val="22"/>
                <w:szCs w:val="22"/>
              </w:rPr>
            </w:pPr>
            <w:r>
              <w:rPr>
                <w:b/>
                <w:sz w:val="22"/>
                <w:szCs w:val="22"/>
              </w:rPr>
              <w:t xml:space="preserve"> </w:t>
            </w:r>
          </w:p>
          <w:p w14:paraId="1D9F010D" w14:textId="77777777" w:rsidR="00FA158A" w:rsidRPr="00170914" w:rsidRDefault="00FA158A">
            <w:pPr>
              <w:widowControl w:val="0"/>
              <w:spacing w:before="240" w:after="240"/>
              <w:rPr>
                <w:sz w:val="22"/>
                <w:szCs w:val="22"/>
              </w:rPr>
            </w:pPr>
          </w:p>
          <w:p w14:paraId="77F80ECF" w14:textId="77777777" w:rsidR="00FA158A" w:rsidRPr="00170914" w:rsidRDefault="00FA158A">
            <w:pPr>
              <w:widowControl w:val="0"/>
              <w:spacing w:before="240" w:after="240"/>
              <w:rPr>
                <w:sz w:val="22"/>
                <w:szCs w:val="22"/>
              </w:rPr>
            </w:pPr>
          </w:p>
          <w:p w14:paraId="025D1928" w14:textId="77777777" w:rsidR="00FA158A" w:rsidRPr="00170914" w:rsidRDefault="00291260">
            <w:pPr>
              <w:widowControl w:val="0"/>
              <w:spacing w:before="240" w:after="240"/>
              <w:rPr>
                <w:sz w:val="22"/>
                <w:szCs w:val="22"/>
              </w:rPr>
            </w:pPr>
            <w:r>
              <w:rPr>
                <w:sz w:val="22"/>
                <w:szCs w:val="22"/>
              </w:rPr>
              <w:t xml:space="preserve">Abrir y gestionar el quiz a través de la plataforma escogida. </w:t>
            </w:r>
          </w:p>
          <w:p w14:paraId="489AD40B" w14:textId="77777777" w:rsidR="00FA158A" w:rsidRPr="00170914" w:rsidRDefault="00291260">
            <w:pPr>
              <w:widowControl w:val="0"/>
              <w:spacing w:before="240" w:after="240"/>
              <w:rPr>
                <w:b/>
                <w:sz w:val="22"/>
                <w:szCs w:val="22"/>
              </w:rPr>
            </w:pPr>
            <w:r>
              <w:rPr>
                <w:b/>
                <w:sz w:val="22"/>
                <w:szCs w:val="22"/>
              </w:rPr>
              <w:t xml:space="preserve"> </w:t>
            </w:r>
          </w:p>
          <w:p w14:paraId="76C592E5" w14:textId="77777777" w:rsidR="00FA158A" w:rsidRPr="00170914" w:rsidRDefault="00291260">
            <w:pPr>
              <w:widowControl w:val="0"/>
              <w:spacing w:before="240" w:after="240"/>
              <w:rPr>
                <w:b/>
                <w:sz w:val="22"/>
                <w:szCs w:val="22"/>
              </w:rPr>
            </w:pPr>
            <w:r>
              <w:rPr>
                <w:b/>
                <w:sz w:val="22"/>
                <w:szCs w:val="22"/>
              </w:rPr>
              <w:t xml:space="preserve"> </w:t>
            </w:r>
          </w:p>
          <w:p w14:paraId="14A1576D" w14:textId="77777777" w:rsidR="00FA158A" w:rsidRPr="00170914" w:rsidRDefault="00291260">
            <w:pPr>
              <w:widowControl w:val="0"/>
              <w:spacing w:before="240" w:after="240"/>
              <w:rPr>
                <w:b/>
                <w:sz w:val="22"/>
                <w:szCs w:val="22"/>
              </w:rPr>
            </w:pPr>
            <w:r>
              <w:rPr>
                <w:b/>
                <w:sz w:val="22"/>
                <w:szCs w:val="22"/>
              </w:rPr>
              <w:t xml:space="preserve"> </w:t>
            </w:r>
          </w:p>
          <w:p w14:paraId="0CA3AA5F" w14:textId="77777777" w:rsidR="00FA158A" w:rsidRPr="00170914" w:rsidRDefault="00291260">
            <w:pPr>
              <w:widowControl w:val="0"/>
              <w:spacing w:before="240" w:after="240"/>
              <w:rPr>
                <w:b/>
                <w:sz w:val="22"/>
                <w:szCs w:val="22"/>
              </w:rPr>
            </w:pPr>
            <w:r>
              <w:rPr>
                <w:b/>
                <w:sz w:val="22"/>
                <w:szCs w:val="22"/>
              </w:rPr>
              <w:t xml:space="preserve"> </w:t>
            </w:r>
          </w:p>
          <w:p w14:paraId="7DCBB3B5" w14:textId="77777777" w:rsidR="00FA158A" w:rsidRPr="00170914" w:rsidRDefault="00291260">
            <w:pPr>
              <w:widowControl w:val="0"/>
              <w:spacing w:before="240" w:after="240"/>
              <w:rPr>
                <w:b/>
                <w:sz w:val="22"/>
                <w:szCs w:val="22"/>
              </w:rPr>
            </w:pPr>
            <w:r>
              <w:rPr>
                <w:b/>
                <w:sz w:val="22"/>
                <w:szCs w:val="22"/>
              </w:rPr>
              <w:t xml:space="preserve"> </w:t>
            </w:r>
          </w:p>
          <w:p w14:paraId="0ABA259C" w14:textId="77777777" w:rsidR="00FA158A" w:rsidRPr="00170914" w:rsidRDefault="00291260">
            <w:pPr>
              <w:widowControl w:val="0"/>
              <w:spacing w:before="240" w:after="240"/>
              <w:rPr>
                <w:b/>
                <w:sz w:val="22"/>
                <w:szCs w:val="22"/>
              </w:rPr>
            </w:pPr>
            <w:r>
              <w:rPr>
                <w:b/>
                <w:sz w:val="22"/>
                <w:szCs w:val="22"/>
              </w:rPr>
              <w:t xml:space="preserve"> </w:t>
            </w:r>
          </w:p>
          <w:p w14:paraId="22419915" w14:textId="77777777" w:rsidR="00FA158A" w:rsidRPr="00170914" w:rsidRDefault="00291260">
            <w:pPr>
              <w:widowControl w:val="0"/>
              <w:spacing w:before="240" w:after="240"/>
              <w:rPr>
                <w:b/>
                <w:sz w:val="22"/>
                <w:szCs w:val="22"/>
              </w:rPr>
            </w:pPr>
            <w:r>
              <w:rPr>
                <w:b/>
                <w:sz w:val="22"/>
                <w:szCs w:val="22"/>
              </w:rPr>
              <w:t xml:space="preserve"> </w:t>
            </w:r>
          </w:p>
          <w:p w14:paraId="499A7213" w14:textId="77777777" w:rsidR="00FA158A" w:rsidRPr="00170914" w:rsidRDefault="00291260">
            <w:pPr>
              <w:widowControl w:val="0"/>
              <w:spacing w:before="240" w:after="240"/>
              <w:rPr>
                <w:b/>
                <w:sz w:val="22"/>
                <w:szCs w:val="22"/>
              </w:rPr>
            </w:pPr>
            <w:r>
              <w:rPr>
                <w:b/>
                <w:sz w:val="22"/>
                <w:szCs w:val="22"/>
              </w:rPr>
              <w:t xml:space="preserve"> </w:t>
            </w:r>
          </w:p>
          <w:p w14:paraId="45172CA0" w14:textId="77777777" w:rsidR="00FA158A" w:rsidRPr="00170914" w:rsidRDefault="00291260">
            <w:pPr>
              <w:widowControl w:val="0"/>
              <w:spacing w:before="240" w:after="240"/>
              <w:rPr>
                <w:b/>
                <w:sz w:val="22"/>
                <w:szCs w:val="22"/>
              </w:rPr>
            </w:pPr>
            <w:r>
              <w:rPr>
                <w:b/>
                <w:sz w:val="22"/>
                <w:szCs w:val="22"/>
              </w:rPr>
              <w:t xml:space="preserve"> </w:t>
            </w:r>
          </w:p>
          <w:p w14:paraId="2517DB48" w14:textId="77777777" w:rsidR="00FA158A" w:rsidRPr="00170914" w:rsidRDefault="00291260">
            <w:pPr>
              <w:widowControl w:val="0"/>
              <w:spacing w:before="240" w:after="240"/>
              <w:rPr>
                <w:b/>
                <w:sz w:val="22"/>
                <w:szCs w:val="22"/>
              </w:rPr>
            </w:pPr>
            <w:r>
              <w:rPr>
                <w:b/>
                <w:sz w:val="22"/>
                <w:szCs w:val="22"/>
              </w:rPr>
              <w:t xml:space="preserve"> </w:t>
            </w:r>
          </w:p>
          <w:p w14:paraId="1F4414E0" w14:textId="77777777" w:rsidR="00FA158A" w:rsidRPr="00170914" w:rsidRDefault="00291260">
            <w:pPr>
              <w:widowControl w:val="0"/>
              <w:spacing w:before="240" w:after="240"/>
              <w:rPr>
                <w:b/>
                <w:sz w:val="22"/>
                <w:szCs w:val="22"/>
              </w:rPr>
            </w:pPr>
            <w:r>
              <w:rPr>
                <w:b/>
                <w:sz w:val="22"/>
                <w:szCs w:val="22"/>
              </w:rPr>
              <w:t xml:space="preserve"> </w:t>
            </w:r>
          </w:p>
          <w:p w14:paraId="11E1A64D" w14:textId="77777777" w:rsidR="00FA158A" w:rsidRPr="00170914" w:rsidRDefault="00291260">
            <w:pPr>
              <w:widowControl w:val="0"/>
              <w:spacing w:before="240" w:after="240"/>
              <w:rPr>
                <w:b/>
                <w:sz w:val="22"/>
                <w:szCs w:val="22"/>
              </w:rPr>
            </w:pPr>
            <w:r>
              <w:rPr>
                <w:b/>
                <w:sz w:val="22"/>
                <w:szCs w:val="22"/>
              </w:rPr>
              <w:t xml:space="preserve"> </w:t>
            </w:r>
          </w:p>
          <w:p w14:paraId="18B5920B" w14:textId="77777777" w:rsidR="00FA158A" w:rsidRPr="00170914" w:rsidRDefault="00291260">
            <w:pPr>
              <w:widowControl w:val="0"/>
              <w:spacing w:before="240" w:after="240"/>
              <w:rPr>
                <w:b/>
                <w:sz w:val="22"/>
                <w:szCs w:val="22"/>
              </w:rPr>
            </w:pPr>
            <w:r>
              <w:rPr>
                <w:b/>
                <w:sz w:val="22"/>
                <w:szCs w:val="22"/>
              </w:rPr>
              <w:t xml:space="preserve"> </w:t>
            </w:r>
          </w:p>
          <w:p w14:paraId="08B08112" w14:textId="77777777" w:rsidR="00FA158A" w:rsidRPr="00170914" w:rsidRDefault="00291260">
            <w:pPr>
              <w:widowControl w:val="0"/>
              <w:spacing w:before="240" w:after="240"/>
              <w:rPr>
                <w:b/>
                <w:sz w:val="22"/>
                <w:szCs w:val="22"/>
              </w:rPr>
            </w:pPr>
            <w:r>
              <w:rPr>
                <w:b/>
                <w:sz w:val="22"/>
                <w:szCs w:val="22"/>
              </w:rPr>
              <w:t xml:space="preserve"> </w:t>
            </w:r>
          </w:p>
          <w:p w14:paraId="7654578B" w14:textId="77777777" w:rsidR="00FA158A" w:rsidRPr="00170914" w:rsidRDefault="00291260">
            <w:pPr>
              <w:widowControl w:val="0"/>
              <w:spacing w:before="240" w:after="240"/>
              <w:rPr>
                <w:b/>
                <w:sz w:val="22"/>
                <w:szCs w:val="22"/>
              </w:rPr>
            </w:pPr>
            <w:r>
              <w:rPr>
                <w:b/>
                <w:sz w:val="22"/>
                <w:szCs w:val="22"/>
              </w:rPr>
              <w:t xml:space="preserve"> </w:t>
            </w:r>
          </w:p>
          <w:p w14:paraId="1CAF5EB1" w14:textId="77777777" w:rsidR="00FA158A" w:rsidRPr="00170914" w:rsidRDefault="00291260">
            <w:pPr>
              <w:widowControl w:val="0"/>
              <w:spacing w:before="240" w:after="240"/>
              <w:rPr>
                <w:b/>
                <w:sz w:val="22"/>
                <w:szCs w:val="22"/>
              </w:rPr>
            </w:pPr>
            <w:r>
              <w:rPr>
                <w:b/>
                <w:sz w:val="22"/>
                <w:szCs w:val="22"/>
              </w:rPr>
              <w:t xml:space="preserve"> </w:t>
            </w:r>
          </w:p>
          <w:p w14:paraId="0ED0750F" w14:textId="77777777" w:rsidR="00FA158A" w:rsidRPr="00170914" w:rsidRDefault="00291260">
            <w:pPr>
              <w:widowControl w:val="0"/>
              <w:spacing w:before="240" w:after="240"/>
              <w:rPr>
                <w:b/>
                <w:sz w:val="22"/>
                <w:szCs w:val="22"/>
              </w:rPr>
            </w:pPr>
            <w:r>
              <w:rPr>
                <w:b/>
                <w:sz w:val="22"/>
                <w:szCs w:val="22"/>
              </w:rPr>
              <w:t xml:space="preserve"> </w:t>
            </w:r>
          </w:p>
          <w:p w14:paraId="6E27823C" w14:textId="77777777" w:rsidR="00FA158A" w:rsidRPr="00170914" w:rsidRDefault="00291260">
            <w:pPr>
              <w:widowControl w:val="0"/>
              <w:spacing w:before="240" w:after="240"/>
              <w:rPr>
                <w:b/>
                <w:sz w:val="22"/>
                <w:szCs w:val="22"/>
              </w:rPr>
            </w:pPr>
            <w:r>
              <w:rPr>
                <w:b/>
                <w:sz w:val="22"/>
                <w:szCs w:val="22"/>
              </w:rPr>
              <w:t xml:space="preserve"> </w:t>
            </w:r>
          </w:p>
          <w:p w14:paraId="7CBC2411" w14:textId="77777777" w:rsidR="00FA158A" w:rsidRPr="00170914" w:rsidRDefault="00FA158A">
            <w:pPr>
              <w:widowControl w:val="0"/>
              <w:spacing w:before="240" w:after="240"/>
              <w:rPr>
                <w:sz w:val="22"/>
                <w:szCs w:val="22"/>
              </w:rPr>
            </w:pPr>
          </w:p>
          <w:p w14:paraId="26E97D3D" w14:textId="0AC7E553" w:rsidR="00FA158A" w:rsidRPr="005A5CE0" w:rsidRDefault="00291260">
            <w:pPr>
              <w:widowControl w:val="0"/>
              <w:spacing w:before="240" w:after="240"/>
              <w:rPr>
                <w:sz w:val="22"/>
                <w:szCs w:val="22"/>
              </w:rPr>
            </w:pPr>
            <w:r w:rsidRPr="005A5CE0">
              <w:rPr>
                <w:sz w:val="22"/>
                <w:szCs w:val="22"/>
              </w:rPr>
              <w:t xml:space="preserve">Compartir el enlace a </w:t>
            </w:r>
            <w:proofErr w:type="spellStart"/>
            <w:r w:rsidR="005A5CE0" w:rsidRPr="005A5CE0">
              <w:rPr>
                <w:sz w:val="22"/>
                <w:szCs w:val="22"/>
              </w:rPr>
              <w:t>summary</w:t>
            </w:r>
            <w:proofErr w:type="spellEnd"/>
            <w:r w:rsidR="005A5CE0" w:rsidRPr="005A5CE0">
              <w:rPr>
                <w:sz w:val="22"/>
                <w:szCs w:val="22"/>
              </w:rPr>
              <w:t xml:space="preserve"> of </w:t>
            </w:r>
            <w:proofErr w:type="spellStart"/>
            <w:r w:rsidR="005A5CE0" w:rsidRPr="005A5CE0">
              <w:rPr>
                <w:sz w:val="22"/>
                <w:szCs w:val="22"/>
              </w:rPr>
              <w:t>the</w:t>
            </w:r>
            <w:proofErr w:type="spellEnd"/>
            <w:r w:rsidR="005A5CE0" w:rsidRPr="005A5CE0">
              <w:rPr>
                <w:sz w:val="22"/>
                <w:szCs w:val="22"/>
              </w:rPr>
              <w:t xml:space="preserve"> UN </w:t>
            </w:r>
            <w:proofErr w:type="spellStart"/>
            <w:r w:rsidR="005A5CE0" w:rsidRPr="005A5CE0">
              <w:rPr>
                <w:sz w:val="22"/>
                <w:szCs w:val="22"/>
              </w:rPr>
              <w:t>Convention</w:t>
            </w:r>
            <w:proofErr w:type="spellEnd"/>
            <w:r w:rsidR="005A5CE0" w:rsidRPr="005A5CE0">
              <w:rPr>
                <w:sz w:val="22"/>
                <w:szCs w:val="22"/>
              </w:rPr>
              <w:t xml:space="preserve"> of </w:t>
            </w:r>
            <w:proofErr w:type="spellStart"/>
            <w:r w:rsidR="005A5CE0" w:rsidRPr="005A5CE0">
              <w:rPr>
                <w:sz w:val="22"/>
                <w:szCs w:val="22"/>
              </w:rPr>
              <w:t>the</w:t>
            </w:r>
            <w:proofErr w:type="spellEnd"/>
            <w:r w:rsidR="005A5CE0" w:rsidRPr="005A5CE0">
              <w:rPr>
                <w:sz w:val="22"/>
                <w:szCs w:val="22"/>
              </w:rPr>
              <w:t xml:space="preserve"> </w:t>
            </w:r>
            <w:proofErr w:type="spellStart"/>
            <w:r w:rsidR="005A5CE0" w:rsidRPr="005A5CE0">
              <w:rPr>
                <w:sz w:val="22"/>
                <w:szCs w:val="22"/>
              </w:rPr>
              <w:t>Rights</w:t>
            </w:r>
            <w:proofErr w:type="spellEnd"/>
            <w:r w:rsidR="005A5CE0" w:rsidRPr="005A5CE0">
              <w:rPr>
                <w:sz w:val="22"/>
                <w:szCs w:val="22"/>
              </w:rPr>
              <w:t xml:space="preserve"> of </w:t>
            </w:r>
            <w:proofErr w:type="spellStart"/>
            <w:r w:rsidR="005A5CE0" w:rsidRPr="005A5CE0">
              <w:rPr>
                <w:sz w:val="22"/>
                <w:szCs w:val="22"/>
              </w:rPr>
              <w:t>the</w:t>
            </w:r>
            <w:proofErr w:type="spellEnd"/>
            <w:r w:rsidR="005A5CE0" w:rsidRPr="005A5CE0">
              <w:rPr>
                <w:sz w:val="22"/>
                <w:szCs w:val="22"/>
              </w:rPr>
              <w:t xml:space="preserve"> </w:t>
            </w:r>
            <w:proofErr w:type="spellStart"/>
            <w:r w:rsidR="005A5CE0" w:rsidRPr="005A5CE0">
              <w:rPr>
                <w:sz w:val="22"/>
                <w:szCs w:val="22"/>
              </w:rPr>
              <w:t>Child</w:t>
            </w:r>
            <w:proofErr w:type="spellEnd"/>
            <w:r w:rsidR="005A5CE0" w:rsidRPr="005A5CE0">
              <w:rPr>
                <w:sz w:val="22"/>
                <w:szCs w:val="22"/>
              </w:rPr>
              <w:t xml:space="preserve"> </w:t>
            </w:r>
            <w:r w:rsidRPr="005A5CE0">
              <w:rPr>
                <w:sz w:val="22"/>
                <w:szCs w:val="22"/>
              </w:rPr>
              <w:t>(un resumen de la Convención de la ONU sobre los derechos del Niño) en la función del chat</w:t>
            </w:r>
          </w:p>
          <w:p w14:paraId="58C08C25" w14:textId="3F8A9155" w:rsidR="005A5CE0" w:rsidRPr="00170914" w:rsidRDefault="004F2908">
            <w:pPr>
              <w:widowControl w:val="0"/>
              <w:spacing w:before="240" w:after="240"/>
              <w:rPr>
                <w:sz w:val="22"/>
                <w:szCs w:val="22"/>
                <w:highlight w:val="white"/>
              </w:rPr>
            </w:pPr>
            <w:hyperlink r:id="rId27">
              <w:r w:rsidR="005A5CE0" w:rsidRPr="005A5CE0">
                <w:rPr>
                  <w:rStyle w:val="Hyperlink"/>
                </w:rPr>
                <w:t xml:space="preserve"> </w:t>
              </w:r>
            </w:hyperlink>
          </w:p>
        </w:tc>
      </w:tr>
      <w:tr w:rsidR="00FA158A" w:rsidRPr="00170914" w14:paraId="38A58A2F" w14:textId="77777777" w:rsidTr="005A5CE0">
        <w:trPr>
          <w:trHeight w:val="18735"/>
        </w:trPr>
        <w:tc>
          <w:tcPr>
            <w:tcW w:w="983" w:type="dxa"/>
            <w:shd w:val="clear" w:color="auto" w:fill="036794"/>
            <w:tcMar>
              <w:top w:w="80" w:type="dxa"/>
              <w:left w:w="80" w:type="dxa"/>
              <w:bottom w:w="80" w:type="dxa"/>
              <w:right w:w="80" w:type="dxa"/>
            </w:tcMar>
          </w:tcPr>
          <w:p w14:paraId="7A98476C" w14:textId="77777777" w:rsidR="00FA158A" w:rsidRPr="005A5CE0" w:rsidRDefault="00291260">
            <w:pPr>
              <w:widowControl w:val="0"/>
              <w:spacing w:before="240"/>
              <w:rPr>
                <w:b/>
                <w:color w:val="FFFFFF" w:themeColor="background1"/>
                <w:sz w:val="22"/>
                <w:szCs w:val="22"/>
              </w:rPr>
            </w:pPr>
            <w:r w:rsidRPr="005A5CE0">
              <w:rPr>
                <w:b/>
                <w:color w:val="FFFFFF" w:themeColor="background1"/>
                <w:sz w:val="22"/>
                <w:szCs w:val="22"/>
              </w:rPr>
              <w:lastRenderedPageBreak/>
              <w:t>15’</w:t>
            </w:r>
          </w:p>
        </w:tc>
        <w:tc>
          <w:tcPr>
            <w:tcW w:w="4837" w:type="dxa"/>
            <w:shd w:val="clear" w:color="auto" w:fill="9BD1E8"/>
            <w:tcMar>
              <w:top w:w="80" w:type="dxa"/>
              <w:left w:w="80" w:type="dxa"/>
              <w:bottom w:w="80" w:type="dxa"/>
              <w:right w:w="80" w:type="dxa"/>
            </w:tcMar>
          </w:tcPr>
          <w:p w14:paraId="3EF8F8A4" w14:textId="77777777" w:rsidR="00FA158A" w:rsidRPr="00170914" w:rsidRDefault="00291260">
            <w:pPr>
              <w:widowControl w:val="0"/>
              <w:spacing w:before="240"/>
              <w:rPr>
                <w:b/>
                <w:sz w:val="22"/>
                <w:szCs w:val="22"/>
              </w:rPr>
            </w:pPr>
            <w:r>
              <w:rPr>
                <w:b/>
                <w:sz w:val="22"/>
                <w:szCs w:val="22"/>
              </w:rPr>
              <w:t>Presentando las normas mínimas para la protección de la niñez y adolescencia en la acción humanitaria</w:t>
            </w:r>
          </w:p>
          <w:p w14:paraId="4B2ED14E" w14:textId="48C9D9DD" w:rsidR="00FA158A" w:rsidRPr="00170914" w:rsidRDefault="00291260">
            <w:pPr>
              <w:widowControl w:val="0"/>
              <w:spacing w:before="240"/>
              <w:rPr>
                <w:sz w:val="22"/>
                <w:szCs w:val="22"/>
              </w:rPr>
            </w:pPr>
            <w:r>
              <w:rPr>
                <w:b/>
                <w:sz w:val="22"/>
                <w:szCs w:val="22"/>
              </w:rPr>
              <w:t xml:space="preserve">Diga: </w:t>
            </w:r>
            <w:r>
              <w:rPr>
                <w:sz w:val="22"/>
                <w:szCs w:val="22"/>
              </w:rPr>
              <w:t xml:space="preserve">Las </w:t>
            </w:r>
            <w:r w:rsidR="00D34DFE">
              <w:rPr>
                <w:sz w:val="22"/>
                <w:szCs w:val="22"/>
              </w:rPr>
              <w:t>NMPNA</w:t>
            </w:r>
            <w:r>
              <w:rPr>
                <w:sz w:val="22"/>
                <w:szCs w:val="22"/>
              </w:rPr>
              <w:t xml:space="preserve"> están basadas en un marco legal internacional que resalta las obligaciones de los estados frente a sus ciudadanos y otras personas dentro de sus territorios. Este marco de trabajo incluye el derecho internacional de derechos humanos, el derecho humanitario y el derecho de refugiados. La Convención sobre los Derechos del Niño (CDN de la ONU, UNCRC en inglés) es el principal instrumento internacional de los derechos humanos en el que se basan las </w:t>
            </w:r>
            <w:r w:rsidR="00D34DFE">
              <w:rPr>
                <w:sz w:val="22"/>
                <w:szCs w:val="22"/>
              </w:rPr>
              <w:t>NMPNA</w:t>
            </w:r>
            <w:r>
              <w:rPr>
                <w:sz w:val="22"/>
                <w:szCs w:val="22"/>
              </w:rPr>
              <w:t>.  Toda la niñez en contextos humanitarios tiene derecho a una protección total y a disfrutar de sus derechos humanos sin discriminación.</w:t>
            </w:r>
          </w:p>
          <w:p w14:paraId="5E2084F6" w14:textId="77777777" w:rsidR="00FA158A" w:rsidRPr="00170914" w:rsidRDefault="00291260">
            <w:pPr>
              <w:widowControl w:val="0"/>
              <w:spacing w:before="240"/>
              <w:rPr>
                <w:b/>
                <w:sz w:val="22"/>
                <w:szCs w:val="22"/>
              </w:rPr>
            </w:pPr>
            <w:r>
              <w:rPr>
                <w:b/>
                <w:sz w:val="22"/>
                <w:szCs w:val="22"/>
              </w:rPr>
              <w:t xml:space="preserve"> </w:t>
            </w:r>
          </w:p>
          <w:p w14:paraId="2099B33A" w14:textId="560D6403" w:rsidR="00FA158A" w:rsidRPr="00170914" w:rsidRDefault="00291260">
            <w:pPr>
              <w:widowControl w:val="0"/>
              <w:spacing w:before="240"/>
              <w:rPr>
                <w:sz w:val="22"/>
                <w:szCs w:val="22"/>
              </w:rPr>
            </w:pPr>
            <w:r>
              <w:rPr>
                <w:b/>
                <w:sz w:val="22"/>
                <w:szCs w:val="22"/>
              </w:rPr>
              <w:t xml:space="preserve">Instrucciones: </w:t>
            </w:r>
            <w:r>
              <w:rPr>
                <w:sz w:val="22"/>
                <w:szCs w:val="22"/>
              </w:rPr>
              <w:t>Por parejas, discutir qué es, en su opinión, una norma mínima de protección de la niñez. Dé 5 minutos para la discusión.</w:t>
            </w:r>
          </w:p>
          <w:p w14:paraId="437D7417" w14:textId="77777777" w:rsidR="00FA158A" w:rsidRPr="00170914" w:rsidRDefault="00291260">
            <w:pPr>
              <w:widowControl w:val="0"/>
              <w:spacing w:before="240"/>
              <w:rPr>
                <w:sz w:val="22"/>
                <w:szCs w:val="22"/>
              </w:rPr>
            </w:pPr>
            <w:r>
              <w:rPr>
                <w:sz w:val="22"/>
                <w:szCs w:val="22"/>
              </w:rPr>
              <w:t xml:space="preserve"> </w:t>
            </w:r>
          </w:p>
          <w:p w14:paraId="3EDB5CCA" w14:textId="5AC2A965" w:rsidR="00FA158A" w:rsidRPr="00170914" w:rsidRDefault="00291260">
            <w:pPr>
              <w:widowControl w:val="0"/>
              <w:spacing w:before="240"/>
              <w:rPr>
                <w:sz w:val="22"/>
                <w:szCs w:val="22"/>
              </w:rPr>
            </w:pPr>
            <w:r>
              <w:rPr>
                <w:b/>
                <w:sz w:val="22"/>
                <w:szCs w:val="22"/>
              </w:rPr>
              <w:t>Instrucciones:</w:t>
            </w:r>
            <w:r>
              <w:t xml:space="preserve"> </w:t>
            </w:r>
            <w:r>
              <w:rPr>
                <w:sz w:val="22"/>
                <w:szCs w:val="22"/>
              </w:rPr>
              <w:t xml:space="preserve">Ponga el vídeo </w:t>
            </w:r>
            <w:hyperlink r:id="rId28">
              <w:r>
                <w:rPr>
                  <w:color w:val="1155CC"/>
                  <w:sz w:val="22"/>
                  <w:szCs w:val="22"/>
                  <w:u w:val="single"/>
                </w:rPr>
                <w:t>Introducing 2019 edition of the Child Protection Minimum Standards</w:t>
              </w:r>
            </w:hyperlink>
            <w:r>
              <w:t xml:space="preserve"> (presentando la edición de 2019 de las normas mínimas de protección de la niñez).</w:t>
            </w:r>
          </w:p>
          <w:p w14:paraId="00838156" w14:textId="78E96D84" w:rsidR="00FA158A" w:rsidRPr="00170914" w:rsidRDefault="00291260">
            <w:pPr>
              <w:widowControl w:val="0"/>
              <w:spacing w:before="240"/>
              <w:rPr>
                <w:sz w:val="22"/>
                <w:szCs w:val="22"/>
              </w:rPr>
            </w:pPr>
            <w:r>
              <w:rPr>
                <w:b/>
                <w:sz w:val="22"/>
                <w:szCs w:val="22"/>
              </w:rPr>
              <w:t>Pregunte:</w:t>
            </w:r>
            <w:r>
              <w:rPr>
                <w:sz w:val="22"/>
                <w:szCs w:val="22"/>
              </w:rPr>
              <w:t xml:space="preserve"> Si hay preguntas de momento.</w:t>
            </w:r>
          </w:p>
          <w:p w14:paraId="50056C73" w14:textId="77777777" w:rsidR="00FA158A" w:rsidRPr="00170914" w:rsidRDefault="00291260">
            <w:pPr>
              <w:widowControl w:val="0"/>
              <w:spacing w:before="240"/>
              <w:rPr>
                <w:sz w:val="22"/>
                <w:szCs w:val="22"/>
              </w:rPr>
            </w:pPr>
            <w:r>
              <w:rPr>
                <w:b/>
                <w:sz w:val="22"/>
                <w:szCs w:val="22"/>
              </w:rPr>
              <w:t xml:space="preserve">Diga: </w:t>
            </w:r>
            <w:r>
              <w:rPr>
                <w:sz w:val="22"/>
                <w:szCs w:val="22"/>
              </w:rPr>
              <w:t xml:space="preserve">Estas normas establecen un acuerdo común </w:t>
            </w:r>
            <w:proofErr w:type="gramStart"/>
            <w:r>
              <w:rPr>
                <w:sz w:val="22"/>
                <w:szCs w:val="22"/>
              </w:rPr>
              <w:t>en relación a</w:t>
            </w:r>
            <w:proofErr w:type="gramEnd"/>
            <w:r>
              <w:rPr>
                <w:sz w:val="22"/>
                <w:szCs w:val="22"/>
              </w:rPr>
              <w:t xml:space="preserve"> qué son intervenciones de protección de la infancia adecuadas de calidad en contextos humanitarios. El grado en el que se pueden cumplir las normas en la práctica dependerá de una serie de factores, entre ellos:</w:t>
            </w:r>
          </w:p>
          <w:p w14:paraId="7B1E580F" w14:textId="77777777" w:rsidR="00FA158A" w:rsidRPr="00170914" w:rsidRDefault="00291260" w:rsidP="00B95F20">
            <w:pPr>
              <w:widowControl w:val="0"/>
              <w:numPr>
                <w:ilvl w:val="0"/>
                <w:numId w:val="84"/>
              </w:numPr>
              <w:spacing w:before="240"/>
              <w:rPr>
                <w:sz w:val="22"/>
                <w:szCs w:val="22"/>
              </w:rPr>
            </w:pPr>
            <w:r>
              <w:rPr>
                <w:sz w:val="22"/>
                <w:szCs w:val="22"/>
              </w:rPr>
              <w:t>la accesibilidad de la población afectada,</w:t>
            </w:r>
          </w:p>
          <w:p w14:paraId="56252C69" w14:textId="77777777" w:rsidR="00FA158A" w:rsidRPr="00170914" w:rsidRDefault="00291260" w:rsidP="00B95F20">
            <w:pPr>
              <w:widowControl w:val="0"/>
              <w:numPr>
                <w:ilvl w:val="0"/>
                <w:numId w:val="84"/>
              </w:numPr>
              <w:rPr>
                <w:sz w:val="22"/>
                <w:szCs w:val="22"/>
              </w:rPr>
            </w:pPr>
            <w:r>
              <w:rPr>
                <w:sz w:val="22"/>
                <w:szCs w:val="22"/>
              </w:rPr>
              <w:t>el nivel de cooperación de las autoridades relevantes,</w:t>
            </w:r>
          </w:p>
          <w:p w14:paraId="6B25A6D0" w14:textId="77777777" w:rsidR="00FA158A" w:rsidRPr="00170914" w:rsidRDefault="00291260" w:rsidP="00B95F20">
            <w:pPr>
              <w:widowControl w:val="0"/>
              <w:numPr>
                <w:ilvl w:val="0"/>
                <w:numId w:val="84"/>
              </w:numPr>
              <w:rPr>
                <w:sz w:val="22"/>
                <w:szCs w:val="22"/>
              </w:rPr>
            </w:pPr>
            <w:r>
              <w:rPr>
                <w:sz w:val="22"/>
                <w:szCs w:val="22"/>
              </w:rPr>
              <w:t>el nivel de inseguridad en el contexto local y</w:t>
            </w:r>
          </w:p>
          <w:p w14:paraId="1E7D5E45" w14:textId="77777777" w:rsidR="00FA158A" w:rsidRPr="00170914" w:rsidRDefault="00291260" w:rsidP="00B95F20">
            <w:pPr>
              <w:widowControl w:val="0"/>
              <w:numPr>
                <w:ilvl w:val="0"/>
                <w:numId w:val="84"/>
              </w:numPr>
              <w:rPr>
                <w:sz w:val="22"/>
                <w:szCs w:val="22"/>
              </w:rPr>
            </w:pPr>
            <w:r>
              <w:rPr>
                <w:sz w:val="22"/>
                <w:szCs w:val="22"/>
              </w:rPr>
              <w:t>los sistemas en marcha antes de la crisis.</w:t>
            </w:r>
            <w:r>
              <w:rPr>
                <w:b/>
                <w:sz w:val="22"/>
                <w:szCs w:val="22"/>
              </w:rPr>
              <w:t xml:space="preserve"> </w:t>
            </w:r>
          </w:p>
        </w:tc>
        <w:tc>
          <w:tcPr>
            <w:tcW w:w="2940" w:type="dxa"/>
            <w:shd w:val="clear" w:color="auto" w:fill="9BD1E8"/>
            <w:tcMar>
              <w:top w:w="80" w:type="dxa"/>
              <w:left w:w="80" w:type="dxa"/>
              <w:bottom w:w="80" w:type="dxa"/>
              <w:right w:w="80" w:type="dxa"/>
            </w:tcMar>
          </w:tcPr>
          <w:p w14:paraId="4A963556" w14:textId="77777777" w:rsidR="00FA158A" w:rsidRPr="00170914" w:rsidRDefault="00291260">
            <w:pPr>
              <w:widowControl w:val="0"/>
              <w:spacing w:before="240" w:after="240"/>
              <w:rPr>
                <w:b/>
                <w:sz w:val="22"/>
                <w:szCs w:val="22"/>
              </w:rPr>
            </w:pPr>
            <w:r>
              <w:rPr>
                <w:b/>
                <w:sz w:val="22"/>
                <w:szCs w:val="22"/>
              </w:rPr>
              <w:t xml:space="preserve"> </w:t>
            </w:r>
          </w:p>
          <w:p w14:paraId="7F890DE3" w14:textId="77777777" w:rsidR="00FA158A" w:rsidRPr="00170914" w:rsidRDefault="00291260">
            <w:pPr>
              <w:widowControl w:val="0"/>
              <w:spacing w:before="240" w:after="240"/>
              <w:rPr>
                <w:b/>
                <w:sz w:val="22"/>
                <w:szCs w:val="22"/>
              </w:rPr>
            </w:pPr>
            <w:r>
              <w:rPr>
                <w:b/>
                <w:sz w:val="22"/>
                <w:szCs w:val="22"/>
              </w:rPr>
              <w:t xml:space="preserve"> </w:t>
            </w:r>
          </w:p>
          <w:p w14:paraId="47E6C203" w14:textId="77777777" w:rsidR="00FA158A" w:rsidRPr="00170914" w:rsidRDefault="00291260">
            <w:pPr>
              <w:widowControl w:val="0"/>
              <w:spacing w:before="240" w:after="240"/>
              <w:rPr>
                <w:b/>
                <w:sz w:val="22"/>
                <w:szCs w:val="22"/>
              </w:rPr>
            </w:pPr>
            <w:r>
              <w:rPr>
                <w:b/>
                <w:sz w:val="22"/>
                <w:szCs w:val="22"/>
              </w:rPr>
              <w:t xml:space="preserve"> </w:t>
            </w:r>
          </w:p>
          <w:p w14:paraId="7AADD35D" w14:textId="77777777" w:rsidR="00FA158A" w:rsidRPr="00170914" w:rsidRDefault="00291260">
            <w:pPr>
              <w:widowControl w:val="0"/>
              <w:spacing w:before="240" w:after="240"/>
              <w:rPr>
                <w:b/>
                <w:sz w:val="22"/>
                <w:szCs w:val="22"/>
              </w:rPr>
            </w:pPr>
            <w:r>
              <w:rPr>
                <w:b/>
                <w:sz w:val="22"/>
                <w:szCs w:val="22"/>
              </w:rPr>
              <w:t xml:space="preserve"> </w:t>
            </w:r>
          </w:p>
          <w:p w14:paraId="799294A9" w14:textId="77777777" w:rsidR="00FA158A" w:rsidRPr="00170914" w:rsidRDefault="00291260">
            <w:pPr>
              <w:widowControl w:val="0"/>
              <w:spacing w:before="240" w:after="240"/>
              <w:rPr>
                <w:b/>
                <w:sz w:val="22"/>
                <w:szCs w:val="22"/>
              </w:rPr>
            </w:pPr>
            <w:r>
              <w:rPr>
                <w:b/>
                <w:sz w:val="22"/>
                <w:szCs w:val="22"/>
              </w:rPr>
              <w:t xml:space="preserve"> </w:t>
            </w:r>
          </w:p>
          <w:p w14:paraId="075E1D98" w14:textId="77777777" w:rsidR="00FA158A" w:rsidRPr="00170914" w:rsidRDefault="00291260">
            <w:pPr>
              <w:widowControl w:val="0"/>
              <w:spacing w:before="240" w:after="240"/>
              <w:rPr>
                <w:sz w:val="22"/>
                <w:szCs w:val="22"/>
              </w:rPr>
            </w:pPr>
            <w:r>
              <w:rPr>
                <w:b/>
                <w:sz w:val="22"/>
                <w:szCs w:val="22"/>
              </w:rPr>
              <w:t xml:space="preserve"> </w:t>
            </w:r>
          </w:p>
          <w:p w14:paraId="40A20FFC" w14:textId="77777777" w:rsidR="00FA158A" w:rsidRPr="00170914" w:rsidRDefault="00FA158A">
            <w:pPr>
              <w:widowControl w:val="0"/>
              <w:spacing w:before="240" w:after="240"/>
              <w:rPr>
                <w:sz w:val="22"/>
                <w:szCs w:val="22"/>
              </w:rPr>
            </w:pPr>
          </w:p>
          <w:p w14:paraId="244C0021" w14:textId="77777777" w:rsidR="00FA158A" w:rsidRPr="00170914" w:rsidRDefault="00FA158A">
            <w:pPr>
              <w:widowControl w:val="0"/>
              <w:spacing w:before="240" w:after="240"/>
              <w:rPr>
                <w:sz w:val="22"/>
                <w:szCs w:val="22"/>
              </w:rPr>
            </w:pPr>
          </w:p>
          <w:p w14:paraId="12ADB3B4" w14:textId="77777777" w:rsidR="00FA158A" w:rsidRPr="00170914" w:rsidRDefault="00FA158A">
            <w:pPr>
              <w:widowControl w:val="0"/>
              <w:spacing w:before="240" w:after="240"/>
              <w:rPr>
                <w:sz w:val="22"/>
                <w:szCs w:val="22"/>
              </w:rPr>
            </w:pPr>
          </w:p>
          <w:p w14:paraId="2CD3BF55" w14:textId="77777777" w:rsidR="00FA158A" w:rsidRPr="00170914" w:rsidRDefault="00FA158A">
            <w:pPr>
              <w:widowControl w:val="0"/>
              <w:spacing w:before="240" w:after="240"/>
              <w:rPr>
                <w:sz w:val="22"/>
                <w:szCs w:val="22"/>
              </w:rPr>
            </w:pPr>
          </w:p>
          <w:p w14:paraId="525FE988" w14:textId="77777777" w:rsidR="00FA158A" w:rsidRPr="00170914" w:rsidRDefault="00291260">
            <w:pPr>
              <w:widowControl w:val="0"/>
              <w:spacing w:before="240" w:after="240"/>
              <w:rPr>
                <w:sz w:val="22"/>
                <w:szCs w:val="22"/>
              </w:rPr>
            </w:pPr>
            <w:r>
              <w:rPr>
                <w:sz w:val="22"/>
                <w:szCs w:val="22"/>
              </w:rPr>
              <w:t>Preparar salas pequeñas por parejas. Abra las salas pequeñas. Cuente 5 minutos. Cierre las salas.</w:t>
            </w:r>
          </w:p>
          <w:p w14:paraId="448EF573" w14:textId="77777777" w:rsidR="00FA158A" w:rsidRPr="00170914" w:rsidRDefault="00291260">
            <w:pPr>
              <w:widowControl w:val="0"/>
              <w:spacing w:before="240" w:after="240"/>
              <w:rPr>
                <w:b/>
                <w:sz w:val="22"/>
                <w:szCs w:val="22"/>
              </w:rPr>
            </w:pPr>
            <w:r>
              <w:rPr>
                <w:b/>
                <w:sz w:val="22"/>
                <w:szCs w:val="22"/>
              </w:rPr>
              <w:t xml:space="preserve"> </w:t>
            </w:r>
          </w:p>
          <w:p w14:paraId="3B6B1DF6" w14:textId="77777777" w:rsidR="00FA158A" w:rsidRPr="00170914" w:rsidRDefault="00291260">
            <w:pPr>
              <w:widowControl w:val="0"/>
              <w:spacing w:before="240" w:after="240"/>
              <w:rPr>
                <w:b/>
                <w:sz w:val="22"/>
                <w:szCs w:val="22"/>
              </w:rPr>
            </w:pPr>
            <w:r>
              <w:rPr>
                <w:sz w:val="22"/>
                <w:szCs w:val="22"/>
              </w:rPr>
              <w:t>Comparta la pantalla y el sonido para mostrar el vídeo.</w:t>
            </w:r>
          </w:p>
          <w:p w14:paraId="17693066" w14:textId="77777777" w:rsidR="00FA158A" w:rsidRPr="00170914" w:rsidRDefault="00291260">
            <w:pPr>
              <w:widowControl w:val="0"/>
              <w:spacing w:before="240" w:after="240"/>
              <w:rPr>
                <w:b/>
                <w:sz w:val="22"/>
                <w:szCs w:val="22"/>
              </w:rPr>
            </w:pPr>
            <w:r>
              <w:rPr>
                <w:b/>
                <w:sz w:val="22"/>
                <w:szCs w:val="22"/>
              </w:rPr>
              <w:t xml:space="preserve"> </w:t>
            </w:r>
          </w:p>
          <w:p w14:paraId="39727E37" w14:textId="77777777" w:rsidR="00FA158A" w:rsidRPr="00170914" w:rsidRDefault="00291260">
            <w:pPr>
              <w:widowControl w:val="0"/>
              <w:spacing w:before="240" w:after="240"/>
              <w:rPr>
                <w:b/>
                <w:sz w:val="22"/>
                <w:szCs w:val="22"/>
              </w:rPr>
            </w:pPr>
            <w:r>
              <w:rPr>
                <w:b/>
                <w:sz w:val="22"/>
                <w:szCs w:val="22"/>
              </w:rPr>
              <w:t xml:space="preserve"> </w:t>
            </w:r>
          </w:p>
          <w:p w14:paraId="7860D08E" w14:textId="77777777" w:rsidR="00FA158A" w:rsidRPr="00170914" w:rsidRDefault="00FA158A">
            <w:pPr>
              <w:widowControl w:val="0"/>
              <w:spacing w:before="240" w:after="240"/>
              <w:rPr>
                <w:b/>
                <w:sz w:val="22"/>
                <w:szCs w:val="22"/>
              </w:rPr>
            </w:pPr>
          </w:p>
          <w:p w14:paraId="352DC9DA" w14:textId="77777777" w:rsidR="00FA158A" w:rsidRPr="00170914" w:rsidRDefault="00FA158A">
            <w:pPr>
              <w:widowControl w:val="0"/>
              <w:spacing w:before="240" w:after="240"/>
              <w:rPr>
                <w:b/>
                <w:sz w:val="22"/>
                <w:szCs w:val="22"/>
              </w:rPr>
            </w:pPr>
          </w:p>
        </w:tc>
      </w:tr>
      <w:tr w:rsidR="00FA158A" w:rsidRPr="00170914" w14:paraId="1D30B701" w14:textId="77777777" w:rsidTr="005A5CE0">
        <w:trPr>
          <w:trHeight w:val="12990"/>
        </w:trPr>
        <w:tc>
          <w:tcPr>
            <w:tcW w:w="983" w:type="dxa"/>
            <w:shd w:val="clear" w:color="auto" w:fill="036794"/>
            <w:tcMar>
              <w:top w:w="80" w:type="dxa"/>
              <w:left w:w="80" w:type="dxa"/>
              <w:bottom w:w="80" w:type="dxa"/>
              <w:right w:w="80" w:type="dxa"/>
            </w:tcMar>
          </w:tcPr>
          <w:p w14:paraId="41B30CAF" w14:textId="77777777" w:rsidR="00FA158A" w:rsidRPr="005A5CE0" w:rsidRDefault="00291260">
            <w:pPr>
              <w:widowControl w:val="0"/>
              <w:spacing w:before="240"/>
              <w:rPr>
                <w:b/>
                <w:color w:val="FFFFFF" w:themeColor="background1"/>
                <w:sz w:val="22"/>
                <w:szCs w:val="22"/>
              </w:rPr>
            </w:pPr>
            <w:r w:rsidRPr="005A5CE0">
              <w:rPr>
                <w:b/>
                <w:color w:val="FFFFFF" w:themeColor="background1"/>
                <w:sz w:val="22"/>
                <w:szCs w:val="22"/>
              </w:rPr>
              <w:lastRenderedPageBreak/>
              <w:t>25’</w:t>
            </w:r>
          </w:p>
        </w:tc>
        <w:tc>
          <w:tcPr>
            <w:tcW w:w="4837" w:type="dxa"/>
            <w:shd w:val="clear" w:color="auto" w:fill="9BD1E8"/>
            <w:tcMar>
              <w:top w:w="80" w:type="dxa"/>
              <w:left w:w="80" w:type="dxa"/>
              <w:bottom w:w="80" w:type="dxa"/>
              <w:right w:w="80" w:type="dxa"/>
            </w:tcMar>
          </w:tcPr>
          <w:p w14:paraId="7D43962E" w14:textId="25B8AE14" w:rsidR="00FA158A" w:rsidRPr="00FF7DAD" w:rsidRDefault="00291260">
            <w:pPr>
              <w:widowControl w:val="0"/>
              <w:spacing w:before="240"/>
              <w:rPr>
                <w:b/>
                <w:sz w:val="22"/>
                <w:szCs w:val="22"/>
              </w:rPr>
            </w:pPr>
            <w:r w:rsidRPr="00FF7DAD">
              <w:rPr>
                <w:b/>
                <w:sz w:val="22"/>
                <w:szCs w:val="22"/>
              </w:rPr>
              <w:t xml:space="preserve">Principios rectores de </w:t>
            </w:r>
            <w:r w:rsidR="00FF7DAD" w:rsidRPr="00FF7DAD">
              <w:rPr>
                <w:b/>
                <w:sz w:val="22"/>
                <w:szCs w:val="22"/>
              </w:rPr>
              <w:t>Protección de la niñez y adolescencia en la Acción Humanitaria</w:t>
            </w:r>
          </w:p>
          <w:p w14:paraId="24E54DC9" w14:textId="5E370DF6" w:rsidR="00FA158A" w:rsidRPr="00170914" w:rsidRDefault="00291260">
            <w:pPr>
              <w:widowControl w:val="0"/>
              <w:spacing w:before="240"/>
              <w:rPr>
                <w:sz w:val="22"/>
                <w:szCs w:val="22"/>
              </w:rPr>
            </w:pPr>
            <w:r>
              <w:rPr>
                <w:b/>
                <w:bCs/>
                <w:sz w:val="22"/>
                <w:szCs w:val="22"/>
              </w:rPr>
              <w:t>Diga:</w:t>
            </w:r>
            <w:r>
              <w:rPr>
                <w:sz w:val="22"/>
                <w:szCs w:val="22"/>
              </w:rPr>
              <w:t xml:space="preserve"> Las </w:t>
            </w:r>
            <w:r w:rsidR="00D34DFE">
              <w:rPr>
                <w:sz w:val="22"/>
                <w:szCs w:val="22"/>
              </w:rPr>
              <w:t>NMPNA</w:t>
            </w:r>
            <w:r>
              <w:rPr>
                <w:sz w:val="22"/>
                <w:szCs w:val="22"/>
              </w:rPr>
              <w:t xml:space="preserve"> enumeran los 10 principios que son claves para aplicar y conseguir completamente las normas. Vamos a explorar primero qué es un principio.  </w:t>
            </w:r>
          </w:p>
          <w:p w14:paraId="0BE5E13A" w14:textId="77777777" w:rsidR="00FA158A" w:rsidRPr="00170914" w:rsidRDefault="00291260">
            <w:pPr>
              <w:widowControl w:val="0"/>
              <w:spacing w:before="240"/>
              <w:rPr>
                <w:sz w:val="22"/>
                <w:szCs w:val="22"/>
              </w:rPr>
            </w:pPr>
            <w:r>
              <w:rPr>
                <w:sz w:val="22"/>
                <w:szCs w:val="22"/>
              </w:rPr>
              <w:t xml:space="preserve"> </w:t>
            </w:r>
          </w:p>
          <w:p w14:paraId="0CFE334F" w14:textId="77777777" w:rsidR="00FA158A" w:rsidRPr="00170914" w:rsidRDefault="00291260">
            <w:pPr>
              <w:widowControl w:val="0"/>
              <w:spacing w:before="240"/>
              <w:rPr>
                <w:sz w:val="22"/>
                <w:szCs w:val="22"/>
              </w:rPr>
            </w:pPr>
            <w:r>
              <w:rPr>
                <w:b/>
                <w:sz w:val="22"/>
                <w:szCs w:val="22"/>
              </w:rPr>
              <w:t xml:space="preserve">Instrucciones: </w:t>
            </w:r>
            <w:r>
              <w:rPr>
                <w:sz w:val="22"/>
                <w:szCs w:val="22"/>
              </w:rPr>
              <w:t>Cuente al grupo la historia de la sección de información complementaria. Puede adaptar la historia para que se adapte al contexto y a su preferencia personal.</w:t>
            </w:r>
          </w:p>
          <w:p w14:paraId="0F030AE2" w14:textId="59BE4370" w:rsidR="00FA158A" w:rsidRPr="00170914" w:rsidRDefault="00291260">
            <w:pPr>
              <w:widowControl w:val="0"/>
              <w:spacing w:before="240"/>
              <w:rPr>
                <w:sz w:val="22"/>
                <w:szCs w:val="22"/>
              </w:rPr>
            </w:pPr>
            <w:r>
              <w:rPr>
                <w:sz w:val="22"/>
                <w:szCs w:val="22"/>
              </w:rPr>
              <w:t>Organice al grupo en parejas Pida a los participantes que piensen en un principio que sea importante en sus propias vidas. Puede ser cualquier cosa que usen para guiar sus acciones. No tiene por qué ser el mismo que usted ha dado (su ejemplo personal), no hay una respuesta correcta ni errónea.</w:t>
            </w:r>
          </w:p>
          <w:p w14:paraId="02C547E3" w14:textId="50C6BF12" w:rsidR="00FA158A" w:rsidRPr="00170914" w:rsidRDefault="00291260">
            <w:pPr>
              <w:widowControl w:val="0"/>
              <w:spacing w:before="240"/>
              <w:rPr>
                <w:sz w:val="22"/>
                <w:szCs w:val="22"/>
              </w:rPr>
            </w:pPr>
            <w:r>
              <w:rPr>
                <w:sz w:val="22"/>
                <w:szCs w:val="22"/>
              </w:rPr>
              <w:t xml:space="preserve">Ellos entonces cuentan la historia de su principio al compañero. Cuando los compañeros han terminado de contar sus historias, tienen entonces que escoger un nombre para las historias. Por ejemplo, «sé amable» o «sé generoso», «siempre escucha», etc. </w:t>
            </w:r>
          </w:p>
          <w:p w14:paraId="65638363" w14:textId="77777777" w:rsidR="00FA158A" w:rsidRPr="00170914" w:rsidRDefault="00291260">
            <w:pPr>
              <w:widowControl w:val="0"/>
              <w:spacing w:before="240"/>
              <w:rPr>
                <w:b/>
                <w:sz w:val="22"/>
                <w:szCs w:val="22"/>
              </w:rPr>
            </w:pPr>
            <w:r>
              <w:rPr>
                <w:b/>
                <w:sz w:val="22"/>
                <w:szCs w:val="22"/>
              </w:rPr>
              <w:t xml:space="preserve"> </w:t>
            </w:r>
          </w:p>
          <w:p w14:paraId="35B46873" w14:textId="77777777" w:rsidR="00FA158A" w:rsidRPr="00170914" w:rsidRDefault="00291260">
            <w:pPr>
              <w:widowControl w:val="0"/>
              <w:spacing w:before="240"/>
              <w:rPr>
                <w:sz w:val="22"/>
                <w:szCs w:val="22"/>
              </w:rPr>
            </w:pPr>
            <w:r>
              <w:rPr>
                <w:sz w:val="22"/>
                <w:szCs w:val="22"/>
              </w:rPr>
              <w:t>Cuando estén listos, le cuentan al grupo el nombre de la historia.</w:t>
            </w:r>
          </w:p>
          <w:p w14:paraId="6517DB71" w14:textId="77777777" w:rsidR="00FA158A" w:rsidRPr="00170914" w:rsidRDefault="00291260">
            <w:pPr>
              <w:widowControl w:val="0"/>
              <w:spacing w:before="240"/>
              <w:rPr>
                <w:sz w:val="22"/>
                <w:szCs w:val="22"/>
              </w:rPr>
            </w:pPr>
            <w:r>
              <w:rPr>
                <w:b/>
                <w:sz w:val="22"/>
                <w:szCs w:val="22"/>
              </w:rPr>
              <w:t xml:space="preserve"> </w:t>
            </w:r>
          </w:p>
          <w:p w14:paraId="5F4A6BD2" w14:textId="739CFAEA" w:rsidR="00FA158A" w:rsidRPr="00170914" w:rsidRDefault="00291260">
            <w:pPr>
              <w:widowControl w:val="0"/>
              <w:spacing w:before="240"/>
              <w:rPr>
                <w:sz w:val="22"/>
                <w:szCs w:val="22"/>
              </w:rPr>
            </w:pPr>
            <w:r>
              <w:rPr>
                <w:sz w:val="22"/>
                <w:szCs w:val="22"/>
              </w:rPr>
              <w:t xml:space="preserve">Diga a los participantes que todos tienen la posibilidad de describir un principio que refleja la forma en la que vivimos nuestras vidas. Como trabajadores humanitarios que ayudan a proteger familias y la niñez, también necesitamos principios que guíen cómo trabajamos. </w:t>
            </w:r>
          </w:p>
          <w:p w14:paraId="45173519" w14:textId="77777777" w:rsidR="00FA158A" w:rsidRPr="00170914" w:rsidRDefault="00291260">
            <w:pPr>
              <w:widowControl w:val="0"/>
              <w:spacing w:before="240"/>
              <w:rPr>
                <w:sz w:val="22"/>
                <w:szCs w:val="22"/>
              </w:rPr>
            </w:pPr>
            <w:r>
              <w:rPr>
                <w:sz w:val="22"/>
                <w:szCs w:val="22"/>
              </w:rPr>
              <w:t xml:space="preserve"> </w:t>
            </w:r>
          </w:p>
          <w:p w14:paraId="265CE9CF" w14:textId="6852D9FE" w:rsidR="00FA158A" w:rsidRPr="00170914" w:rsidRDefault="00291260">
            <w:pPr>
              <w:widowControl w:val="0"/>
              <w:spacing w:before="240"/>
              <w:rPr>
                <w:b/>
                <w:sz w:val="22"/>
                <w:szCs w:val="22"/>
              </w:rPr>
            </w:pPr>
            <w:r>
              <w:rPr>
                <w:b/>
                <w:sz w:val="22"/>
                <w:szCs w:val="22"/>
              </w:rPr>
              <w:t xml:space="preserve">Pregunte al grupo: </w:t>
            </w:r>
            <w:r>
              <w:rPr>
                <w:sz w:val="22"/>
                <w:szCs w:val="22"/>
              </w:rPr>
              <w:t>¿El principio de alguien también aplica a nuestro trabajo? Pida a cada uno que expliquen cómo sus principios también aplican a nuestro trabajo.</w:t>
            </w:r>
            <w:r>
              <w:rPr>
                <w:b/>
                <w:sz w:val="22"/>
                <w:szCs w:val="22"/>
              </w:rPr>
              <w:t xml:space="preserve">      </w:t>
            </w:r>
          </w:p>
        </w:tc>
        <w:tc>
          <w:tcPr>
            <w:tcW w:w="2940" w:type="dxa"/>
            <w:shd w:val="clear" w:color="auto" w:fill="9BD1E8"/>
            <w:tcMar>
              <w:top w:w="80" w:type="dxa"/>
              <w:left w:w="80" w:type="dxa"/>
              <w:bottom w:w="80" w:type="dxa"/>
              <w:right w:w="80" w:type="dxa"/>
            </w:tcMar>
          </w:tcPr>
          <w:p w14:paraId="558268FD" w14:textId="77777777" w:rsidR="00FA158A" w:rsidRPr="00170914" w:rsidRDefault="00291260">
            <w:pPr>
              <w:widowControl w:val="0"/>
              <w:spacing w:before="240" w:after="240"/>
              <w:rPr>
                <w:b/>
                <w:sz w:val="22"/>
                <w:szCs w:val="22"/>
              </w:rPr>
            </w:pPr>
            <w:r>
              <w:rPr>
                <w:b/>
                <w:sz w:val="22"/>
                <w:szCs w:val="22"/>
              </w:rPr>
              <w:t xml:space="preserve"> </w:t>
            </w:r>
          </w:p>
          <w:p w14:paraId="070293FF" w14:textId="77777777" w:rsidR="00FA158A" w:rsidRPr="00170914" w:rsidRDefault="00FA158A">
            <w:pPr>
              <w:widowControl w:val="0"/>
              <w:spacing w:before="240" w:after="240"/>
              <w:rPr>
                <w:sz w:val="22"/>
                <w:szCs w:val="22"/>
              </w:rPr>
            </w:pPr>
          </w:p>
          <w:p w14:paraId="08F44833" w14:textId="77777777" w:rsidR="00FA158A" w:rsidRPr="00170914" w:rsidRDefault="00FA158A">
            <w:pPr>
              <w:widowControl w:val="0"/>
              <w:spacing w:before="240" w:after="240"/>
              <w:rPr>
                <w:sz w:val="22"/>
                <w:szCs w:val="22"/>
              </w:rPr>
            </w:pPr>
          </w:p>
          <w:p w14:paraId="1E828699" w14:textId="77777777" w:rsidR="00FA158A" w:rsidRPr="00170914" w:rsidRDefault="00FA158A">
            <w:pPr>
              <w:widowControl w:val="0"/>
              <w:spacing w:before="240" w:after="240"/>
              <w:rPr>
                <w:sz w:val="22"/>
                <w:szCs w:val="22"/>
              </w:rPr>
            </w:pPr>
          </w:p>
          <w:p w14:paraId="10726CA8" w14:textId="77777777" w:rsidR="00FA158A" w:rsidRPr="00170914" w:rsidRDefault="00FA158A">
            <w:pPr>
              <w:widowControl w:val="0"/>
              <w:spacing w:before="240" w:after="240"/>
              <w:rPr>
                <w:sz w:val="22"/>
                <w:szCs w:val="22"/>
              </w:rPr>
            </w:pPr>
          </w:p>
          <w:p w14:paraId="10BF310A" w14:textId="77777777" w:rsidR="00FA158A" w:rsidRPr="00170914" w:rsidRDefault="00291260">
            <w:pPr>
              <w:widowControl w:val="0"/>
              <w:spacing w:before="240" w:after="240"/>
              <w:rPr>
                <w:sz w:val="22"/>
                <w:szCs w:val="22"/>
              </w:rPr>
            </w:pPr>
            <w:r>
              <w:rPr>
                <w:sz w:val="22"/>
                <w:szCs w:val="22"/>
              </w:rPr>
              <w:t>Prepare las salas pequeñas de 2 participantes. Copie y pegue las instrucciones en el chat:</w:t>
            </w:r>
          </w:p>
          <w:p w14:paraId="11C91577" w14:textId="081CEFB9" w:rsidR="00FA158A" w:rsidRPr="00170914" w:rsidRDefault="00291260">
            <w:pPr>
              <w:widowControl w:val="0"/>
              <w:spacing w:before="240"/>
              <w:rPr>
                <w:i/>
                <w:sz w:val="22"/>
                <w:szCs w:val="22"/>
              </w:rPr>
            </w:pPr>
            <w:r>
              <w:rPr>
                <w:i/>
                <w:sz w:val="22"/>
                <w:szCs w:val="22"/>
              </w:rPr>
              <w:t>Piense en un principio que sea importante en su propia vida. Puede ser cualquier cosa que use para guiar sus acciones, no hay respuesta correcta ni incorrecta.</w:t>
            </w:r>
          </w:p>
          <w:p w14:paraId="6A493EFC" w14:textId="249CC586" w:rsidR="00FA158A" w:rsidRPr="00170914" w:rsidRDefault="00291260">
            <w:pPr>
              <w:widowControl w:val="0"/>
              <w:spacing w:before="240"/>
              <w:rPr>
                <w:i/>
                <w:sz w:val="22"/>
                <w:szCs w:val="22"/>
              </w:rPr>
            </w:pPr>
            <w:r>
              <w:rPr>
                <w:i/>
                <w:sz w:val="22"/>
                <w:szCs w:val="22"/>
              </w:rPr>
              <w:t xml:space="preserve">Cuente la historia de su principio a su pareja. Después de que lo hayan hecho los dos, busquen un nombre para sus historias. Por ejemplo, «sé amable» o «sé generoso», «siempre escucha», etc. </w:t>
            </w:r>
          </w:p>
          <w:p w14:paraId="170231B3" w14:textId="77777777" w:rsidR="00FA158A" w:rsidRPr="00170914" w:rsidRDefault="00291260">
            <w:pPr>
              <w:widowControl w:val="0"/>
              <w:spacing w:before="240"/>
              <w:rPr>
                <w:sz w:val="22"/>
                <w:szCs w:val="22"/>
              </w:rPr>
            </w:pPr>
            <w:r>
              <w:rPr>
                <w:sz w:val="22"/>
                <w:szCs w:val="22"/>
              </w:rPr>
              <w:t xml:space="preserve"> </w:t>
            </w:r>
          </w:p>
          <w:p w14:paraId="4A3965EF" w14:textId="77777777" w:rsidR="00FA158A" w:rsidRPr="00170914" w:rsidRDefault="00291260">
            <w:pPr>
              <w:widowControl w:val="0"/>
              <w:spacing w:before="240"/>
              <w:rPr>
                <w:sz w:val="22"/>
                <w:szCs w:val="22"/>
              </w:rPr>
            </w:pPr>
            <w:r>
              <w:rPr>
                <w:sz w:val="22"/>
                <w:szCs w:val="22"/>
              </w:rPr>
              <w:t>Abra las salas pequeñas.</w:t>
            </w:r>
          </w:p>
          <w:p w14:paraId="17086DB9" w14:textId="77777777" w:rsidR="00FA158A" w:rsidRPr="00170914" w:rsidRDefault="00291260">
            <w:pPr>
              <w:widowControl w:val="0"/>
              <w:spacing w:before="240"/>
              <w:rPr>
                <w:sz w:val="22"/>
                <w:szCs w:val="22"/>
              </w:rPr>
            </w:pPr>
            <w:r>
              <w:rPr>
                <w:sz w:val="22"/>
                <w:szCs w:val="22"/>
              </w:rPr>
              <w:t xml:space="preserve">Cierre las salas y pida a los participantes que compartan el nombre de sus historias en el chat. </w:t>
            </w:r>
          </w:p>
          <w:p w14:paraId="39661B43" w14:textId="77777777" w:rsidR="00FA158A" w:rsidRPr="00170914" w:rsidRDefault="00291260">
            <w:pPr>
              <w:widowControl w:val="0"/>
              <w:spacing w:before="240" w:after="240"/>
              <w:rPr>
                <w:b/>
                <w:sz w:val="22"/>
                <w:szCs w:val="22"/>
              </w:rPr>
            </w:pPr>
            <w:r>
              <w:rPr>
                <w:b/>
                <w:sz w:val="22"/>
                <w:szCs w:val="22"/>
              </w:rPr>
              <w:t xml:space="preserve"> </w:t>
            </w:r>
          </w:p>
        </w:tc>
      </w:tr>
      <w:tr w:rsidR="00FA158A" w:rsidRPr="00170914" w14:paraId="49344AC8" w14:textId="77777777" w:rsidTr="005A5CE0">
        <w:trPr>
          <w:trHeight w:val="14355"/>
        </w:trPr>
        <w:tc>
          <w:tcPr>
            <w:tcW w:w="983" w:type="dxa"/>
            <w:shd w:val="clear" w:color="auto" w:fill="036794"/>
            <w:tcMar>
              <w:top w:w="80" w:type="dxa"/>
              <w:left w:w="80" w:type="dxa"/>
              <w:bottom w:w="80" w:type="dxa"/>
              <w:right w:w="80" w:type="dxa"/>
            </w:tcMar>
          </w:tcPr>
          <w:p w14:paraId="70E956C9" w14:textId="77777777" w:rsidR="00FA158A" w:rsidRPr="005A5CE0" w:rsidRDefault="00291260">
            <w:pPr>
              <w:widowControl w:val="0"/>
              <w:spacing w:before="240"/>
              <w:rPr>
                <w:b/>
                <w:color w:val="FFFFFF" w:themeColor="background1"/>
                <w:sz w:val="22"/>
                <w:szCs w:val="22"/>
              </w:rPr>
            </w:pPr>
            <w:r w:rsidRPr="005A5CE0">
              <w:rPr>
                <w:b/>
                <w:color w:val="FFFFFF" w:themeColor="background1"/>
                <w:sz w:val="22"/>
                <w:szCs w:val="22"/>
              </w:rPr>
              <w:lastRenderedPageBreak/>
              <w:t>60’</w:t>
            </w:r>
          </w:p>
        </w:tc>
        <w:tc>
          <w:tcPr>
            <w:tcW w:w="4837" w:type="dxa"/>
            <w:shd w:val="clear" w:color="auto" w:fill="9BD1E8"/>
            <w:tcMar>
              <w:top w:w="80" w:type="dxa"/>
              <w:left w:w="80" w:type="dxa"/>
              <w:bottom w:w="80" w:type="dxa"/>
              <w:right w:w="80" w:type="dxa"/>
            </w:tcMar>
          </w:tcPr>
          <w:p w14:paraId="42B34A6A" w14:textId="4F2F9080" w:rsidR="00FA158A" w:rsidRPr="00FF7DAD" w:rsidRDefault="00291260">
            <w:pPr>
              <w:widowControl w:val="0"/>
              <w:spacing w:before="240" w:after="240"/>
              <w:rPr>
                <w:b/>
                <w:sz w:val="22"/>
                <w:szCs w:val="22"/>
              </w:rPr>
            </w:pPr>
            <w:r w:rsidRPr="00FF7DAD">
              <w:rPr>
                <w:b/>
                <w:sz w:val="22"/>
                <w:szCs w:val="22"/>
              </w:rPr>
              <w:t xml:space="preserve">Principios rectores de </w:t>
            </w:r>
            <w:r w:rsidR="00FF7DAD" w:rsidRPr="00FF7DAD">
              <w:rPr>
                <w:b/>
                <w:sz w:val="22"/>
                <w:szCs w:val="22"/>
              </w:rPr>
              <w:t>Protección de la niñez y adolescencia en la Acción Humanitaria</w:t>
            </w:r>
          </w:p>
          <w:p w14:paraId="733AA5D6" w14:textId="2D52654C" w:rsidR="00FA158A" w:rsidRPr="00170914" w:rsidRDefault="00291260">
            <w:pPr>
              <w:widowControl w:val="0"/>
              <w:spacing w:before="240" w:after="240"/>
              <w:rPr>
                <w:sz w:val="22"/>
                <w:szCs w:val="22"/>
              </w:rPr>
            </w:pPr>
            <w:r>
              <w:rPr>
                <w:b/>
                <w:sz w:val="22"/>
                <w:szCs w:val="22"/>
              </w:rPr>
              <w:t xml:space="preserve">Diga: </w:t>
            </w:r>
            <w:r>
              <w:rPr>
                <w:sz w:val="22"/>
                <w:szCs w:val="22"/>
              </w:rPr>
              <w:t xml:space="preserve">Las intervenciones de la protección de la niñez en la acción humanitaria están guiadas por 10 principios enumerados en las Normas Mínimas de Protección de la Niñez. </w:t>
            </w:r>
          </w:p>
          <w:p w14:paraId="2BF90113" w14:textId="31D7FF20" w:rsidR="00FA158A" w:rsidRPr="00170914" w:rsidRDefault="00291260">
            <w:pPr>
              <w:widowControl w:val="0"/>
              <w:spacing w:before="240" w:after="240"/>
              <w:rPr>
                <w:sz w:val="22"/>
                <w:szCs w:val="22"/>
              </w:rPr>
            </w:pPr>
            <w:r>
              <w:rPr>
                <w:b/>
                <w:sz w:val="22"/>
                <w:szCs w:val="22"/>
              </w:rPr>
              <w:t xml:space="preserve">Instrucciones: </w:t>
            </w:r>
            <w:r>
              <w:rPr>
                <w:sz w:val="22"/>
                <w:szCs w:val="22"/>
              </w:rPr>
              <w:t>Divida a los participantes en grupos de 3-4 personas.  Dé a cada grup</w:t>
            </w:r>
            <w:r w:rsidR="00B12234">
              <w:rPr>
                <w:sz w:val="22"/>
                <w:szCs w:val="22"/>
              </w:rPr>
              <w:t>o un pu</w:t>
            </w:r>
            <w:r>
              <w:rPr>
                <w:sz w:val="22"/>
                <w:szCs w:val="22"/>
              </w:rPr>
              <w:t xml:space="preserve">zle de los principios rectores según la imagen en las </w:t>
            </w:r>
            <w:r w:rsidR="00D34DFE">
              <w:rPr>
                <w:sz w:val="22"/>
                <w:szCs w:val="22"/>
              </w:rPr>
              <w:t>NMPNA</w:t>
            </w:r>
            <w:r>
              <w:rPr>
                <w:sz w:val="22"/>
                <w:szCs w:val="22"/>
              </w:rPr>
              <w:t xml:space="preserve"> y la sección de información complementaria. Pida a lo</w:t>
            </w:r>
            <w:r w:rsidR="00B12234">
              <w:rPr>
                <w:sz w:val="22"/>
                <w:szCs w:val="22"/>
              </w:rPr>
              <w:t>s participantes que armen el pu</w:t>
            </w:r>
            <w:r>
              <w:rPr>
                <w:sz w:val="22"/>
                <w:szCs w:val="22"/>
              </w:rPr>
              <w:t>zle y lean los principios y las definiciones.</w:t>
            </w:r>
          </w:p>
          <w:p w14:paraId="0AAAF2F9" w14:textId="77777777" w:rsidR="00FA158A" w:rsidRPr="00170914" w:rsidRDefault="00291260">
            <w:pPr>
              <w:widowControl w:val="0"/>
              <w:spacing w:before="240" w:after="240"/>
              <w:rPr>
                <w:sz w:val="22"/>
                <w:szCs w:val="22"/>
              </w:rPr>
            </w:pPr>
            <w:r>
              <w:rPr>
                <w:sz w:val="22"/>
                <w:szCs w:val="22"/>
              </w:rPr>
              <w:t>Compruebe si hay preguntas.</w:t>
            </w:r>
          </w:p>
          <w:p w14:paraId="5B37EF5B" w14:textId="77777777" w:rsidR="00FA158A" w:rsidRPr="00170914" w:rsidRDefault="00291260">
            <w:pPr>
              <w:widowControl w:val="0"/>
              <w:spacing w:before="240" w:after="240"/>
              <w:rPr>
                <w:sz w:val="22"/>
                <w:szCs w:val="22"/>
              </w:rPr>
            </w:pPr>
            <w:r>
              <w:rPr>
                <w:b/>
                <w:sz w:val="22"/>
                <w:szCs w:val="22"/>
              </w:rPr>
              <w:t xml:space="preserve">Instrucciones: </w:t>
            </w:r>
            <w:r>
              <w:rPr>
                <w:sz w:val="22"/>
                <w:szCs w:val="22"/>
              </w:rPr>
              <w:t xml:space="preserve">En los mismos grupos, entregue copias de los testimonios de la niñez. Por ejemplo, pida a los participantes que discutan: </w:t>
            </w:r>
          </w:p>
          <w:p w14:paraId="0BE6590B" w14:textId="77777777" w:rsidR="00FA158A" w:rsidRPr="00170914" w:rsidRDefault="00291260" w:rsidP="00B95F20">
            <w:pPr>
              <w:widowControl w:val="0"/>
              <w:numPr>
                <w:ilvl w:val="0"/>
                <w:numId w:val="7"/>
              </w:numPr>
              <w:rPr>
                <w:sz w:val="22"/>
                <w:szCs w:val="22"/>
              </w:rPr>
            </w:pPr>
            <w:r>
              <w:rPr>
                <w:sz w:val="22"/>
                <w:szCs w:val="22"/>
              </w:rPr>
              <w:t>si tomaron en cuenta los principios rectores</w:t>
            </w:r>
          </w:p>
          <w:p w14:paraId="1EF2AC73" w14:textId="325D3C05" w:rsidR="00FA158A" w:rsidRPr="00170914" w:rsidRDefault="00291260" w:rsidP="00B95F20">
            <w:pPr>
              <w:widowControl w:val="0"/>
              <w:numPr>
                <w:ilvl w:val="0"/>
                <w:numId w:val="7"/>
              </w:numPr>
              <w:rPr>
                <w:sz w:val="22"/>
                <w:szCs w:val="22"/>
              </w:rPr>
            </w:pPr>
            <w:r>
              <w:rPr>
                <w:sz w:val="22"/>
                <w:szCs w:val="22"/>
              </w:rPr>
              <w:t xml:space="preserve">si no fue así, cuáles no se tuvieron en cuenta en las intervenciones descritas y por qué </w:t>
            </w:r>
          </w:p>
          <w:p w14:paraId="3508B3D5" w14:textId="3D82E8F8" w:rsidR="00FA158A" w:rsidRPr="005A5CE0" w:rsidRDefault="00291260" w:rsidP="00B95F20">
            <w:pPr>
              <w:widowControl w:val="0"/>
              <w:numPr>
                <w:ilvl w:val="0"/>
                <w:numId w:val="7"/>
              </w:numPr>
              <w:spacing w:after="240"/>
              <w:rPr>
                <w:sz w:val="22"/>
                <w:szCs w:val="22"/>
              </w:rPr>
            </w:pPr>
            <w:r>
              <w:rPr>
                <w:sz w:val="22"/>
                <w:szCs w:val="22"/>
              </w:rPr>
              <w:t xml:space="preserve">qué se podría haber hecho de otra manera para corresponder con los principios rectores  </w:t>
            </w:r>
          </w:p>
          <w:p w14:paraId="29E7B67E" w14:textId="77777777" w:rsidR="00FA158A" w:rsidRPr="00170914" w:rsidRDefault="00291260">
            <w:pPr>
              <w:widowControl w:val="0"/>
              <w:spacing w:before="240"/>
              <w:rPr>
                <w:sz w:val="22"/>
                <w:szCs w:val="22"/>
              </w:rPr>
            </w:pPr>
            <w:r>
              <w:rPr>
                <w:sz w:val="22"/>
                <w:szCs w:val="22"/>
              </w:rPr>
              <w:t xml:space="preserve">Dé 30 minutos para la discusión en los grupos. Pase por los grupos para ayudar si es necesario. </w:t>
            </w:r>
          </w:p>
          <w:p w14:paraId="3950B785" w14:textId="77777777" w:rsidR="00FA158A" w:rsidRPr="00170914" w:rsidRDefault="00291260">
            <w:pPr>
              <w:widowControl w:val="0"/>
              <w:spacing w:before="240"/>
              <w:rPr>
                <w:b/>
                <w:sz w:val="22"/>
                <w:szCs w:val="22"/>
              </w:rPr>
            </w:pPr>
            <w:r>
              <w:rPr>
                <w:b/>
                <w:sz w:val="22"/>
                <w:szCs w:val="22"/>
              </w:rPr>
              <w:t xml:space="preserve"> </w:t>
            </w:r>
          </w:p>
          <w:p w14:paraId="689D488C" w14:textId="77777777" w:rsidR="00FA158A" w:rsidRPr="00170914" w:rsidRDefault="00291260">
            <w:pPr>
              <w:widowControl w:val="0"/>
              <w:spacing w:before="240"/>
              <w:rPr>
                <w:sz w:val="22"/>
                <w:szCs w:val="22"/>
              </w:rPr>
            </w:pPr>
            <w:r>
              <w:rPr>
                <w:sz w:val="22"/>
                <w:szCs w:val="22"/>
              </w:rPr>
              <w:t xml:space="preserve">Pida a cada grupo que presente el testimonio de la niñez y explique qué principios rectores no se cumplieron y por qué. Pida a otros grupos que lo complementen si es necesario.  </w:t>
            </w:r>
          </w:p>
          <w:p w14:paraId="74F51DE4" w14:textId="77777777" w:rsidR="00FA158A" w:rsidRPr="00170914" w:rsidRDefault="00291260">
            <w:pPr>
              <w:widowControl w:val="0"/>
              <w:spacing w:before="240"/>
              <w:rPr>
                <w:sz w:val="22"/>
                <w:szCs w:val="22"/>
              </w:rPr>
            </w:pPr>
            <w:r>
              <w:rPr>
                <w:sz w:val="22"/>
                <w:szCs w:val="22"/>
              </w:rPr>
              <w:t>Pregunte o corrija si es necesario (véase la información complementaria).</w:t>
            </w:r>
          </w:p>
          <w:p w14:paraId="7A889768" w14:textId="77777777" w:rsidR="00FA158A" w:rsidRPr="00170914" w:rsidRDefault="00291260">
            <w:pPr>
              <w:widowControl w:val="0"/>
              <w:spacing w:before="240"/>
              <w:rPr>
                <w:b/>
                <w:sz w:val="22"/>
                <w:szCs w:val="22"/>
              </w:rPr>
            </w:pPr>
            <w:r>
              <w:rPr>
                <w:b/>
                <w:sz w:val="22"/>
                <w:szCs w:val="22"/>
              </w:rPr>
              <w:t xml:space="preserve"> </w:t>
            </w:r>
          </w:p>
          <w:p w14:paraId="65255A0E" w14:textId="6D367A21" w:rsidR="00FA158A" w:rsidRPr="00170914" w:rsidRDefault="00291260">
            <w:pPr>
              <w:widowControl w:val="0"/>
              <w:spacing w:before="240"/>
              <w:rPr>
                <w:sz w:val="22"/>
                <w:szCs w:val="22"/>
              </w:rPr>
            </w:pPr>
            <w:r>
              <w:rPr>
                <w:b/>
                <w:sz w:val="22"/>
                <w:szCs w:val="22"/>
              </w:rPr>
              <w:t xml:space="preserve">Opcional: </w:t>
            </w:r>
            <w:r>
              <w:rPr>
                <w:sz w:val="22"/>
                <w:szCs w:val="22"/>
              </w:rPr>
              <w:t xml:space="preserve">Si los participantes tienen una buena comprensión del trabajo humanitario, pida que se queden en los mismos grupos para ahora reflexionar y pensar un ejemplo de cómo uno de los principios rectores es relevante para el contexto en el que están trabajando. </w:t>
            </w:r>
          </w:p>
        </w:tc>
        <w:tc>
          <w:tcPr>
            <w:tcW w:w="2940" w:type="dxa"/>
            <w:shd w:val="clear" w:color="auto" w:fill="9BD1E8"/>
            <w:tcMar>
              <w:top w:w="80" w:type="dxa"/>
              <w:left w:w="80" w:type="dxa"/>
              <w:bottom w:w="80" w:type="dxa"/>
              <w:right w:w="80" w:type="dxa"/>
            </w:tcMar>
          </w:tcPr>
          <w:p w14:paraId="64FCACDE" w14:textId="16E22292" w:rsidR="00FA158A" w:rsidRPr="00170914" w:rsidRDefault="00B12234">
            <w:pPr>
              <w:widowControl w:val="0"/>
              <w:spacing w:before="240" w:after="240"/>
              <w:rPr>
                <w:sz w:val="22"/>
                <w:szCs w:val="22"/>
              </w:rPr>
            </w:pPr>
            <w:r>
              <w:rPr>
                <w:sz w:val="22"/>
                <w:szCs w:val="22"/>
              </w:rPr>
              <w:t>Prepare las piezas del pu</w:t>
            </w:r>
            <w:r w:rsidR="00291260">
              <w:rPr>
                <w:sz w:val="22"/>
                <w:szCs w:val="22"/>
              </w:rPr>
              <w:t>zle para unirlas en una pizarra virtual, pizarras para todos los grupos y salas de grupos pequeños.</w:t>
            </w:r>
            <w:r w:rsidR="00291260" w:rsidRPr="00170914">
              <w:rPr>
                <w:sz w:val="22"/>
                <w:szCs w:val="22"/>
                <w:vertAlign w:val="superscript"/>
              </w:rPr>
              <w:footnoteReference w:id="4"/>
            </w:r>
            <w:r w:rsidR="00291260">
              <w:rPr>
                <w:sz w:val="22"/>
                <w:szCs w:val="22"/>
              </w:rPr>
              <w:t xml:space="preserve"> </w:t>
            </w:r>
          </w:p>
          <w:p w14:paraId="4C809C0F" w14:textId="77777777" w:rsidR="00FA158A" w:rsidRPr="00170914" w:rsidRDefault="00291260">
            <w:pPr>
              <w:widowControl w:val="0"/>
              <w:spacing w:before="240" w:after="240"/>
              <w:rPr>
                <w:sz w:val="22"/>
                <w:szCs w:val="22"/>
              </w:rPr>
            </w:pPr>
            <w:r>
              <w:rPr>
                <w:sz w:val="22"/>
                <w:szCs w:val="22"/>
              </w:rPr>
              <w:t xml:space="preserve">Abra las salas pequeñas y comparta un enlace a la pizarra virtual.  </w:t>
            </w:r>
          </w:p>
          <w:p w14:paraId="7CEFDC5D" w14:textId="77777777" w:rsidR="00FA158A" w:rsidRPr="00170914" w:rsidRDefault="00291260">
            <w:pPr>
              <w:widowControl w:val="0"/>
              <w:spacing w:before="240" w:after="240"/>
              <w:rPr>
                <w:sz w:val="22"/>
                <w:szCs w:val="22"/>
              </w:rPr>
            </w:pPr>
            <w:r>
              <w:rPr>
                <w:sz w:val="22"/>
                <w:szCs w:val="22"/>
              </w:rPr>
              <w:t>Cierre las salas pequeñas.</w:t>
            </w:r>
          </w:p>
          <w:p w14:paraId="18E5D1BA" w14:textId="77777777" w:rsidR="00FA158A" w:rsidRPr="00170914" w:rsidRDefault="00FA158A">
            <w:pPr>
              <w:widowControl w:val="0"/>
              <w:spacing w:before="240"/>
              <w:rPr>
                <w:sz w:val="22"/>
                <w:szCs w:val="22"/>
              </w:rPr>
            </w:pPr>
          </w:p>
          <w:p w14:paraId="43AB7C73" w14:textId="77777777" w:rsidR="00FA158A" w:rsidRPr="00170914" w:rsidRDefault="00291260">
            <w:pPr>
              <w:widowControl w:val="0"/>
              <w:spacing w:before="240"/>
              <w:rPr>
                <w:sz w:val="22"/>
                <w:szCs w:val="22"/>
              </w:rPr>
            </w:pPr>
            <w:r>
              <w:rPr>
                <w:sz w:val="22"/>
                <w:szCs w:val="22"/>
              </w:rPr>
              <w:t>Abra las mismas salas pequeñas.</w:t>
            </w:r>
          </w:p>
          <w:p w14:paraId="24D2243E" w14:textId="5DF835E1" w:rsidR="00FA158A" w:rsidRPr="00170914" w:rsidRDefault="00291260">
            <w:pPr>
              <w:widowControl w:val="0"/>
              <w:spacing w:before="240"/>
              <w:rPr>
                <w:sz w:val="22"/>
                <w:szCs w:val="22"/>
              </w:rPr>
            </w:pPr>
            <w:r>
              <w:rPr>
                <w:sz w:val="22"/>
                <w:szCs w:val="22"/>
              </w:rPr>
              <w:t>Envíe los testimonios de la niñez en un documento por el chat.</w:t>
            </w:r>
          </w:p>
          <w:p w14:paraId="2CC5178C" w14:textId="77777777" w:rsidR="00FA158A" w:rsidRPr="00170914" w:rsidRDefault="00FA158A">
            <w:pPr>
              <w:widowControl w:val="0"/>
              <w:spacing w:before="240"/>
              <w:rPr>
                <w:sz w:val="22"/>
                <w:szCs w:val="22"/>
              </w:rPr>
            </w:pPr>
          </w:p>
          <w:p w14:paraId="2025121B" w14:textId="4BCDDCEC" w:rsidR="00FA158A" w:rsidRPr="00170914" w:rsidRDefault="00291260">
            <w:pPr>
              <w:widowControl w:val="0"/>
              <w:spacing w:before="240"/>
              <w:rPr>
                <w:sz w:val="22"/>
                <w:szCs w:val="22"/>
              </w:rPr>
            </w:pPr>
            <w:r>
              <w:rPr>
                <w:sz w:val="22"/>
                <w:szCs w:val="22"/>
              </w:rPr>
              <w:t>Cierre las salas pequeñas.</w:t>
            </w:r>
          </w:p>
        </w:tc>
      </w:tr>
      <w:tr w:rsidR="00FA158A" w:rsidRPr="00170914" w14:paraId="54DDF74C" w14:textId="77777777" w:rsidTr="005A5CE0">
        <w:trPr>
          <w:trHeight w:val="8520"/>
        </w:trPr>
        <w:tc>
          <w:tcPr>
            <w:tcW w:w="983" w:type="dxa"/>
            <w:shd w:val="clear" w:color="auto" w:fill="036794"/>
            <w:tcMar>
              <w:top w:w="80" w:type="dxa"/>
              <w:left w:w="80" w:type="dxa"/>
              <w:bottom w:w="80" w:type="dxa"/>
              <w:right w:w="80" w:type="dxa"/>
            </w:tcMar>
          </w:tcPr>
          <w:p w14:paraId="7625C49A" w14:textId="77777777" w:rsidR="00FA158A" w:rsidRPr="005A5CE0" w:rsidRDefault="00291260">
            <w:pPr>
              <w:widowControl w:val="0"/>
              <w:spacing w:before="240"/>
              <w:rPr>
                <w:b/>
                <w:color w:val="FFFFFF" w:themeColor="background1"/>
                <w:sz w:val="22"/>
                <w:szCs w:val="22"/>
              </w:rPr>
            </w:pPr>
            <w:r w:rsidRPr="005A5CE0">
              <w:rPr>
                <w:b/>
                <w:color w:val="FFFFFF" w:themeColor="background1"/>
                <w:sz w:val="22"/>
                <w:szCs w:val="22"/>
              </w:rPr>
              <w:lastRenderedPageBreak/>
              <w:t>20’</w:t>
            </w:r>
          </w:p>
        </w:tc>
        <w:tc>
          <w:tcPr>
            <w:tcW w:w="4837" w:type="dxa"/>
            <w:shd w:val="clear" w:color="auto" w:fill="9BD1E8"/>
            <w:tcMar>
              <w:top w:w="80" w:type="dxa"/>
              <w:left w:w="80" w:type="dxa"/>
              <w:bottom w:w="80" w:type="dxa"/>
              <w:right w:w="80" w:type="dxa"/>
            </w:tcMar>
          </w:tcPr>
          <w:p w14:paraId="21F44201" w14:textId="77777777" w:rsidR="00FA158A" w:rsidRPr="00170914" w:rsidRDefault="00291260">
            <w:pPr>
              <w:rPr>
                <w:b/>
                <w:sz w:val="22"/>
                <w:szCs w:val="22"/>
              </w:rPr>
            </w:pPr>
            <w:r>
              <w:rPr>
                <w:b/>
                <w:sz w:val="22"/>
                <w:szCs w:val="22"/>
              </w:rPr>
              <w:t>Punto de mira de la salvaguarda de la niñez</w:t>
            </w:r>
          </w:p>
          <w:p w14:paraId="3294F628" w14:textId="77777777" w:rsidR="00FA158A" w:rsidRPr="00170914" w:rsidRDefault="00FA158A">
            <w:pPr>
              <w:rPr>
                <w:b/>
                <w:sz w:val="22"/>
                <w:szCs w:val="22"/>
              </w:rPr>
            </w:pPr>
          </w:p>
          <w:p w14:paraId="17B4358D" w14:textId="034A0292" w:rsidR="00FA158A" w:rsidRPr="00170914" w:rsidRDefault="00291260">
            <w:pPr>
              <w:rPr>
                <w:sz w:val="18"/>
                <w:szCs w:val="18"/>
              </w:rPr>
            </w:pPr>
            <w:r>
              <w:rPr>
                <w:b/>
                <w:sz w:val="22"/>
                <w:szCs w:val="22"/>
              </w:rPr>
              <w:t xml:space="preserve">Diga: </w:t>
            </w:r>
            <w:r>
              <w:rPr>
                <w:sz w:val="14"/>
                <w:szCs w:val="14"/>
              </w:rPr>
              <w:t xml:space="preserve">   </w:t>
            </w:r>
            <w:r>
              <w:rPr>
                <w:sz w:val="22"/>
                <w:szCs w:val="22"/>
              </w:rPr>
              <w:t xml:space="preserve">El principio 5 (mejorar la seguridad de las personas, la dignidad y los derechos y evitar exponerlos a más daño: Se debe proporcionar asistencia humanitaria de manera que reduzca los riesgos que enfrentan las personas y cubren sus necesidades con dignidad. El mal diseño y la implementación pueden llevar a riesgos negativos no intencionados, como el reclutamiento infantil, el secuestro o la separación de la familia) comprende las consideraciones de salvaguarda de la niñez y nos gustaría reflexionar más sobre ello. Como profesionales de </w:t>
            </w:r>
            <w:r w:rsidR="00FF7DAD" w:rsidRPr="00FF7DAD">
              <w:rPr>
                <w:sz w:val="22"/>
                <w:szCs w:val="22"/>
              </w:rPr>
              <w:t>Protección de la niñez y adolescencia en la Acción Humanitaria</w:t>
            </w:r>
            <w:r w:rsidRPr="00FF7DAD">
              <w:rPr>
                <w:sz w:val="22"/>
                <w:szCs w:val="22"/>
              </w:rPr>
              <w:t>,</w:t>
            </w:r>
            <w:r>
              <w:rPr>
                <w:sz w:val="22"/>
                <w:szCs w:val="22"/>
              </w:rPr>
              <w:t xml:space="preserve"> nuestro papel es asegurar la seguridad de la niñez, pero, mientras la mayoría del personal de las ONGs trabajan con compasión y profesionalidad y nunca abusarían o dañarían a la niñez en las comunidades en las que trabajan, también hay otro personal, socios y voluntarios que podrían hacer, con o sin intención.</w:t>
            </w:r>
            <w:r>
              <w:rPr>
                <w:sz w:val="18"/>
                <w:szCs w:val="18"/>
              </w:rPr>
              <w:t xml:space="preserve"> </w:t>
            </w:r>
          </w:p>
          <w:p w14:paraId="77770D9A" w14:textId="77777777" w:rsidR="00FA158A" w:rsidRPr="00170914" w:rsidRDefault="00FA158A">
            <w:pPr>
              <w:rPr>
                <w:sz w:val="22"/>
                <w:szCs w:val="22"/>
              </w:rPr>
            </w:pPr>
          </w:p>
          <w:p w14:paraId="2D51D3AB" w14:textId="55EC107D" w:rsidR="00FA158A" w:rsidRPr="00170914" w:rsidRDefault="00291260">
            <w:pPr>
              <w:rPr>
                <w:sz w:val="22"/>
                <w:szCs w:val="22"/>
              </w:rPr>
            </w:pPr>
            <w:r>
              <w:rPr>
                <w:b/>
                <w:sz w:val="22"/>
                <w:szCs w:val="22"/>
              </w:rPr>
              <w:t xml:space="preserve">Instrucciones: </w:t>
            </w:r>
            <w:r>
              <w:rPr>
                <w:sz w:val="22"/>
                <w:szCs w:val="22"/>
              </w:rPr>
              <w:t>Vea el vídeo sobre</w:t>
            </w:r>
            <w:r w:rsidR="00AE282C">
              <w:rPr>
                <w:sz w:val="22"/>
                <w:szCs w:val="22"/>
              </w:rPr>
              <w:t xml:space="preserve"> </w:t>
            </w:r>
            <w:hyperlink r:id="rId29">
              <w:r>
                <w:rPr>
                  <w:sz w:val="22"/>
                  <w:szCs w:val="22"/>
                  <w:u w:val="single"/>
                </w:rPr>
                <w:t>Child Safeguarding</w:t>
              </w:r>
            </w:hyperlink>
            <w:r>
              <w:t xml:space="preserve"> (salvaguarda de la niñez)</w:t>
            </w:r>
            <w:r>
              <w:rPr>
                <w:sz w:val="22"/>
                <w:szCs w:val="22"/>
                <w:u w:val="single"/>
              </w:rPr>
              <w:t>.</w:t>
            </w:r>
          </w:p>
          <w:p w14:paraId="37321160" w14:textId="77777777" w:rsidR="00FA158A" w:rsidRPr="00170914" w:rsidRDefault="00FA158A">
            <w:pPr>
              <w:rPr>
                <w:sz w:val="20"/>
                <w:szCs w:val="20"/>
              </w:rPr>
            </w:pPr>
          </w:p>
          <w:p w14:paraId="16D169F1" w14:textId="710D95EF" w:rsidR="00FA158A" w:rsidRPr="00170914" w:rsidRDefault="00291260">
            <w:pPr>
              <w:rPr>
                <w:b/>
                <w:sz w:val="22"/>
                <w:szCs w:val="22"/>
              </w:rPr>
            </w:pPr>
            <w:r>
              <w:rPr>
                <w:b/>
                <w:sz w:val="22"/>
                <w:szCs w:val="22"/>
              </w:rPr>
              <w:t>Pregunte:</w:t>
            </w:r>
            <w:r>
              <w:rPr>
                <w:sz w:val="22"/>
                <w:szCs w:val="22"/>
              </w:rPr>
              <w:t xml:space="preserve"> Si hay comentarios y facilite la discusión. Pregunte si conocen el proceso de reporte dentro de su propia organización. Si no es así, explique cómo funciona en pasos simples. Explique que más tarde veremos los sistemas de nuestra propia organización, pero que tienen que ser capaces de reportar casos si se encuentran con ellos en la práctica. El bienestar de la niñez y de adultos vulnerables es la prioridad, no la reputación de la ONG. </w:t>
            </w:r>
          </w:p>
        </w:tc>
        <w:tc>
          <w:tcPr>
            <w:tcW w:w="2940" w:type="dxa"/>
            <w:shd w:val="clear" w:color="auto" w:fill="9BD1E8"/>
            <w:tcMar>
              <w:top w:w="80" w:type="dxa"/>
              <w:left w:w="80" w:type="dxa"/>
              <w:bottom w:w="80" w:type="dxa"/>
              <w:right w:w="80" w:type="dxa"/>
            </w:tcMar>
          </w:tcPr>
          <w:p w14:paraId="7ADA02C3" w14:textId="77777777" w:rsidR="00FA158A" w:rsidRPr="00170914" w:rsidRDefault="00FA158A">
            <w:pPr>
              <w:widowControl w:val="0"/>
              <w:spacing w:before="240" w:after="240"/>
              <w:rPr>
                <w:b/>
                <w:sz w:val="22"/>
                <w:szCs w:val="22"/>
              </w:rPr>
            </w:pPr>
          </w:p>
          <w:p w14:paraId="18A8E63B" w14:textId="77777777" w:rsidR="00FA158A" w:rsidRPr="00170914" w:rsidRDefault="00FA158A">
            <w:pPr>
              <w:widowControl w:val="0"/>
              <w:spacing w:before="240" w:after="240"/>
              <w:rPr>
                <w:b/>
                <w:sz w:val="22"/>
                <w:szCs w:val="22"/>
              </w:rPr>
            </w:pPr>
          </w:p>
          <w:p w14:paraId="229534C9" w14:textId="77777777" w:rsidR="00FA158A" w:rsidRPr="00170914" w:rsidRDefault="00FA158A">
            <w:pPr>
              <w:widowControl w:val="0"/>
              <w:spacing w:before="240" w:after="240"/>
              <w:rPr>
                <w:b/>
                <w:sz w:val="22"/>
                <w:szCs w:val="22"/>
              </w:rPr>
            </w:pPr>
          </w:p>
          <w:p w14:paraId="5116C435" w14:textId="77777777" w:rsidR="00FA158A" w:rsidRPr="00170914" w:rsidRDefault="00FA158A">
            <w:pPr>
              <w:widowControl w:val="0"/>
              <w:spacing w:before="240" w:after="240"/>
              <w:rPr>
                <w:b/>
                <w:sz w:val="22"/>
                <w:szCs w:val="22"/>
              </w:rPr>
            </w:pPr>
          </w:p>
          <w:p w14:paraId="71720024" w14:textId="77777777" w:rsidR="00FA158A" w:rsidRPr="00170914" w:rsidRDefault="00FA158A">
            <w:pPr>
              <w:widowControl w:val="0"/>
              <w:spacing w:before="240" w:after="240"/>
              <w:rPr>
                <w:b/>
                <w:sz w:val="22"/>
                <w:szCs w:val="22"/>
              </w:rPr>
            </w:pPr>
          </w:p>
          <w:p w14:paraId="3D7C4B95" w14:textId="77777777" w:rsidR="00FA158A" w:rsidRPr="00170914" w:rsidRDefault="00FA158A">
            <w:pPr>
              <w:widowControl w:val="0"/>
              <w:spacing w:before="240" w:after="240"/>
              <w:rPr>
                <w:b/>
                <w:sz w:val="22"/>
                <w:szCs w:val="22"/>
              </w:rPr>
            </w:pPr>
          </w:p>
          <w:p w14:paraId="646C592F" w14:textId="77777777" w:rsidR="00FA158A" w:rsidRPr="00170914" w:rsidRDefault="00FA158A">
            <w:pPr>
              <w:widowControl w:val="0"/>
              <w:spacing w:before="240" w:after="240"/>
              <w:rPr>
                <w:b/>
                <w:sz w:val="22"/>
                <w:szCs w:val="22"/>
              </w:rPr>
            </w:pPr>
          </w:p>
          <w:p w14:paraId="2BA659E9" w14:textId="77777777" w:rsidR="00FA158A" w:rsidRPr="00170914" w:rsidRDefault="00FA158A">
            <w:pPr>
              <w:widowControl w:val="0"/>
              <w:spacing w:before="240" w:after="240"/>
              <w:rPr>
                <w:b/>
                <w:sz w:val="22"/>
                <w:szCs w:val="22"/>
              </w:rPr>
            </w:pPr>
          </w:p>
          <w:p w14:paraId="27D40076" w14:textId="77777777" w:rsidR="00FA158A" w:rsidRPr="00170914" w:rsidRDefault="00FA158A">
            <w:pPr>
              <w:widowControl w:val="0"/>
              <w:spacing w:before="240" w:after="240"/>
              <w:rPr>
                <w:b/>
                <w:sz w:val="22"/>
                <w:szCs w:val="22"/>
              </w:rPr>
            </w:pPr>
          </w:p>
          <w:p w14:paraId="0B2266EB" w14:textId="77777777" w:rsidR="00FA158A" w:rsidRPr="00170914" w:rsidRDefault="00FA158A">
            <w:pPr>
              <w:widowControl w:val="0"/>
              <w:spacing w:before="240" w:after="240"/>
              <w:rPr>
                <w:b/>
                <w:sz w:val="22"/>
                <w:szCs w:val="22"/>
              </w:rPr>
            </w:pPr>
          </w:p>
          <w:p w14:paraId="41D2F3C0" w14:textId="1A662A20" w:rsidR="00FA158A" w:rsidRPr="00170914" w:rsidRDefault="00291260">
            <w:pPr>
              <w:widowControl w:val="0"/>
              <w:spacing w:before="240" w:after="240"/>
              <w:rPr>
                <w:sz w:val="22"/>
                <w:szCs w:val="22"/>
              </w:rPr>
            </w:pPr>
            <w:r>
              <w:rPr>
                <w:sz w:val="22"/>
                <w:szCs w:val="22"/>
              </w:rPr>
              <w:t>Comparta la pantalla y el audio para el vídeo.</w:t>
            </w:r>
          </w:p>
        </w:tc>
      </w:tr>
      <w:tr w:rsidR="00FA158A" w:rsidRPr="00170914" w14:paraId="3786E8BB" w14:textId="77777777" w:rsidTr="005A5CE0">
        <w:trPr>
          <w:trHeight w:val="3975"/>
        </w:trPr>
        <w:tc>
          <w:tcPr>
            <w:tcW w:w="983" w:type="dxa"/>
            <w:shd w:val="clear" w:color="auto" w:fill="036794"/>
            <w:tcMar>
              <w:top w:w="80" w:type="dxa"/>
              <w:left w:w="80" w:type="dxa"/>
              <w:bottom w:w="80" w:type="dxa"/>
              <w:right w:w="80" w:type="dxa"/>
            </w:tcMar>
          </w:tcPr>
          <w:p w14:paraId="626503B0" w14:textId="77777777" w:rsidR="00FA158A" w:rsidRPr="005A5CE0" w:rsidRDefault="00291260">
            <w:pPr>
              <w:widowControl w:val="0"/>
              <w:spacing w:before="240"/>
              <w:rPr>
                <w:b/>
                <w:color w:val="FFFFFF" w:themeColor="background1"/>
                <w:sz w:val="22"/>
                <w:szCs w:val="22"/>
              </w:rPr>
            </w:pPr>
            <w:r w:rsidRPr="005A5CE0">
              <w:rPr>
                <w:b/>
                <w:color w:val="FFFFFF" w:themeColor="background1"/>
                <w:sz w:val="22"/>
                <w:szCs w:val="22"/>
              </w:rPr>
              <w:lastRenderedPageBreak/>
              <w:t>15’</w:t>
            </w:r>
          </w:p>
        </w:tc>
        <w:tc>
          <w:tcPr>
            <w:tcW w:w="4837" w:type="dxa"/>
            <w:shd w:val="clear" w:color="auto" w:fill="9BD1E8"/>
            <w:tcMar>
              <w:top w:w="80" w:type="dxa"/>
              <w:left w:w="80" w:type="dxa"/>
              <w:bottom w:w="80" w:type="dxa"/>
              <w:right w:w="80" w:type="dxa"/>
            </w:tcMar>
          </w:tcPr>
          <w:p w14:paraId="584B520D" w14:textId="1BB8AFCB" w:rsidR="00FA158A" w:rsidRPr="00170914" w:rsidRDefault="00291260">
            <w:pPr>
              <w:widowControl w:val="0"/>
              <w:spacing w:before="240" w:after="240"/>
              <w:rPr>
                <w:b/>
                <w:sz w:val="22"/>
                <w:szCs w:val="22"/>
              </w:rPr>
            </w:pPr>
            <w:r>
              <w:rPr>
                <w:b/>
                <w:sz w:val="22"/>
                <w:szCs w:val="22"/>
              </w:rPr>
              <w:t>Mejorando la práctica</w:t>
            </w:r>
          </w:p>
          <w:p w14:paraId="5C9791C4" w14:textId="313DE417" w:rsidR="00FA158A" w:rsidRPr="00170914" w:rsidRDefault="00291260">
            <w:pPr>
              <w:widowControl w:val="0"/>
              <w:spacing w:before="240" w:after="240"/>
              <w:ind w:left="720" w:hanging="360"/>
              <w:rPr>
                <w:sz w:val="22"/>
                <w:szCs w:val="22"/>
              </w:rPr>
            </w:pPr>
            <w:r>
              <w:rPr>
                <w:sz w:val="22"/>
                <w:szCs w:val="22"/>
              </w:rPr>
              <w:t xml:space="preserve">1) </w:t>
            </w:r>
            <w:r>
              <w:rPr>
                <w:sz w:val="22"/>
                <w:szCs w:val="22"/>
              </w:rPr>
              <w:tab/>
              <w:t>Lea el resumen de la CDN de la ONU. Escoja un artículo y escriba en el diario por qué cree que es importante en su propio trabajo.</w:t>
            </w:r>
          </w:p>
          <w:p w14:paraId="3DBFEC43" w14:textId="5239AF94" w:rsidR="00FA158A" w:rsidRPr="00170914" w:rsidRDefault="00291260">
            <w:pPr>
              <w:widowControl w:val="0"/>
              <w:spacing w:before="240" w:after="240"/>
              <w:ind w:left="720" w:hanging="360"/>
              <w:rPr>
                <w:sz w:val="22"/>
                <w:szCs w:val="22"/>
              </w:rPr>
            </w:pPr>
            <w:r>
              <w:rPr>
                <w:sz w:val="22"/>
                <w:szCs w:val="22"/>
              </w:rPr>
              <w:t xml:space="preserve">2) </w:t>
            </w:r>
            <w:r>
              <w:rPr>
                <w:sz w:val="22"/>
                <w:szCs w:val="22"/>
              </w:rPr>
              <w:tab/>
              <w:t xml:space="preserve">Pida que piensen sobre los principios que hemos discutido hoy y que escojan uno de forma individual que puedan incorporar en su trabajo y expliquen por qué.  </w:t>
            </w:r>
          </w:p>
          <w:p w14:paraId="06D79AF0" w14:textId="77777777" w:rsidR="00FA158A" w:rsidRPr="00170914" w:rsidRDefault="00291260">
            <w:pPr>
              <w:widowControl w:val="0"/>
              <w:spacing w:before="240" w:after="240"/>
              <w:rPr>
                <w:sz w:val="22"/>
                <w:szCs w:val="22"/>
              </w:rPr>
            </w:pPr>
            <w:r>
              <w:rPr>
                <w:b/>
                <w:sz w:val="22"/>
                <w:szCs w:val="22"/>
              </w:rPr>
              <w:t>Diga:</w:t>
            </w:r>
            <w:r>
              <w:rPr>
                <w:sz w:val="22"/>
                <w:szCs w:val="22"/>
              </w:rPr>
              <w:t xml:space="preserve"> Discuta en parejas cómo sería esto en la práctica y añada notas en su diario. </w:t>
            </w:r>
          </w:p>
          <w:p w14:paraId="185F9F70" w14:textId="0A1191EB" w:rsidR="00FA158A" w:rsidRPr="00170914" w:rsidRDefault="00291260">
            <w:pPr>
              <w:widowControl w:val="0"/>
              <w:spacing w:before="240" w:after="240"/>
              <w:rPr>
                <w:sz w:val="22"/>
                <w:szCs w:val="22"/>
              </w:rPr>
            </w:pPr>
            <w:r>
              <w:rPr>
                <w:b/>
                <w:sz w:val="22"/>
                <w:szCs w:val="22"/>
              </w:rPr>
              <w:t>Opcional:</w:t>
            </w:r>
            <w:r>
              <w:t xml:space="preserve"> Curso virtual sugerido </w:t>
            </w:r>
            <w:hyperlink r:id="rId30">
              <w:r>
                <w:rPr>
                  <w:color w:val="1155CC"/>
                  <w:sz w:val="22"/>
                  <w:szCs w:val="22"/>
                  <w:u w:val="single"/>
                </w:rPr>
                <w:t>Child Rights and why they matter</w:t>
              </w:r>
            </w:hyperlink>
            <w:r>
              <w:t xml:space="preserve"> (los derechos de la niñez y por qué importan).</w:t>
            </w:r>
          </w:p>
          <w:p w14:paraId="277452A5" w14:textId="25886442" w:rsidR="00FA158A" w:rsidRPr="00170914" w:rsidRDefault="00291260">
            <w:pPr>
              <w:widowControl w:val="0"/>
              <w:spacing w:before="240" w:after="240"/>
              <w:rPr>
                <w:sz w:val="22"/>
                <w:szCs w:val="22"/>
              </w:rPr>
            </w:pPr>
            <w:r>
              <w:rPr>
                <w:b/>
                <w:sz w:val="22"/>
                <w:szCs w:val="22"/>
              </w:rPr>
              <w:t xml:space="preserve">Opcional: </w:t>
            </w:r>
            <w:r>
              <w:rPr>
                <w:sz w:val="22"/>
                <w:szCs w:val="22"/>
              </w:rPr>
              <w:t xml:space="preserve">Aprendizaje sugerido en el trabajo: Pregunte a un/a compañero/a que sea su pareja de rendición de cuentas. Cuente a qué acción se comprometió en esta sesión y hable del progreso con ella/él. </w:t>
            </w:r>
          </w:p>
        </w:tc>
        <w:tc>
          <w:tcPr>
            <w:tcW w:w="2940" w:type="dxa"/>
            <w:shd w:val="clear" w:color="auto" w:fill="9BD1E8"/>
            <w:tcMar>
              <w:top w:w="80" w:type="dxa"/>
              <w:left w:w="80" w:type="dxa"/>
              <w:bottom w:w="80" w:type="dxa"/>
              <w:right w:w="80" w:type="dxa"/>
            </w:tcMar>
          </w:tcPr>
          <w:p w14:paraId="34935E4E" w14:textId="77777777" w:rsidR="00FA158A" w:rsidRPr="00170914" w:rsidRDefault="00FA158A">
            <w:pPr>
              <w:widowControl w:val="0"/>
              <w:rPr>
                <w:b/>
                <w:sz w:val="22"/>
                <w:szCs w:val="22"/>
              </w:rPr>
            </w:pPr>
          </w:p>
          <w:p w14:paraId="1495B26D" w14:textId="77777777" w:rsidR="00FA158A" w:rsidRPr="00170914" w:rsidRDefault="00FA158A">
            <w:pPr>
              <w:widowControl w:val="0"/>
              <w:rPr>
                <w:b/>
                <w:sz w:val="22"/>
                <w:szCs w:val="22"/>
              </w:rPr>
            </w:pPr>
          </w:p>
          <w:p w14:paraId="4DEABC24" w14:textId="7C7B011A" w:rsidR="00FA158A" w:rsidRPr="00170914" w:rsidRDefault="00291260">
            <w:pPr>
              <w:widowControl w:val="0"/>
              <w:rPr>
                <w:sz w:val="22"/>
                <w:szCs w:val="22"/>
              </w:rPr>
            </w:pPr>
            <w:r>
              <w:rPr>
                <w:sz w:val="22"/>
                <w:szCs w:val="22"/>
              </w:rPr>
              <w:t>Prepare las salas pequeñas de 2 personas. Copie y pegue las instrucciones en el chat.</w:t>
            </w:r>
          </w:p>
          <w:p w14:paraId="414081ED" w14:textId="77777777" w:rsidR="00FA158A" w:rsidRPr="00170914" w:rsidRDefault="00FA158A">
            <w:pPr>
              <w:widowControl w:val="0"/>
              <w:rPr>
                <w:b/>
                <w:sz w:val="22"/>
                <w:szCs w:val="22"/>
              </w:rPr>
            </w:pPr>
          </w:p>
          <w:p w14:paraId="62C53A8F" w14:textId="77777777" w:rsidR="00FA158A" w:rsidRPr="00170914" w:rsidRDefault="00FA158A">
            <w:pPr>
              <w:widowControl w:val="0"/>
              <w:rPr>
                <w:b/>
                <w:sz w:val="22"/>
                <w:szCs w:val="22"/>
              </w:rPr>
            </w:pPr>
          </w:p>
          <w:p w14:paraId="43647B82" w14:textId="77777777" w:rsidR="00FA158A" w:rsidRPr="00170914" w:rsidRDefault="00FA158A">
            <w:pPr>
              <w:widowControl w:val="0"/>
              <w:rPr>
                <w:b/>
                <w:sz w:val="22"/>
                <w:szCs w:val="22"/>
              </w:rPr>
            </w:pPr>
          </w:p>
          <w:p w14:paraId="00E2F1DD" w14:textId="77777777" w:rsidR="00FA158A" w:rsidRPr="00170914" w:rsidRDefault="00FA158A">
            <w:pPr>
              <w:widowControl w:val="0"/>
              <w:rPr>
                <w:b/>
                <w:sz w:val="22"/>
                <w:szCs w:val="22"/>
              </w:rPr>
            </w:pPr>
          </w:p>
          <w:p w14:paraId="1D655147" w14:textId="77777777" w:rsidR="00FA158A" w:rsidRPr="00170914" w:rsidRDefault="00FA158A">
            <w:pPr>
              <w:widowControl w:val="0"/>
              <w:rPr>
                <w:b/>
                <w:sz w:val="22"/>
                <w:szCs w:val="22"/>
              </w:rPr>
            </w:pPr>
          </w:p>
          <w:p w14:paraId="52EBC7CA" w14:textId="77777777" w:rsidR="00FA158A" w:rsidRPr="00170914" w:rsidRDefault="00FA158A">
            <w:pPr>
              <w:widowControl w:val="0"/>
              <w:rPr>
                <w:b/>
                <w:sz w:val="22"/>
                <w:szCs w:val="22"/>
              </w:rPr>
            </w:pPr>
          </w:p>
          <w:p w14:paraId="3A5C8229" w14:textId="77777777" w:rsidR="00FA158A" w:rsidRPr="00170914" w:rsidRDefault="00FA158A">
            <w:pPr>
              <w:widowControl w:val="0"/>
              <w:rPr>
                <w:b/>
                <w:sz w:val="22"/>
                <w:szCs w:val="22"/>
              </w:rPr>
            </w:pPr>
          </w:p>
          <w:p w14:paraId="09FA451A" w14:textId="77777777" w:rsidR="00FA158A" w:rsidRPr="00170914" w:rsidRDefault="00FA158A">
            <w:pPr>
              <w:widowControl w:val="0"/>
              <w:rPr>
                <w:b/>
                <w:sz w:val="22"/>
                <w:szCs w:val="22"/>
              </w:rPr>
            </w:pPr>
          </w:p>
          <w:p w14:paraId="6139A0A1" w14:textId="77777777" w:rsidR="00FA158A" w:rsidRPr="00170914" w:rsidRDefault="00FA158A">
            <w:pPr>
              <w:widowControl w:val="0"/>
              <w:rPr>
                <w:b/>
                <w:sz w:val="22"/>
                <w:szCs w:val="22"/>
              </w:rPr>
            </w:pPr>
          </w:p>
          <w:p w14:paraId="7AD42470" w14:textId="1150CFCD" w:rsidR="00FA158A" w:rsidRPr="00170914" w:rsidRDefault="00291260">
            <w:pPr>
              <w:widowControl w:val="0"/>
              <w:rPr>
                <w:sz w:val="22"/>
                <w:szCs w:val="22"/>
              </w:rPr>
            </w:pPr>
            <w:r>
              <w:rPr>
                <w:sz w:val="22"/>
                <w:szCs w:val="22"/>
              </w:rPr>
              <w:t>Comparta el enlace.</w:t>
            </w:r>
          </w:p>
        </w:tc>
      </w:tr>
    </w:tbl>
    <w:p w14:paraId="4D9B1424" w14:textId="77777777" w:rsidR="00FA158A" w:rsidRPr="00170914" w:rsidRDefault="00291260">
      <w:pPr>
        <w:widowControl w:val="0"/>
        <w:spacing w:before="240" w:after="240" w:line="276" w:lineRule="auto"/>
        <w:rPr>
          <w:rFonts w:ascii="Times New Roman" w:eastAsia="Times New Roman" w:hAnsi="Times New Roman" w:cs="Times New Roman"/>
          <w:b/>
        </w:rPr>
      </w:pPr>
      <w:r>
        <w:rPr>
          <w:rFonts w:ascii="Times New Roman" w:hAnsi="Times New Roman"/>
          <w:b/>
        </w:rPr>
        <w:t xml:space="preserve"> </w:t>
      </w:r>
    </w:p>
    <w:p w14:paraId="51608A7C" w14:textId="77777777" w:rsidR="00FA158A" w:rsidRPr="005A5CE0" w:rsidRDefault="00291260">
      <w:pPr>
        <w:widowControl w:val="0"/>
        <w:spacing w:before="240" w:after="240" w:line="276" w:lineRule="auto"/>
        <w:rPr>
          <w:b/>
          <w:i/>
          <w:color w:val="314760"/>
          <w:sz w:val="28"/>
          <w:szCs w:val="28"/>
        </w:rPr>
      </w:pPr>
      <w:r w:rsidRPr="005A5CE0">
        <w:rPr>
          <w:b/>
          <w:color w:val="314760"/>
          <w:sz w:val="28"/>
          <w:szCs w:val="28"/>
        </w:rPr>
        <w:t>Información complementaria:</w:t>
      </w:r>
      <w:r w:rsidRPr="005A5CE0">
        <w:rPr>
          <w:b/>
          <w:i/>
          <w:color w:val="314760"/>
          <w:sz w:val="28"/>
          <w:szCs w:val="28"/>
        </w:rPr>
        <w:t xml:space="preserve"> </w:t>
      </w:r>
    </w:p>
    <w:p w14:paraId="7FAD95FA" w14:textId="5A7E6EA4" w:rsidR="00FA158A" w:rsidRDefault="00291260" w:rsidP="00B95F20">
      <w:pPr>
        <w:widowControl w:val="0"/>
        <w:numPr>
          <w:ilvl w:val="0"/>
          <w:numId w:val="85"/>
        </w:numPr>
        <w:rPr>
          <w:sz w:val="22"/>
          <w:szCs w:val="22"/>
        </w:rPr>
      </w:pPr>
      <w:r>
        <w:rPr>
          <w:sz w:val="22"/>
          <w:szCs w:val="22"/>
        </w:rPr>
        <w:t xml:space="preserve">Principio 1 - sobrevivencia y desarrollo: Los actores humanitarios </w:t>
      </w:r>
      <w:proofErr w:type="gramStart"/>
      <w:r>
        <w:rPr>
          <w:sz w:val="22"/>
          <w:szCs w:val="22"/>
        </w:rPr>
        <w:t>tienen que tener</w:t>
      </w:r>
      <w:proofErr w:type="gramEnd"/>
      <w:r>
        <w:rPr>
          <w:sz w:val="22"/>
          <w:szCs w:val="22"/>
        </w:rPr>
        <w:t xml:space="preserve"> en cuenta los efectos de la emergencia y la respuesta en (a) el cumplimiento de los derechos de la niñez y (b) el desarrollo físico, psicológico, emocional, social y espiritual.</w:t>
      </w:r>
    </w:p>
    <w:p w14:paraId="3F676777" w14:textId="77777777" w:rsidR="005A5CE0" w:rsidRPr="00170914" w:rsidRDefault="005A5CE0" w:rsidP="005A5CE0">
      <w:pPr>
        <w:widowControl w:val="0"/>
        <w:ind w:left="720"/>
        <w:rPr>
          <w:sz w:val="22"/>
          <w:szCs w:val="22"/>
        </w:rPr>
      </w:pPr>
    </w:p>
    <w:p w14:paraId="415F9D58" w14:textId="7CF90A8E" w:rsidR="00FA158A" w:rsidRDefault="00291260" w:rsidP="00B95F20">
      <w:pPr>
        <w:widowControl w:val="0"/>
        <w:numPr>
          <w:ilvl w:val="0"/>
          <w:numId w:val="85"/>
        </w:numPr>
        <w:rPr>
          <w:sz w:val="22"/>
          <w:szCs w:val="22"/>
        </w:rPr>
      </w:pPr>
      <w:r>
        <w:rPr>
          <w:sz w:val="22"/>
          <w:szCs w:val="22"/>
        </w:rPr>
        <w:t>Principio 2 - no discriminación e inclusión: No se puede discriminar a la niñez por su género, orientación sexual, edad, discapacidad, nacionalidad, estatus de inmigración o cualquier otro motivo. Se tienen que identificar y tratar de manera proactiva las causas y métodos de la discriminación directa o indirecta y la exclusión. Los trabajadores humanitarios tienen que estar conscientes de sus propios valores, creencias y sesgos inconscientes sobre la niñez y los roles de la niñez y la familia.</w:t>
      </w:r>
    </w:p>
    <w:p w14:paraId="7916F0FA" w14:textId="77777777" w:rsidR="005A5CE0" w:rsidRPr="00170914" w:rsidRDefault="005A5CE0" w:rsidP="005A5CE0">
      <w:pPr>
        <w:widowControl w:val="0"/>
        <w:rPr>
          <w:sz w:val="22"/>
          <w:szCs w:val="22"/>
        </w:rPr>
      </w:pPr>
    </w:p>
    <w:p w14:paraId="0C2406D3" w14:textId="0D8CD3EE" w:rsidR="00FA158A" w:rsidRDefault="00291260" w:rsidP="00B95F20">
      <w:pPr>
        <w:widowControl w:val="0"/>
        <w:numPr>
          <w:ilvl w:val="0"/>
          <w:numId w:val="85"/>
        </w:numPr>
        <w:rPr>
          <w:sz w:val="22"/>
          <w:szCs w:val="22"/>
        </w:rPr>
      </w:pPr>
      <w:r>
        <w:rPr>
          <w:sz w:val="22"/>
          <w:szCs w:val="22"/>
        </w:rPr>
        <w:t>Principio 3 - Participación de la niñez: Los trabajadores humanitarios deben proporcionar a la niñez tiempo y espacio para participar de manera significativa en todas las decisiones que les afectan, incluido durante la preparación y respuesta a emergencias.</w:t>
      </w:r>
    </w:p>
    <w:p w14:paraId="6EAAF9C5" w14:textId="77777777" w:rsidR="005A5CE0" w:rsidRPr="00170914" w:rsidRDefault="005A5CE0" w:rsidP="005A5CE0">
      <w:pPr>
        <w:widowControl w:val="0"/>
        <w:rPr>
          <w:sz w:val="22"/>
          <w:szCs w:val="22"/>
        </w:rPr>
      </w:pPr>
    </w:p>
    <w:p w14:paraId="5D267590" w14:textId="2EFC2AD3" w:rsidR="00FA158A" w:rsidRDefault="00291260" w:rsidP="00B95F20">
      <w:pPr>
        <w:widowControl w:val="0"/>
        <w:numPr>
          <w:ilvl w:val="0"/>
          <w:numId w:val="85"/>
        </w:numPr>
        <w:rPr>
          <w:sz w:val="22"/>
          <w:szCs w:val="22"/>
        </w:rPr>
      </w:pPr>
      <w:r>
        <w:rPr>
          <w:sz w:val="22"/>
          <w:szCs w:val="22"/>
        </w:rPr>
        <w:t>Principio 4 - el mejor interés de la niñez: La niñez tiene el derecho a que se evalúen sus mejores intereses y se tengan en cuenta como consideración principal en todas las acciones o decisiones que les afectan, tanto en las esferas públicas como privadas.</w:t>
      </w:r>
    </w:p>
    <w:p w14:paraId="1B03AE95" w14:textId="68B73B30" w:rsidR="005A5CE0" w:rsidRDefault="005A5CE0" w:rsidP="005A5CE0">
      <w:pPr>
        <w:widowControl w:val="0"/>
        <w:rPr>
          <w:sz w:val="22"/>
          <w:szCs w:val="22"/>
        </w:rPr>
      </w:pPr>
    </w:p>
    <w:p w14:paraId="58667FF8" w14:textId="77777777" w:rsidR="005A5CE0" w:rsidRPr="00170914" w:rsidRDefault="005A5CE0" w:rsidP="005A5CE0">
      <w:pPr>
        <w:widowControl w:val="0"/>
        <w:rPr>
          <w:sz w:val="22"/>
          <w:szCs w:val="22"/>
        </w:rPr>
      </w:pPr>
    </w:p>
    <w:p w14:paraId="2778F5E6" w14:textId="6F483DA2" w:rsidR="00FA158A" w:rsidRDefault="00291260" w:rsidP="00B95F20">
      <w:pPr>
        <w:widowControl w:val="0"/>
        <w:numPr>
          <w:ilvl w:val="0"/>
          <w:numId w:val="85"/>
        </w:numPr>
        <w:rPr>
          <w:sz w:val="22"/>
          <w:szCs w:val="22"/>
        </w:rPr>
      </w:pPr>
      <w:r>
        <w:rPr>
          <w:sz w:val="22"/>
          <w:szCs w:val="22"/>
        </w:rPr>
        <w:lastRenderedPageBreak/>
        <w:t>Principio 5 - mejorar la seguridad de las personas, la dignidad y los derechos y evitar exponerlos a más daño: Se debe proporcionar asistencia humanitaria de manera que reduzca los riesgos que enfrentan las personas y cubren sus necesidades con dignidad. El mal diseño y la implementación pueden llevar a riesgos negativos no intencionado como el reclutamiento de la niñez, el secuestro o la separación familiar.</w:t>
      </w:r>
    </w:p>
    <w:p w14:paraId="41716950" w14:textId="77777777" w:rsidR="005A5CE0" w:rsidRPr="00170914" w:rsidRDefault="005A5CE0" w:rsidP="005A5CE0">
      <w:pPr>
        <w:widowControl w:val="0"/>
        <w:ind w:left="720"/>
        <w:rPr>
          <w:sz w:val="22"/>
          <w:szCs w:val="22"/>
        </w:rPr>
      </w:pPr>
    </w:p>
    <w:p w14:paraId="667E3133" w14:textId="36E1E679" w:rsidR="00FA158A" w:rsidRDefault="00291260" w:rsidP="00B95F20">
      <w:pPr>
        <w:widowControl w:val="0"/>
        <w:numPr>
          <w:ilvl w:val="0"/>
          <w:numId w:val="85"/>
        </w:numPr>
        <w:rPr>
          <w:sz w:val="22"/>
          <w:szCs w:val="22"/>
        </w:rPr>
      </w:pPr>
      <w:r>
        <w:rPr>
          <w:sz w:val="22"/>
          <w:szCs w:val="22"/>
        </w:rPr>
        <w:t>Principio 6 - asegurar el acceso de las personas a asistencia imparcial según la necesidad y sin discriminación: Los actores humanitarios identifican obstáculos de acceso a la asistencia y dan pasos para asegurar que se proporciona según sea necesario y sin discriminación.</w:t>
      </w:r>
    </w:p>
    <w:p w14:paraId="13538394" w14:textId="77777777" w:rsidR="005A5CE0" w:rsidRPr="00170914" w:rsidRDefault="005A5CE0" w:rsidP="005A5CE0">
      <w:pPr>
        <w:widowControl w:val="0"/>
        <w:rPr>
          <w:sz w:val="22"/>
          <w:szCs w:val="22"/>
        </w:rPr>
      </w:pPr>
    </w:p>
    <w:p w14:paraId="123257A8" w14:textId="3987051F" w:rsidR="00FA158A" w:rsidRDefault="00291260" w:rsidP="00B95F20">
      <w:pPr>
        <w:widowControl w:val="0"/>
        <w:numPr>
          <w:ilvl w:val="0"/>
          <w:numId w:val="85"/>
        </w:numPr>
        <w:rPr>
          <w:sz w:val="22"/>
          <w:szCs w:val="22"/>
        </w:rPr>
      </w:pPr>
      <w:r>
        <w:rPr>
          <w:sz w:val="22"/>
          <w:szCs w:val="22"/>
        </w:rPr>
        <w:t>Principio 7 - asistir a las personas para que se recuperen de los efectos físicos y psicológicos de la amenaza de violencia o violencia real, coerción o privación deliberada: Este principio incluye (a) tomar todos los pasos necesarios para asegurar que la población afectada no está sujeta a más violencia, coerción o privación y (b) apoyar los esfuerzos de la niñez para recuperar su seguridad, dignidad y derechos dentro de sus comunidades.</w:t>
      </w:r>
    </w:p>
    <w:p w14:paraId="0BDC4BC2" w14:textId="77777777" w:rsidR="005A5CE0" w:rsidRPr="00170914" w:rsidRDefault="005A5CE0" w:rsidP="005A5CE0">
      <w:pPr>
        <w:widowControl w:val="0"/>
        <w:rPr>
          <w:sz w:val="22"/>
          <w:szCs w:val="22"/>
        </w:rPr>
      </w:pPr>
    </w:p>
    <w:p w14:paraId="3059919D" w14:textId="1664A5A2" w:rsidR="00FA158A" w:rsidRDefault="00291260" w:rsidP="00B95F20">
      <w:pPr>
        <w:widowControl w:val="0"/>
        <w:numPr>
          <w:ilvl w:val="0"/>
          <w:numId w:val="85"/>
        </w:numPr>
        <w:rPr>
          <w:sz w:val="22"/>
          <w:szCs w:val="22"/>
        </w:rPr>
      </w:pPr>
      <w:r>
        <w:rPr>
          <w:sz w:val="22"/>
          <w:szCs w:val="22"/>
        </w:rPr>
        <w:t>Principio 8 - ayudar a las personas a reclamar sus derechos: Los actores humanitarios ayudan a que las comunidades afectadas reclamen sus derechos mediante la información y la documentación y apoyo para reforzar el respeto de sus derechos.</w:t>
      </w:r>
    </w:p>
    <w:p w14:paraId="2E32F059" w14:textId="77777777" w:rsidR="005A5CE0" w:rsidRPr="00170914" w:rsidRDefault="005A5CE0" w:rsidP="005A5CE0">
      <w:pPr>
        <w:widowControl w:val="0"/>
        <w:rPr>
          <w:sz w:val="22"/>
          <w:szCs w:val="22"/>
        </w:rPr>
      </w:pPr>
    </w:p>
    <w:p w14:paraId="7733F5BF" w14:textId="47A60C80" w:rsidR="00FA158A" w:rsidRDefault="00291260" w:rsidP="00B95F20">
      <w:pPr>
        <w:widowControl w:val="0"/>
        <w:numPr>
          <w:ilvl w:val="0"/>
          <w:numId w:val="85"/>
        </w:numPr>
        <w:rPr>
          <w:sz w:val="22"/>
          <w:szCs w:val="22"/>
        </w:rPr>
      </w:pPr>
      <w:r>
        <w:rPr>
          <w:sz w:val="22"/>
          <w:szCs w:val="22"/>
        </w:rPr>
        <w:t>Principio 9 - reforzar los sistemas de protección de la niñez: La niñez no suele estar expuesta a solo un riesgo de protección. La vulnerabilidad a un riesgo puede volver a la niñez más vulnerable a otras. En contextos humanitarios, las personas, los procesos, las leyes, las instituciones, las capacidades y los comportamientos que normalmente protegen a la niñez (los sistemas de protección de la niñez) pueden verse debilitados o inefectivos. La fase de respuesta puede ser una oportunidad en la que basarse y reforzar los muchos niveles y partes de los sistemas de protección de la niñez.</w:t>
      </w:r>
    </w:p>
    <w:p w14:paraId="483A71D3" w14:textId="77777777" w:rsidR="005A5CE0" w:rsidRPr="00170914" w:rsidRDefault="005A5CE0" w:rsidP="005A5CE0">
      <w:pPr>
        <w:widowControl w:val="0"/>
        <w:rPr>
          <w:sz w:val="22"/>
          <w:szCs w:val="22"/>
        </w:rPr>
      </w:pPr>
    </w:p>
    <w:p w14:paraId="6180A0F4" w14:textId="1B7D4198" w:rsidR="00FA158A" w:rsidRPr="005A5CE0" w:rsidRDefault="00291260" w:rsidP="00B95F20">
      <w:pPr>
        <w:widowControl w:val="0"/>
        <w:numPr>
          <w:ilvl w:val="0"/>
          <w:numId w:val="85"/>
        </w:numPr>
        <w:spacing w:after="240"/>
        <w:rPr>
          <w:sz w:val="22"/>
          <w:szCs w:val="22"/>
        </w:rPr>
      </w:pPr>
      <w:r>
        <w:rPr>
          <w:sz w:val="22"/>
          <w:szCs w:val="22"/>
        </w:rPr>
        <w:t>Principio 10 - reforzar la resiliencia de la niñez en la acción humanitaria: Uno de los objetivos de los actores humanitarios es formar las propias fortalezas de la niñez eliminando o reduciendo los factores de riesgo y reforzando los factores de protección que apoyan y fomentan la resiliencia. La participación es clave para crear resiliencia.</w:t>
      </w:r>
    </w:p>
    <w:p w14:paraId="1EAB9FB0" w14:textId="0EDBE6CE" w:rsidR="00FA158A" w:rsidRPr="00170914" w:rsidRDefault="00291260" w:rsidP="005A5CE0">
      <w:pPr>
        <w:widowControl w:val="0"/>
        <w:shd w:val="clear" w:color="auto" w:fill="9BD1E8"/>
        <w:spacing w:before="240" w:line="276" w:lineRule="auto"/>
        <w:rPr>
          <w:sz w:val="22"/>
          <w:szCs w:val="22"/>
        </w:rPr>
      </w:pPr>
      <w:r>
        <w:rPr>
          <w:b/>
          <w:sz w:val="22"/>
          <w:szCs w:val="22"/>
        </w:rPr>
        <w:t>Una historia, sin juzgar</w:t>
      </w:r>
    </w:p>
    <w:p w14:paraId="3919DDC2" w14:textId="25323765" w:rsidR="00FA158A" w:rsidRPr="00170914" w:rsidRDefault="00291260" w:rsidP="005A5CE0">
      <w:pPr>
        <w:widowControl w:val="0"/>
        <w:shd w:val="clear" w:color="auto" w:fill="9BD1E8"/>
        <w:spacing w:before="240" w:line="276" w:lineRule="auto"/>
        <w:rPr>
          <w:sz w:val="22"/>
          <w:szCs w:val="22"/>
        </w:rPr>
      </w:pPr>
      <w:r>
        <w:rPr>
          <w:sz w:val="22"/>
          <w:szCs w:val="22"/>
        </w:rPr>
        <w:t xml:space="preserve">Una vez tuve un trabajo en una empresa donde había una mujer en mi equipo que no me caía muy bien. Siempre pensé que era tan poco simpática y arrogante. Me hacía sentir incómodo y pensé que yo no debía gustarle por algún motivo que desconocía. </w:t>
      </w:r>
    </w:p>
    <w:p w14:paraId="305D2582" w14:textId="038BA41F" w:rsidR="00FA158A" w:rsidRPr="00170914" w:rsidRDefault="00291260" w:rsidP="005A5CE0">
      <w:pPr>
        <w:widowControl w:val="0"/>
        <w:shd w:val="clear" w:color="auto" w:fill="9BD1E8"/>
        <w:spacing w:before="240" w:line="276" w:lineRule="auto"/>
        <w:rPr>
          <w:sz w:val="22"/>
          <w:szCs w:val="22"/>
        </w:rPr>
      </w:pPr>
      <w:r>
        <w:rPr>
          <w:sz w:val="22"/>
          <w:szCs w:val="22"/>
        </w:rPr>
        <w:t xml:space="preserve">Esta mujer vivía muy cera de mi casa y un día le vi delante de mí, agarrando un autobús. Tenía que subirme al mismo </w:t>
      </w:r>
      <w:r w:rsidR="00AE282C">
        <w:rPr>
          <w:sz w:val="22"/>
          <w:szCs w:val="22"/>
        </w:rPr>
        <w:t>autobús,</w:t>
      </w:r>
      <w:r>
        <w:rPr>
          <w:sz w:val="22"/>
          <w:szCs w:val="22"/>
        </w:rPr>
        <w:t xml:space="preserve"> pero intenté no sentarme a su lado. Desgraciadamente solo había un sitio libre y era a su lado. El camino al trabajo tardaba 45 minutos.</w:t>
      </w:r>
    </w:p>
    <w:p w14:paraId="0074B164" w14:textId="61CA5B20" w:rsidR="00FA158A" w:rsidRPr="00170914" w:rsidRDefault="00291260" w:rsidP="005A5CE0">
      <w:pPr>
        <w:widowControl w:val="0"/>
        <w:shd w:val="clear" w:color="auto" w:fill="9BD1E8"/>
        <w:spacing w:before="240" w:line="276" w:lineRule="auto"/>
        <w:rPr>
          <w:sz w:val="22"/>
          <w:szCs w:val="22"/>
        </w:rPr>
      </w:pPr>
      <w:r>
        <w:rPr>
          <w:sz w:val="22"/>
          <w:szCs w:val="22"/>
        </w:rPr>
        <w:t xml:space="preserve">La mujer estaba comiendo galletas y, para mi sorpresa, me ofreció. Acepté, de </w:t>
      </w:r>
      <w:r w:rsidR="00AE282C">
        <w:rPr>
          <w:sz w:val="22"/>
          <w:szCs w:val="22"/>
        </w:rPr>
        <w:t>hecho,</w:t>
      </w:r>
      <w:r>
        <w:rPr>
          <w:sz w:val="22"/>
          <w:szCs w:val="22"/>
        </w:rPr>
        <w:t xml:space="preserve"> eran mis favoritas, y empezamos a hablar. Le pregunté si le gustaba trabajar en la empresa. Tenía curiosidad. Me dijo que le gustaba su trabajo pero que siempre se sentía fuera de lugar. Parecía que todo el mundo se llevaba tan bien y reían y bromeaban </w:t>
      </w:r>
      <w:r w:rsidR="00AE282C">
        <w:rPr>
          <w:sz w:val="22"/>
          <w:szCs w:val="22"/>
        </w:rPr>
        <w:t>juntos,</w:t>
      </w:r>
      <w:r>
        <w:rPr>
          <w:sz w:val="22"/>
          <w:szCs w:val="22"/>
        </w:rPr>
        <w:t xml:space="preserve"> pero como ella era tan tímida nunca sabía qué decir y se quedaba callada y trabajaba. </w:t>
      </w:r>
    </w:p>
    <w:p w14:paraId="17C5EF8B" w14:textId="325F59D5" w:rsidR="00FA158A" w:rsidRPr="00170914" w:rsidRDefault="00291260" w:rsidP="005A5CE0">
      <w:pPr>
        <w:widowControl w:val="0"/>
        <w:shd w:val="clear" w:color="auto" w:fill="9BD1E8"/>
        <w:spacing w:before="240" w:line="276" w:lineRule="auto"/>
        <w:rPr>
          <w:sz w:val="22"/>
          <w:szCs w:val="22"/>
        </w:rPr>
      </w:pPr>
      <w:r>
        <w:rPr>
          <w:sz w:val="22"/>
          <w:szCs w:val="22"/>
        </w:rPr>
        <w:t xml:space="preserve">Fue una revelación para mí. Todo este tiempo yo estaba pensado que no era simpática, cuando lo </w:t>
      </w:r>
      <w:r>
        <w:rPr>
          <w:sz w:val="22"/>
          <w:szCs w:val="22"/>
        </w:rPr>
        <w:lastRenderedPageBreak/>
        <w:t>que en realidad pasaba es que tenía miedo de hablar con la gente. ¡Al final fuimos buenos compañeros de trabajo!</w:t>
      </w:r>
    </w:p>
    <w:p w14:paraId="4197EDFF" w14:textId="2F4A2AF4" w:rsidR="00410536" w:rsidRPr="005A5CE0" w:rsidRDefault="00291260" w:rsidP="005A5CE0">
      <w:pPr>
        <w:widowControl w:val="0"/>
        <w:shd w:val="clear" w:color="auto" w:fill="9BD1E8"/>
        <w:spacing w:before="240" w:line="276" w:lineRule="auto"/>
        <w:rPr>
          <w:sz w:val="22"/>
          <w:szCs w:val="22"/>
        </w:rPr>
      </w:pPr>
      <w:r>
        <w:rPr>
          <w:sz w:val="22"/>
          <w:szCs w:val="22"/>
        </w:rPr>
        <w:t>Desde ese momento uso esta experiencia para guiar la manera en la que pienso de otras personas en mi trabajo y mi vida personal. Para mí es importante no formar opiniones automáticas de las personas sin conocer su historia. No siempre es fácil hacerlo, pero creo que es un principio fundamental para la manera en la que vivo.</w:t>
      </w:r>
    </w:p>
    <w:p w14:paraId="349EE053" w14:textId="77777777" w:rsidR="005A5CE0" w:rsidRDefault="005A5CE0">
      <w:pPr>
        <w:widowControl w:val="0"/>
        <w:spacing w:before="240" w:after="240" w:line="276" w:lineRule="auto"/>
        <w:rPr>
          <w:b/>
          <w:sz w:val="28"/>
          <w:szCs w:val="28"/>
        </w:rPr>
      </w:pPr>
    </w:p>
    <w:p w14:paraId="6FC68D69" w14:textId="77777777" w:rsidR="005A5CE0" w:rsidRDefault="005A5CE0">
      <w:pPr>
        <w:widowControl w:val="0"/>
        <w:spacing w:before="240" w:after="240" w:line="276" w:lineRule="auto"/>
        <w:rPr>
          <w:b/>
          <w:sz w:val="28"/>
          <w:szCs w:val="28"/>
        </w:rPr>
      </w:pPr>
    </w:p>
    <w:p w14:paraId="40C1537F" w14:textId="77777777" w:rsidR="005A5CE0" w:rsidRDefault="005A5CE0">
      <w:pPr>
        <w:widowControl w:val="0"/>
        <w:spacing w:before="240" w:after="240" w:line="276" w:lineRule="auto"/>
        <w:rPr>
          <w:b/>
          <w:sz w:val="28"/>
          <w:szCs w:val="28"/>
        </w:rPr>
      </w:pPr>
    </w:p>
    <w:p w14:paraId="329135B9" w14:textId="77777777" w:rsidR="005A5CE0" w:rsidRDefault="005A5CE0">
      <w:pPr>
        <w:widowControl w:val="0"/>
        <w:spacing w:before="240" w:after="240" w:line="276" w:lineRule="auto"/>
        <w:rPr>
          <w:b/>
          <w:sz w:val="28"/>
          <w:szCs w:val="28"/>
        </w:rPr>
      </w:pPr>
    </w:p>
    <w:p w14:paraId="70549274" w14:textId="77777777" w:rsidR="005A5CE0" w:rsidRDefault="005A5CE0">
      <w:pPr>
        <w:widowControl w:val="0"/>
        <w:spacing w:before="240" w:after="240" w:line="276" w:lineRule="auto"/>
        <w:rPr>
          <w:b/>
          <w:sz w:val="28"/>
          <w:szCs w:val="28"/>
        </w:rPr>
      </w:pPr>
    </w:p>
    <w:p w14:paraId="05C0F63D" w14:textId="77777777" w:rsidR="005A5CE0" w:rsidRDefault="005A5CE0">
      <w:pPr>
        <w:widowControl w:val="0"/>
        <w:spacing w:before="240" w:after="240" w:line="276" w:lineRule="auto"/>
        <w:rPr>
          <w:b/>
          <w:sz w:val="28"/>
          <w:szCs w:val="28"/>
        </w:rPr>
      </w:pPr>
    </w:p>
    <w:p w14:paraId="322396A6" w14:textId="77777777" w:rsidR="005A5CE0" w:rsidRDefault="005A5CE0">
      <w:pPr>
        <w:widowControl w:val="0"/>
        <w:spacing w:before="240" w:after="240" w:line="276" w:lineRule="auto"/>
        <w:rPr>
          <w:b/>
          <w:sz w:val="28"/>
          <w:szCs w:val="28"/>
        </w:rPr>
      </w:pPr>
    </w:p>
    <w:p w14:paraId="1E767C19" w14:textId="77777777" w:rsidR="005A5CE0" w:rsidRDefault="005A5CE0">
      <w:pPr>
        <w:widowControl w:val="0"/>
        <w:spacing w:before="240" w:after="240" w:line="276" w:lineRule="auto"/>
        <w:rPr>
          <w:b/>
          <w:sz w:val="28"/>
          <w:szCs w:val="28"/>
        </w:rPr>
      </w:pPr>
    </w:p>
    <w:p w14:paraId="4E24515F" w14:textId="77777777" w:rsidR="005A5CE0" w:rsidRDefault="005A5CE0">
      <w:pPr>
        <w:widowControl w:val="0"/>
        <w:spacing w:before="240" w:after="240" w:line="276" w:lineRule="auto"/>
        <w:rPr>
          <w:b/>
          <w:sz w:val="28"/>
          <w:szCs w:val="28"/>
        </w:rPr>
      </w:pPr>
    </w:p>
    <w:p w14:paraId="15E9FE50" w14:textId="77777777" w:rsidR="005A5CE0" w:rsidRDefault="005A5CE0">
      <w:pPr>
        <w:widowControl w:val="0"/>
        <w:spacing w:before="240" w:after="240" w:line="276" w:lineRule="auto"/>
        <w:rPr>
          <w:b/>
          <w:sz w:val="28"/>
          <w:szCs w:val="28"/>
        </w:rPr>
      </w:pPr>
    </w:p>
    <w:p w14:paraId="179CB999" w14:textId="77777777" w:rsidR="005A5CE0" w:rsidRDefault="005A5CE0">
      <w:pPr>
        <w:widowControl w:val="0"/>
        <w:spacing w:before="240" w:after="240" w:line="276" w:lineRule="auto"/>
        <w:rPr>
          <w:b/>
          <w:sz w:val="28"/>
          <w:szCs w:val="28"/>
        </w:rPr>
      </w:pPr>
    </w:p>
    <w:p w14:paraId="06049513" w14:textId="77777777" w:rsidR="005A5CE0" w:rsidRDefault="005A5CE0">
      <w:pPr>
        <w:widowControl w:val="0"/>
        <w:spacing w:before="240" w:after="240" w:line="276" w:lineRule="auto"/>
        <w:rPr>
          <w:b/>
          <w:sz w:val="28"/>
          <w:szCs w:val="28"/>
        </w:rPr>
      </w:pPr>
    </w:p>
    <w:p w14:paraId="04BBB892" w14:textId="77777777" w:rsidR="005A5CE0" w:rsidRDefault="005A5CE0">
      <w:pPr>
        <w:widowControl w:val="0"/>
        <w:spacing w:before="240" w:after="240" w:line="276" w:lineRule="auto"/>
        <w:rPr>
          <w:b/>
          <w:sz w:val="28"/>
          <w:szCs w:val="28"/>
        </w:rPr>
      </w:pPr>
    </w:p>
    <w:p w14:paraId="2E14DEF0" w14:textId="77777777" w:rsidR="005A5CE0" w:rsidRDefault="005A5CE0">
      <w:pPr>
        <w:widowControl w:val="0"/>
        <w:spacing w:before="240" w:after="240" w:line="276" w:lineRule="auto"/>
        <w:rPr>
          <w:b/>
          <w:sz w:val="28"/>
          <w:szCs w:val="28"/>
        </w:rPr>
      </w:pPr>
    </w:p>
    <w:p w14:paraId="717FEB94" w14:textId="77777777" w:rsidR="005A5CE0" w:rsidRDefault="005A5CE0">
      <w:pPr>
        <w:widowControl w:val="0"/>
        <w:spacing w:before="240" w:after="240" w:line="276" w:lineRule="auto"/>
        <w:rPr>
          <w:b/>
          <w:sz w:val="28"/>
          <w:szCs w:val="28"/>
        </w:rPr>
      </w:pPr>
    </w:p>
    <w:p w14:paraId="0E3A8A06" w14:textId="77777777" w:rsidR="005A5CE0" w:rsidRDefault="005A5CE0">
      <w:pPr>
        <w:widowControl w:val="0"/>
        <w:spacing w:before="240" w:after="240" w:line="276" w:lineRule="auto"/>
        <w:rPr>
          <w:b/>
          <w:sz w:val="28"/>
          <w:szCs w:val="28"/>
        </w:rPr>
      </w:pPr>
    </w:p>
    <w:p w14:paraId="4CC797A9" w14:textId="77777777" w:rsidR="005A5CE0" w:rsidRDefault="005A5CE0">
      <w:pPr>
        <w:widowControl w:val="0"/>
        <w:spacing w:before="240" w:after="240" w:line="276" w:lineRule="auto"/>
        <w:rPr>
          <w:b/>
          <w:sz w:val="28"/>
          <w:szCs w:val="28"/>
        </w:rPr>
      </w:pPr>
    </w:p>
    <w:p w14:paraId="7053E623" w14:textId="77777777" w:rsidR="005A5CE0" w:rsidRDefault="005A5CE0">
      <w:pPr>
        <w:widowControl w:val="0"/>
        <w:spacing w:before="240" w:after="240" w:line="276" w:lineRule="auto"/>
        <w:rPr>
          <w:b/>
          <w:sz w:val="28"/>
          <w:szCs w:val="28"/>
        </w:rPr>
      </w:pPr>
    </w:p>
    <w:p w14:paraId="10EEF579" w14:textId="20121247" w:rsidR="00FA158A" w:rsidRPr="005A5CE0" w:rsidRDefault="00291260">
      <w:pPr>
        <w:widowControl w:val="0"/>
        <w:spacing w:before="240" w:after="240" w:line="276" w:lineRule="auto"/>
        <w:rPr>
          <w:b/>
          <w:color w:val="314760"/>
          <w:sz w:val="28"/>
          <w:szCs w:val="28"/>
        </w:rPr>
      </w:pPr>
      <w:r w:rsidRPr="005A5CE0">
        <w:rPr>
          <w:b/>
          <w:color w:val="314760"/>
          <w:sz w:val="28"/>
          <w:szCs w:val="28"/>
        </w:rPr>
        <w:lastRenderedPageBreak/>
        <w:t xml:space="preserve">Actividad de principios </w:t>
      </w:r>
      <w:r w:rsidR="00D34DFE" w:rsidRPr="005A5CE0">
        <w:rPr>
          <w:b/>
          <w:color w:val="314760"/>
          <w:sz w:val="28"/>
          <w:szCs w:val="28"/>
        </w:rPr>
        <w:t>NMPNA</w:t>
      </w:r>
      <w:r w:rsidRPr="005A5CE0">
        <w:rPr>
          <w:b/>
          <w:color w:val="314760"/>
          <w:sz w:val="28"/>
          <w:szCs w:val="28"/>
        </w:rPr>
        <w:t>:</w:t>
      </w:r>
    </w:p>
    <w:tbl>
      <w:tblPr>
        <w:tblStyle w:val="affff1"/>
        <w:tblW w:w="8880"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3676"/>
        <w:gridCol w:w="5204"/>
      </w:tblGrid>
      <w:tr w:rsidR="00FA158A" w:rsidRPr="00170914" w14:paraId="12E01C5E" w14:textId="77777777" w:rsidTr="005A5CE0">
        <w:trPr>
          <w:trHeight w:val="500"/>
        </w:trPr>
        <w:tc>
          <w:tcPr>
            <w:tcW w:w="3676" w:type="dxa"/>
            <w:shd w:val="clear" w:color="auto" w:fill="B790A5"/>
            <w:tcMar>
              <w:top w:w="100" w:type="dxa"/>
              <w:left w:w="120" w:type="dxa"/>
              <w:bottom w:w="100" w:type="dxa"/>
              <w:right w:w="120" w:type="dxa"/>
            </w:tcMar>
          </w:tcPr>
          <w:p w14:paraId="3A4BE3E2" w14:textId="77777777" w:rsidR="00FA158A" w:rsidRPr="005A5CE0" w:rsidRDefault="00291260">
            <w:pPr>
              <w:widowControl w:val="0"/>
              <w:spacing w:before="240" w:line="276" w:lineRule="auto"/>
              <w:rPr>
                <w:b/>
                <w:color w:val="FFFFFF" w:themeColor="background1"/>
              </w:rPr>
            </w:pPr>
            <w:r w:rsidRPr="005A5CE0">
              <w:rPr>
                <w:b/>
                <w:color w:val="FFFFFF" w:themeColor="background1"/>
              </w:rPr>
              <w:t>Notas de los facilitadores</w:t>
            </w:r>
          </w:p>
        </w:tc>
        <w:tc>
          <w:tcPr>
            <w:tcW w:w="5204" w:type="dxa"/>
            <w:shd w:val="clear" w:color="auto" w:fill="B790A5"/>
            <w:tcMar>
              <w:top w:w="100" w:type="dxa"/>
              <w:left w:w="120" w:type="dxa"/>
              <w:bottom w:w="100" w:type="dxa"/>
              <w:right w:w="120" w:type="dxa"/>
            </w:tcMar>
          </w:tcPr>
          <w:p w14:paraId="0C722AC9" w14:textId="77777777" w:rsidR="00FA158A" w:rsidRPr="005A5CE0" w:rsidRDefault="00291260">
            <w:pPr>
              <w:widowControl w:val="0"/>
              <w:spacing w:before="240" w:line="276" w:lineRule="auto"/>
              <w:jc w:val="both"/>
              <w:rPr>
                <w:b/>
                <w:color w:val="FFFFFF" w:themeColor="background1"/>
              </w:rPr>
            </w:pPr>
            <w:r w:rsidRPr="005A5CE0">
              <w:rPr>
                <w:b/>
                <w:color w:val="FFFFFF" w:themeColor="background1"/>
              </w:rPr>
              <w:t>Testimonios de la niñez (para participantes)</w:t>
            </w:r>
          </w:p>
        </w:tc>
      </w:tr>
      <w:tr w:rsidR="00FA158A" w:rsidRPr="00170914" w14:paraId="7AC29759" w14:textId="77777777" w:rsidTr="005A5CE0">
        <w:trPr>
          <w:trHeight w:val="10085"/>
        </w:trPr>
        <w:tc>
          <w:tcPr>
            <w:tcW w:w="3676" w:type="dxa"/>
            <w:shd w:val="clear" w:color="auto" w:fill="E2D4DC"/>
            <w:tcMar>
              <w:top w:w="100" w:type="dxa"/>
              <w:left w:w="120" w:type="dxa"/>
              <w:bottom w:w="100" w:type="dxa"/>
              <w:right w:w="120" w:type="dxa"/>
            </w:tcMar>
          </w:tcPr>
          <w:p w14:paraId="3AACF03B" w14:textId="77777777" w:rsidR="00FA158A" w:rsidRPr="00170914" w:rsidRDefault="00291260">
            <w:pPr>
              <w:widowControl w:val="0"/>
              <w:spacing w:before="240"/>
              <w:rPr>
                <w:sz w:val="22"/>
                <w:szCs w:val="22"/>
              </w:rPr>
            </w:pPr>
            <w:r>
              <w:rPr>
                <w:sz w:val="22"/>
                <w:szCs w:val="22"/>
              </w:rPr>
              <w:t xml:space="preserve">Principio 3 - Participación de la niñez: Los trabajadores humanitarios deben proporcionar a la niñez tiempo y espacio para participar de manera significativa en todas las decisiones que les afectan, incluido durante la preparación y respuesta a emergencias. </w:t>
            </w:r>
          </w:p>
          <w:p w14:paraId="1788D61C" w14:textId="77777777" w:rsidR="00FA158A" w:rsidRPr="00170914" w:rsidRDefault="00291260">
            <w:pPr>
              <w:widowControl w:val="0"/>
              <w:spacing w:before="240"/>
              <w:rPr>
                <w:sz w:val="22"/>
                <w:szCs w:val="22"/>
              </w:rPr>
            </w:pPr>
            <w:r>
              <w:rPr>
                <w:sz w:val="22"/>
                <w:szCs w:val="22"/>
              </w:rPr>
              <w:t xml:space="preserve"> </w:t>
            </w:r>
          </w:p>
          <w:p w14:paraId="778ABF5E" w14:textId="0F0614C0" w:rsidR="00FA158A" w:rsidRPr="00170914" w:rsidRDefault="00291260">
            <w:pPr>
              <w:widowControl w:val="0"/>
              <w:spacing w:before="240"/>
              <w:rPr>
                <w:i/>
                <w:sz w:val="22"/>
                <w:szCs w:val="22"/>
              </w:rPr>
            </w:pPr>
            <w:r>
              <w:rPr>
                <w:i/>
                <w:sz w:val="22"/>
                <w:szCs w:val="22"/>
              </w:rPr>
              <w:t>¿Se preguntó a Jean-Claude y Emile sobre la decisión de llevarlos con una familia? ¿Se les explicó el proceso?</w:t>
            </w:r>
          </w:p>
          <w:p w14:paraId="20DC7921" w14:textId="77777777" w:rsidR="00FA158A" w:rsidRPr="00170914" w:rsidRDefault="00291260">
            <w:pPr>
              <w:widowControl w:val="0"/>
              <w:spacing w:before="240"/>
              <w:rPr>
                <w:sz w:val="22"/>
                <w:szCs w:val="22"/>
              </w:rPr>
            </w:pPr>
            <w:r>
              <w:rPr>
                <w:sz w:val="22"/>
                <w:szCs w:val="22"/>
              </w:rPr>
              <w:t xml:space="preserve"> </w:t>
            </w:r>
          </w:p>
          <w:p w14:paraId="451FA3C1" w14:textId="77777777" w:rsidR="00FA158A" w:rsidRPr="00170914" w:rsidRDefault="00291260">
            <w:pPr>
              <w:widowControl w:val="0"/>
              <w:spacing w:before="240"/>
              <w:rPr>
                <w:sz w:val="22"/>
                <w:szCs w:val="22"/>
              </w:rPr>
            </w:pPr>
            <w:r>
              <w:rPr>
                <w:sz w:val="22"/>
                <w:szCs w:val="22"/>
              </w:rPr>
              <w:t xml:space="preserve">Principio 4 - el mejor interés de la niñez: La niñez tiene el derecho a que se evalúen sus mejores intereses y se tengan en cuenta como consideración principal en todas las acciones o decisiones que les afectan, tanto en las esferas públicas como privadas. </w:t>
            </w:r>
          </w:p>
          <w:p w14:paraId="69DA08DD" w14:textId="77777777" w:rsidR="00FA158A" w:rsidRPr="00170914" w:rsidRDefault="00291260">
            <w:pPr>
              <w:widowControl w:val="0"/>
              <w:spacing w:before="240"/>
              <w:rPr>
                <w:sz w:val="22"/>
                <w:szCs w:val="22"/>
              </w:rPr>
            </w:pPr>
            <w:r>
              <w:rPr>
                <w:sz w:val="22"/>
                <w:szCs w:val="22"/>
              </w:rPr>
              <w:t xml:space="preserve"> </w:t>
            </w:r>
          </w:p>
          <w:p w14:paraId="6C92F9BF" w14:textId="7756D174" w:rsidR="00FA158A" w:rsidRPr="00170914" w:rsidRDefault="00291260">
            <w:pPr>
              <w:widowControl w:val="0"/>
              <w:spacing w:before="240"/>
              <w:rPr>
                <w:i/>
                <w:sz w:val="22"/>
                <w:szCs w:val="22"/>
              </w:rPr>
            </w:pPr>
            <w:r>
              <w:rPr>
                <w:i/>
                <w:sz w:val="22"/>
                <w:szCs w:val="22"/>
              </w:rPr>
              <w:t>¿Fue la decisión de separar a los 2 niños en el mejor interés de la niñez?</w:t>
            </w:r>
          </w:p>
          <w:p w14:paraId="5D841111" w14:textId="77777777" w:rsidR="00FA158A" w:rsidRPr="00170914" w:rsidRDefault="00FA158A">
            <w:pPr>
              <w:widowControl w:val="0"/>
              <w:spacing w:before="240" w:after="240"/>
              <w:rPr>
                <w:sz w:val="22"/>
                <w:szCs w:val="22"/>
              </w:rPr>
            </w:pPr>
          </w:p>
          <w:p w14:paraId="2E8F9C9B" w14:textId="77777777" w:rsidR="00FA158A" w:rsidRPr="00170914" w:rsidRDefault="00FA158A">
            <w:pPr>
              <w:widowControl w:val="0"/>
              <w:spacing w:before="240" w:after="240"/>
              <w:rPr>
                <w:sz w:val="22"/>
                <w:szCs w:val="22"/>
              </w:rPr>
            </w:pPr>
          </w:p>
        </w:tc>
        <w:tc>
          <w:tcPr>
            <w:tcW w:w="5204" w:type="dxa"/>
            <w:shd w:val="clear" w:color="auto" w:fill="E2D4DC"/>
            <w:tcMar>
              <w:top w:w="100" w:type="dxa"/>
              <w:left w:w="120" w:type="dxa"/>
              <w:bottom w:w="100" w:type="dxa"/>
              <w:right w:w="120" w:type="dxa"/>
            </w:tcMar>
          </w:tcPr>
          <w:p w14:paraId="5677C192" w14:textId="10FF372D" w:rsidR="00FA158A" w:rsidRPr="00170914" w:rsidRDefault="00291260">
            <w:pPr>
              <w:widowControl w:val="0"/>
              <w:spacing w:before="240" w:line="276" w:lineRule="auto"/>
              <w:jc w:val="both"/>
              <w:rPr>
                <w:sz w:val="22"/>
                <w:szCs w:val="22"/>
              </w:rPr>
            </w:pPr>
            <w:r>
              <w:rPr>
                <w:sz w:val="22"/>
                <w:szCs w:val="22"/>
              </w:rPr>
              <w:t>Mi nombre es Jean-Claude y tengo 8 años. Antes de la guerra vivía con mis padres, mis 2 hermanas y 2 hermanos pequeños en una colina. Un día despejado se podían ver las montañas muy lejos de nuestra casa.</w:t>
            </w:r>
          </w:p>
          <w:p w14:paraId="4B49E105" w14:textId="77777777" w:rsidR="00FA158A" w:rsidRPr="00170914" w:rsidRDefault="00291260">
            <w:pPr>
              <w:widowControl w:val="0"/>
              <w:spacing w:before="240" w:line="276" w:lineRule="auto"/>
              <w:jc w:val="both"/>
              <w:rPr>
                <w:sz w:val="22"/>
                <w:szCs w:val="22"/>
              </w:rPr>
            </w:pPr>
            <w:r>
              <w:rPr>
                <w:sz w:val="22"/>
                <w:szCs w:val="22"/>
              </w:rPr>
              <w:t xml:space="preserve">Un día había lucha alrededor de nuestra casa. Yo no sabía qué pasaba. </w:t>
            </w:r>
          </w:p>
          <w:p w14:paraId="6C4A54A1" w14:textId="3EE64C70" w:rsidR="00FA158A" w:rsidRPr="00170914" w:rsidRDefault="00291260">
            <w:pPr>
              <w:widowControl w:val="0"/>
              <w:spacing w:before="240" w:line="276" w:lineRule="auto"/>
              <w:jc w:val="both"/>
              <w:rPr>
                <w:sz w:val="22"/>
                <w:szCs w:val="22"/>
              </w:rPr>
            </w:pPr>
            <w:r>
              <w:rPr>
                <w:sz w:val="22"/>
                <w:szCs w:val="22"/>
              </w:rPr>
              <w:t>Tenía miedo y no veía a mis padres. Conseguí agarrar a mi hermano Emile de 3 años que estaba en el piso llorando. También agarré una manta, una alfombra, una olla, un plato y algunas mazorcas de maíz.</w:t>
            </w:r>
          </w:p>
          <w:p w14:paraId="7A9DA031" w14:textId="240F4C9D" w:rsidR="00FA158A" w:rsidRPr="00170914" w:rsidRDefault="00291260">
            <w:pPr>
              <w:widowControl w:val="0"/>
              <w:spacing w:before="240" w:line="276" w:lineRule="auto"/>
              <w:jc w:val="both"/>
              <w:rPr>
                <w:sz w:val="22"/>
                <w:szCs w:val="22"/>
              </w:rPr>
            </w:pPr>
            <w:r>
              <w:rPr>
                <w:sz w:val="22"/>
                <w:szCs w:val="22"/>
              </w:rPr>
              <w:t>Fuimos en la dirección que yo pensaba habría tomado el resto del pueblo, pero nos encontramos solos. No sabíamos dónde estaban nuestros padres, hermanas o hermano. Estábamos muy preocupados por nuestro hermano Pascal, que solo tenía 2 años y quizás estaba perdido.</w:t>
            </w:r>
          </w:p>
          <w:p w14:paraId="0C1773D0" w14:textId="2C651351" w:rsidR="00FA158A" w:rsidRPr="00170914" w:rsidRDefault="00291260">
            <w:pPr>
              <w:widowControl w:val="0"/>
              <w:spacing w:before="240" w:line="276" w:lineRule="auto"/>
              <w:rPr>
                <w:sz w:val="22"/>
                <w:szCs w:val="22"/>
              </w:rPr>
            </w:pPr>
            <w:r>
              <w:rPr>
                <w:sz w:val="22"/>
                <w:szCs w:val="22"/>
              </w:rPr>
              <w:t xml:space="preserve">Al final llegamos a un campo gestionado por una organización. Cuando llegué estaba tan cansado que encontré una esquina y me eché a dormir. Por la mañana me enteré de que mi hermano Emile y yo habíamos sido asignados a 2 familias distintas. No me dieron ninguna explicación sobre la decisión y me llevaron rápido a esta nueva familia. </w:t>
            </w:r>
          </w:p>
        </w:tc>
      </w:tr>
      <w:tr w:rsidR="00FA158A" w:rsidRPr="00170914" w14:paraId="201DECD3" w14:textId="77777777" w:rsidTr="005A5CE0">
        <w:trPr>
          <w:trHeight w:val="21455"/>
        </w:trPr>
        <w:tc>
          <w:tcPr>
            <w:tcW w:w="3676" w:type="dxa"/>
            <w:shd w:val="clear" w:color="auto" w:fill="E2D4DC"/>
            <w:tcMar>
              <w:top w:w="100" w:type="dxa"/>
              <w:left w:w="120" w:type="dxa"/>
              <w:bottom w:w="100" w:type="dxa"/>
              <w:right w:w="120" w:type="dxa"/>
            </w:tcMar>
          </w:tcPr>
          <w:p w14:paraId="163538A8" w14:textId="2E797D56" w:rsidR="00FA158A" w:rsidRPr="00170914" w:rsidRDefault="00291260">
            <w:pPr>
              <w:widowControl w:val="0"/>
              <w:spacing w:before="240"/>
              <w:rPr>
                <w:sz w:val="22"/>
                <w:szCs w:val="22"/>
              </w:rPr>
            </w:pPr>
            <w:r>
              <w:rPr>
                <w:sz w:val="22"/>
                <w:szCs w:val="22"/>
              </w:rPr>
              <w:lastRenderedPageBreak/>
              <w:t>Principio 2 - no discriminación e inclusión: No se puede discriminar a la niñez por su género, orientación sexual, edad, discapacidad, nacionalidad, estatus de inmigración o cualquier otro motivo. Se tienen que identificar y tratar de manera proactiva las causas y métodos de la discriminación directa o indirecta y la exclusión. Los trabajadores humanitarios tienen que estar conscientes de sus propios valores, creencias y sesgos inconscientes sobre la niñez y los roles de la niñez y la familia.</w:t>
            </w:r>
          </w:p>
          <w:p w14:paraId="12CB3A4F" w14:textId="77777777" w:rsidR="00FA158A" w:rsidRPr="00170914" w:rsidRDefault="00291260">
            <w:pPr>
              <w:widowControl w:val="0"/>
              <w:spacing w:before="240"/>
              <w:rPr>
                <w:sz w:val="22"/>
                <w:szCs w:val="22"/>
              </w:rPr>
            </w:pPr>
            <w:r>
              <w:rPr>
                <w:sz w:val="22"/>
                <w:szCs w:val="22"/>
              </w:rPr>
              <w:t xml:space="preserve"> </w:t>
            </w:r>
          </w:p>
          <w:p w14:paraId="1988A1CC" w14:textId="77777777" w:rsidR="00FA158A" w:rsidRPr="00170914" w:rsidRDefault="00291260">
            <w:pPr>
              <w:widowControl w:val="0"/>
              <w:spacing w:before="240"/>
              <w:rPr>
                <w:i/>
                <w:sz w:val="22"/>
                <w:szCs w:val="22"/>
              </w:rPr>
            </w:pPr>
            <w:r>
              <w:rPr>
                <w:i/>
                <w:sz w:val="22"/>
                <w:szCs w:val="22"/>
              </w:rPr>
              <w:t>¿Se ha discriminado a Sara porque no es refugiada o desplazada interna?</w:t>
            </w:r>
          </w:p>
          <w:p w14:paraId="29B3D252" w14:textId="77777777" w:rsidR="00FA158A" w:rsidRPr="00170914" w:rsidRDefault="00291260">
            <w:pPr>
              <w:widowControl w:val="0"/>
              <w:spacing w:before="240" w:after="240"/>
              <w:rPr>
                <w:sz w:val="22"/>
                <w:szCs w:val="22"/>
              </w:rPr>
            </w:pPr>
            <w:r>
              <w:rPr>
                <w:sz w:val="22"/>
                <w:szCs w:val="22"/>
              </w:rPr>
              <w:t xml:space="preserve"> </w:t>
            </w:r>
          </w:p>
          <w:p w14:paraId="72986B01" w14:textId="4D6FB527" w:rsidR="00FA158A" w:rsidRPr="00170914" w:rsidRDefault="00291260">
            <w:pPr>
              <w:widowControl w:val="0"/>
              <w:spacing w:before="240"/>
              <w:rPr>
                <w:sz w:val="22"/>
                <w:szCs w:val="22"/>
              </w:rPr>
            </w:pPr>
            <w:r>
              <w:rPr>
                <w:sz w:val="22"/>
                <w:szCs w:val="22"/>
              </w:rPr>
              <w:t>Principio 6 - asegurar el acceso de las personas a asistencia imparcial según la necesidad y sin discriminación: Los actores humanitarios identifican obstáculos de acceso a la asistencia y dan pasos para asegurar que se proporciona según sea necesario y sin discriminación.</w:t>
            </w:r>
          </w:p>
          <w:p w14:paraId="5C4DEFAF" w14:textId="77777777" w:rsidR="00FA158A" w:rsidRPr="00170914" w:rsidRDefault="00291260">
            <w:pPr>
              <w:widowControl w:val="0"/>
              <w:spacing w:before="240"/>
              <w:rPr>
                <w:sz w:val="22"/>
                <w:szCs w:val="22"/>
              </w:rPr>
            </w:pPr>
            <w:r>
              <w:rPr>
                <w:sz w:val="22"/>
                <w:szCs w:val="22"/>
              </w:rPr>
              <w:t xml:space="preserve"> </w:t>
            </w:r>
          </w:p>
          <w:p w14:paraId="34F10330" w14:textId="77777777" w:rsidR="00FA158A" w:rsidRPr="00170914" w:rsidRDefault="00291260">
            <w:pPr>
              <w:widowControl w:val="0"/>
              <w:spacing w:before="240"/>
              <w:rPr>
                <w:i/>
                <w:sz w:val="22"/>
                <w:szCs w:val="22"/>
              </w:rPr>
            </w:pPr>
            <w:r>
              <w:rPr>
                <w:i/>
                <w:sz w:val="22"/>
                <w:szCs w:val="22"/>
              </w:rPr>
              <w:t>Parece que Sara es parte de una comunidad de acogida que ha recibido a personas de otro país. ¿Se le debería dar acceso a los artículos y las actividades?</w:t>
            </w:r>
          </w:p>
          <w:p w14:paraId="1D141085" w14:textId="77777777" w:rsidR="00FA158A" w:rsidRPr="00170914" w:rsidRDefault="00291260">
            <w:pPr>
              <w:widowControl w:val="0"/>
              <w:spacing w:before="240" w:after="240"/>
              <w:rPr>
                <w:sz w:val="22"/>
                <w:szCs w:val="22"/>
              </w:rPr>
            </w:pPr>
            <w:r>
              <w:rPr>
                <w:sz w:val="22"/>
                <w:szCs w:val="22"/>
              </w:rPr>
              <w:t xml:space="preserve"> </w:t>
            </w:r>
          </w:p>
          <w:p w14:paraId="25CA8E1E" w14:textId="51858849" w:rsidR="00FA158A" w:rsidRPr="00170914" w:rsidRDefault="00291260">
            <w:pPr>
              <w:widowControl w:val="0"/>
              <w:spacing w:before="240"/>
              <w:rPr>
                <w:sz w:val="22"/>
                <w:szCs w:val="22"/>
              </w:rPr>
            </w:pPr>
            <w:r>
              <w:rPr>
                <w:sz w:val="22"/>
                <w:szCs w:val="22"/>
              </w:rPr>
              <w:t>Principio 8 - ayudar a las personas a reclamar sus derechos: Los actores humanitarios ayudan a que las comunidades afectadas reclamen sus derechos mediante la información y la documentación y apoyo para reforzar el respeto de sus derechos.</w:t>
            </w:r>
          </w:p>
          <w:p w14:paraId="66BAD988" w14:textId="77777777" w:rsidR="00FA158A" w:rsidRPr="00170914" w:rsidRDefault="00291260">
            <w:pPr>
              <w:widowControl w:val="0"/>
              <w:spacing w:before="240"/>
              <w:rPr>
                <w:sz w:val="22"/>
                <w:szCs w:val="22"/>
              </w:rPr>
            </w:pPr>
            <w:r>
              <w:rPr>
                <w:sz w:val="22"/>
                <w:szCs w:val="22"/>
              </w:rPr>
              <w:t xml:space="preserve"> </w:t>
            </w:r>
          </w:p>
          <w:p w14:paraId="29381EEF" w14:textId="77777777" w:rsidR="00FA158A" w:rsidRPr="00170914" w:rsidRDefault="00291260">
            <w:pPr>
              <w:widowControl w:val="0"/>
              <w:spacing w:before="240"/>
              <w:rPr>
                <w:i/>
                <w:sz w:val="22"/>
                <w:szCs w:val="22"/>
              </w:rPr>
            </w:pPr>
            <w:r>
              <w:rPr>
                <w:i/>
                <w:sz w:val="22"/>
                <w:szCs w:val="22"/>
              </w:rPr>
              <w:lastRenderedPageBreak/>
              <w:t>¿Se escuchó a Sara cuando quería reclamar su derecho a artículos sanitarios?</w:t>
            </w:r>
          </w:p>
          <w:p w14:paraId="69077935" w14:textId="77777777" w:rsidR="00FA158A" w:rsidRPr="00170914" w:rsidRDefault="00291260">
            <w:pPr>
              <w:widowControl w:val="0"/>
              <w:spacing w:before="240"/>
              <w:rPr>
                <w:sz w:val="22"/>
                <w:szCs w:val="22"/>
              </w:rPr>
            </w:pPr>
            <w:r>
              <w:rPr>
                <w:sz w:val="22"/>
                <w:szCs w:val="22"/>
              </w:rPr>
              <w:t xml:space="preserve"> </w:t>
            </w:r>
          </w:p>
          <w:p w14:paraId="5EC1E3E8" w14:textId="77777777" w:rsidR="00FA158A" w:rsidRPr="00170914" w:rsidRDefault="00291260">
            <w:pPr>
              <w:widowControl w:val="0"/>
              <w:spacing w:before="240"/>
              <w:rPr>
                <w:sz w:val="22"/>
                <w:szCs w:val="22"/>
              </w:rPr>
            </w:pPr>
            <w:r>
              <w:rPr>
                <w:sz w:val="22"/>
                <w:szCs w:val="22"/>
              </w:rPr>
              <w:t>Principio 10 - reforzar la resiliencia de la niñez en la acción humanitaria: Uno de los objetivos de los actores humanitarios es formar las propias fortalezas de la niñez eliminando o reduciendo los factores de riesgo y reforzando los factores de protección que apoyan y fomentan la resiliencia. La participación es clave para crear resiliencia.</w:t>
            </w:r>
          </w:p>
          <w:p w14:paraId="4F512C92" w14:textId="77777777" w:rsidR="00FA158A" w:rsidRPr="00170914" w:rsidRDefault="00291260">
            <w:pPr>
              <w:widowControl w:val="0"/>
              <w:spacing w:before="240"/>
              <w:rPr>
                <w:sz w:val="22"/>
                <w:szCs w:val="22"/>
              </w:rPr>
            </w:pPr>
            <w:r>
              <w:rPr>
                <w:sz w:val="22"/>
                <w:szCs w:val="22"/>
              </w:rPr>
              <w:t xml:space="preserve"> </w:t>
            </w:r>
          </w:p>
          <w:p w14:paraId="7827CF74" w14:textId="77777777" w:rsidR="00FA158A" w:rsidRPr="00170914" w:rsidRDefault="00291260">
            <w:pPr>
              <w:widowControl w:val="0"/>
              <w:spacing w:before="240"/>
              <w:rPr>
                <w:i/>
                <w:sz w:val="22"/>
                <w:szCs w:val="22"/>
              </w:rPr>
            </w:pPr>
            <w:r>
              <w:rPr>
                <w:i/>
                <w:sz w:val="22"/>
                <w:szCs w:val="22"/>
              </w:rPr>
              <w:t>¿Ha tenido Sara la oportunidad de reforzar su resiliencia?</w:t>
            </w:r>
          </w:p>
        </w:tc>
        <w:tc>
          <w:tcPr>
            <w:tcW w:w="5204" w:type="dxa"/>
            <w:shd w:val="clear" w:color="auto" w:fill="E2D4DC"/>
            <w:tcMar>
              <w:top w:w="100" w:type="dxa"/>
              <w:left w:w="120" w:type="dxa"/>
              <w:bottom w:w="100" w:type="dxa"/>
              <w:right w:w="120" w:type="dxa"/>
            </w:tcMar>
          </w:tcPr>
          <w:p w14:paraId="2A4E7CFE" w14:textId="72173C76" w:rsidR="00FA158A" w:rsidRPr="00170914" w:rsidRDefault="00291260">
            <w:pPr>
              <w:widowControl w:val="0"/>
              <w:spacing w:before="240" w:line="276" w:lineRule="auto"/>
              <w:rPr>
                <w:sz w:val="22"/>
                <w:szCs w:val="22"/>
              </w:rPr>
            </w:pPr>
            <w:r>
              <w:rPr>
                <w:sz w:val="22"/>
                <w:szCs w:val="22"/>
              </w:rPr>
              <w:lastRenderedPageBreak/>
              <w:t xml:space="preserve">Mi nombre es Sara y tengo 14 años.  La ciudad en la que vivo es bastante pequeña y normalmente no suceden muchas cosas. No puedo ir al colegio porque tengo que ayudar a mis padres con las tareas del hogar y cuidando de mis hermanos pequeños.   Últimamente han llegado muchas familias de un país vecino. Se quedan en un campamento alrededor de nuestra ciudad y mi padre dice que gana aún menos que antes.  Dice que es así porque la nueva gente ofrece sus servicios por menos dinero. Veo a niñas de este grupo que reciben invitaciones para participar en actividades. Bailan, escriben y dibujan y también vi que estaban trabajando en máquinas de coser. Nunca me ofrecieron </w:t>
            </w:r>
            <w:r w:rsidR="00AE282C">
              <w:rPr>
                <w:sz w:val="22"/>
                <w:szCs w:val="22"/>
              </w:rPr>
              <w:t>participar,</w:t>
            </w:r>
            <w:r>
              <w:rPr>
                <w:sz w:val="22"/>
                <w:szCs w:val="22"/>
              </w:rPr>
              <w:t xml:space="preserve"> aunque nuestra situación no es mejor que la de esas personas. También vi que estaban distribuyendo artículos sanitarios y pensé que al menos podría recibir esa ayuda. Me acerqué a algunas personas de las que trabajan ahí e intenté explicar que me podría ayudar recibir esos artículos, pero estaba tímida hablando lento y él tenía prisa por ir a otro sitio. Me siento muy sola y con pocas oportunidades para mí y mis hermanos.    </w:t>
            </w:r>
          </w:p>
        </w:tc>
      </w:tr>
      <w:tr w:rsidR="00FA158A" w:rsidRPr="00170914" w14:paraId="24BC28AB" w14:textId="77777777" w:rsidTr="005A5CE0">
        <w:trPr>
          <w:trHeight w:val="16980"/>
        </w:trPr>
        <w:tc>
          <w:tcPr>
            <w:tcW w:w="3676" w:type="dxa"/>
            <w:shd w:val="clear" w:color="auto" w:fill="E2D4DC"/>
            <w:tcMar>
              <w:top w:w="100" w:type="dxa"/>
              <w:left w:w="120" w:type="dxa"/>
              <w:bottom w:w="100" w:type="dxa"/>
              <w:right w:w="120" w:type="dxa"/>
            </w:tcMar>
          </w:tcPr>
          <w:p w14:paraId="3713183F" w14:textId="3AF1043A" w:rsidR="00FA158A" w:rsidRPr="00170914" w:rsidRDefault="00291260">
            <w:pPr>
              <w:widowControl w:val="0"/>
              <w:spacing w:before="240"/>
              <w:rPr>
                <w:sz w:val="22"/>
                <w:szCs w:val="22"/>
              </w:rPr>
            </w:pPr>
            <w:r>
              <w:rPr>
                <w:sz w:val="22"/>
                <w:szCs w:val="22"/>
              </w:rPr>
              <w:lastRenderedPageBreak/>
              <w:t xml:space="preserve">Principio 1 - sobrevivencia y desarrollo: Los actores humanitarios </w:t>
            </w:r>
            <w:proofErr w:type="gramStart"/>
            <w:r>
              <w:rPr>
                <w:sz w:val="22"/>
                <w:szCs w:val="22"/>
              </w:rPr>
              <w:t>tienen que tener</w:t>
            </w:r>
            <w:proofErr w:type="gramEnd"/>
            <w:r>
              <w:rPr>
                <w:sz w:val="22"/>
                <w:szCs w:val="22"/>
              </w:rPr>
              <w:t xml:space="preserve"> en cuenta los efectos de la emergencia y la respuesta en (a) el cumplimiento de los derechos de la niñez y (b) el desarrollo físico, psicológico, emocional, social y espiritual.</w:t>
            </w:r>
          </w:p>
          <w:p w14:paraId="7295E833" w14:textId="77777777" w:rsidR="00FA158A" w:rsidRPr="00170914" w:rsidRDefault="00291260">
            <w:pPr>
              <w:widowControl w:val="0"/>
              <w:spacing w:before="240"/>
              <w:rPr>
                <w:i/>
                <w:sz w:val="22"/>
                <w:szCs w:val="22"/>
              </w:rPr>
            </w:pPr>
            <w:r>
              <w:rPr>
                <w:sz w:val="22"/>
                <w:szCs w:val="22"/>
              </w:rPr>
              <w:t xml:space="preserve"> </w:t>
            </w:r>
            <w:r>
              <w:rPr>
                <w:i/>
                <w:sz w:val="22"/>
                <w:szCs w:val="22"/>
              </w:rPr>
              <w:t>¿Se cumplen las necesidades de Xanti en este tipo de instalaciones escolares?</w:t>
            </w:r>
          </w:p>
          <w:p w14:paraId="7BF9D905" w14:textId="77777777" w:rsidR="00FA158A" w:rsidRPr="00170914" w:rsidRDefault="00291260">
            <w:pPr>
              <w:widowControl w:val="0"/>
              <w:spacing w:before="240"/>
              <w:rPr>
                <w:sz w:val="22"/>
                <w:szCs w:val="22"/>
              </w:rPr>
            </w:pPr>
            <w:r>
              <w:rPr>
                <w:sz w:val="22"/>
                <w:szCs w:val="22"/>
              </w:rPr>
              <w:t xml:space="preserve"> </w:t>
            </w:r>
          </w:p>
          <w:p w14:paraId="3B07959E" w14:textId="657B89B4" w:rsidR="00FA158A" w:rsidRPr="00170914" w:rsidRDefault="00291260">
            <w:pPr>
              <w:widowControl w:val="0"/>
              <w:spacing w:before="240"/>
              <w:rPr>
                <w:sz w:val="22"/>
                <w:szCs w:val="22"/>
              </w:rPr>
            </w:pPr>
            <w:r>
              <w:rPr>
                <w:sz w:val="22"/>
                <w:szCs w:val="22"/>
              </w:rPr>
              <w:t>Principio 5 - mejorar la seguridad de las personas, la dignidad y los derechos y evitar exponerlos a más daño: Se debe proporcionar asistencia humanitaria de manera que reduzca los riesgos que enfrentan las personas y cubren sus necesidades con dignidad. El mal diseño y la implementación pueden llevar a riesgos negativos no intencionado como el reclutamiento de la niñez, el secuestro o la separación familiar.</w:t>
            </w:r>
          </w:p>
          <w:p w14:paraId="2D03B188" w14:textId="77777777" w:rsidR="00FA158A" w:rsidRPr="00170914" w:rsidRDefault="00291260">
            <w:pPr>
              <w:widowControl w:val="0"/>
              <w:spacing w:before="240"/>
              <w:rPr>
                <w:i/>
                <w:sz w:val="22"/>
                <w:szCs w:val="22"/>
              </w:rPr>
            </w:pPr>
            <w:r>
              <w:rPr>
                <w:sz w:val="22"/>
                <w:szCs w:val="22"/>
              </w:rPr>
              <w:t xml:space="preserve"> </w:t>
            </w:r>
            <w:r>
              <w:rPr>
                <w:i/>
                <w:sz w:val="22"/>
                <w:szCs w:val="22"/>
              </w:rPr>
              <w:t>¿Está Xanti expuesta a más daño?</w:t>
            </w:r>
          </w:p>
          <w:p w14:paraId="01BE6DCD" w14:textId="77777777" w:rsidR="00FA158A" w:rsidRPr="00170914" w:rsidRDefault="00291260">
            <w:pPr>
              <w:widowControl w:val="0"/>
              <w:spacing w:before="240"/>
              <w:rPr>
                <w:sz w:val="22"/>
                <w:szCs w:val="22"/>
              </w:rPr>
            </w:pPr>
            <w:r>
              <w:rPr>
                <w:sz w:val="22"/>
                <w:szCs w:val="22"/>
              </w:rPr>
              <w:t xml:space="preserve"> </w:t>
            </w:r>
          </w:p>
          <w:p w14:paraId="0186F837" w14:textId="32A31929" w:rsidR="00FA158A" w:rsidRPr="00170914" w:rsidRDefault="00291260">
            <w:pPr>
              <w:widowControl w:val="0"/>
              <w:spacing w:before="240"/>
              <w:rPr>
                <w:sz w:val="22"/>
                <w:szCs w:val="22"/>
              </w:rPr>
            </w:pPr>
            <w:r>
              <w:rPr>
                <w:sz w:val="22"/>
                <w:szCs w:val="22"/>
              </w:rPr>
              <w:t>Principio 7 - asistir a las personas para que se recuperen de los efectos físicos y psicológicos de la amenaza de violencia o violencia real, coerción o privación deliberada: Este principio incluye (a) tomar todos los pasos necesarios para asegurar que la población afectada no está sujeta a más violencia, coerción o privación y (b) apoyar los esfuerzos de la niñez para recuperar su seguridad, dignidad y derechos dentro de sus comunidades.</w:t>
            </w:r>
          </w:p>
          <w:p w14:paraId="31ED05F0" w14:textId="77777777" w:rsidR="00FA158A" w:rsidRPr="00170914" w:rsidRDefault="00291260">
            <w:pPr>
              <w:widowControl w:val="0"/>
              <w:spacing w:before="240"/>
              <w:rPr>
                <w:sz w:val="22"/>
                <w:szCs w:val="22"/>
              </w:rPr>
            </w:pPr>
            <w:r>
              <w:rPr>
                <w:sz w:val="22"/>
                <w:szCs w:val="22"/>
              </w:rPr>
              <w:t xml:space="preserve"> </w:t>
            </w:r>
            <w:r>
              <w:rPr>
                <w:i/>
                <w:sz w:val="22"/>
                <w:szCs w:val="22"/>
              </w:rPr>
              <w:t>¿Se ha ayudado a Xanti a recuperarse del evento traumático de huir de su pueblo?</w:t>
            </w:r>
          </w:p>
        </w:tc>
        <w:tc>
          <w:tcPr>
            <w:tcW w:w="5204" w:type="dxa"/>
            <w:shd w:val="clear" w:color="auto" w:fill="E2D4DC"/>
            <w:tcMar>
              <w:top w:w="100" w:type="dxa"/>
              <w:left w:w="120" w:type="dxa"/>
              <w:bottom w:w="100" w:type="dxa"/>
              <w:right w:w="120" w:type="dxa"/>
            </w:tcMar>
          </w:tcPr>
          <w:p w14:paraId="6D099C40" w14:textId="23ECA998" w:rsidR="00FA158A" w:rsidRPr="00170914" w:rsidRDefault="00291260">
            <w:pPr>
              <w:widowControl w:val="0"/>
              <w:spacing w:before="240"/>
              <w:jc w:val="both"/>
              <w:rPr>
                <w:sz w:val="22"/>
                <w:szCs w:val="22"/>
              </w:rPr>
            </w:pPr>
            <w:r>
              <w:rPr>
                <w:sz w:val="22"/>
                <w:szCs w:val="22"/>
              </w:rPr>
              <w:t xml:space="preserve">Mi nombre es Xanti y tengo 7 años. Me gusta dibujar y cantar. Solía vivir en un bonito pueblo con mi familia. Tuvimos que irnos. Llegamos a un nuevo lugar. Mis padres me dijeron que con la ayuda de una organización iban a poder llevarme al colegio y empecé la </w:t>
            </w:r>
            <w:r w:rsidR="00AE282C">
              <w:rPr>
                <w:sz w:val="22"/>
                <w:szCs w:val="22"/>
              </w:rPr>
              <w:t>educación primaria</w:t>
            </w:r>
            <w:r>
              <w:rPr>
                <w:sz w:val="22"/>
                <w:szCs w:val="22"/>
              </w:rPr>
              <w:t xml:space="preserve"> con otra niñez de mi edad. Era feliz. Después de haber huido de nuestro pueblo pensaba que nunca iba a poder volver al colegio.   Los profesores nos pidieron a mí y a otras niñas que nos quedáramos más rato y limpiáramos la clase y las letrinas al final de cada clase. Era muy cansado porque el colegio estaba lejos de nuestras tiendas y también teníamos que ayudar a nuestras familias. También había hombres raros viniendo a vernos después de clase. Los otros niños empezaron a llamarnos cosas que no quiero repetir.  Tengo </w:t>
            </w:r>
            <w:r w:rsidR="00AE282C">
              <w:rPr>
                <w:sz w:val="22"/>
                <w:szCs w:val="22"/>
              </w:rPr>
              <w:t>miedo,</w:t>
            </w:r>
            <w:r>
              <w:rPr>
                <w:sz w:val="22"/>
                <w:szCs w:val="22"/>
              </w:rPr>
              <w:t xml:space="preserve"> pero sigo yendo al colegio porque de verdad me gustaría aprender a leer y escribir. </w:t>
            </w:r>
          </w:p>
        </w:tc>
      </w:tr>
      <w:tr w:rsidR="00FA158A" w:rsidRPr="00170914" w14:paraId="56899407" w14:textId="77777777" w:rsidTr="005A5CE0">
        <w:trPr>
          <w:trHeight w:val="8360"/>
        </w:trPr>
        <w:tc>
          <w:tcPr>
            <w:tcW w:w="3676" w:type="dxa"/>
            <w:shd w:val="clear" w:color="auto" w:fill="E2D4DC"/>
            <w:tcMar>
              <w:top w:w="100" w:type="dxa"/>
              <w:left w:w="120" w:type="dxa"/>
              <w:bottom w:w="100" w:type="dxa"/>
              <w:right w:w="120" w:type="dxa"/>
            </w:tcMar>
          </w:tcPr>
          <w:p w14:paraId="6170E915" w14:textId="52EA23BB" w:rsidR="00FA158A" w:rsidRPr="00170914" w:rsidRDefault="00291260">
            <w:pPr>
              <w:widowControl w:val="0"/>
              <w:spacing w:before="240"/>
              <w:rPr>
                <w:sz w:val="22"/>
                <w:szCs w:val="22"/>
              </w:rPr>
            </w:pPr>
            <w:r>
              <w:rPr>
                <w:sz w:val="22"/>
                <w:szCs w:val="22"/>
              </w:rPr>
              <w:lastRenderedPageBreak/>
              <w:t>Principio 9 - reforzar los sistemas de protección de la niñez: La niñez no suele estar expuesta a solo un riesgo de protección. La vulnerabilidad a un riesgo puede volver a la niñez más vulnerable a otras. En contextos humanitarios, las personas, los procesos, las leyes, las instituciones, las capacidades y los comportamientos que normalmente protegen a la niñez (los sistemas de protección de la niñez) pueden verse debilitados o inefectivos. La fase de respuesta puede ser una oportunidad en la que basarse y reforzar los muchos niveles y partes de los sistemas de protección de la niñez.</w:t>
            </w:r>
          </w:p>
          <w:p w14:paraId="43AAB6FA" w14:textId="77777777" w:rsidR="00FA158A" w:rsidRPr="00170914" w:rsidRDefault="00291260">
            <w:pPr>
              <w:widowControl w:val="0"/>
              <w:spacing w:before="240"/>
              <w:rPr>
                <w:sz w:val="22"/>
                <w:szCs w:val="22"/>
              </w:rPr>
            </w:pPr>
            <w:r>
              <w:rPr>
                <w:sz w:val="22"/>
                <w:szCs w:val="22"/>
              </w:rPr>
              <w:t xml:space="preserve"> </w:t>
            </w:r>
          </w:p>
          <w:p w14:paraId="073A6153" w14:textId="01E650C6" w:rsidR="00FA158A" w:rsidRPr="00170914" w:rsidRDefault="00291260">
            <w:pPr>
              <w:widowControl w:val="0"/>
              <w:spacing w:before="240"/>
              <w:rPr>
                <w:i/>
                <w:sz w:val="22"/>
                <w:szCs w:val="22"/>
              </w:rPr>
            </w:pPr>
            <w:r>
              <w:rPr>
                <w:i/>
                <w:sz w:val="22"/>
                <w:szCs w:val="22"/>
              </w:rPr>
              <w:t>Ahmed está expuesto a muchos riesgos y vive solo, sin documentos y mendigando en la calle. ¿Cree que se consideraron sus necesidades de manera holística y con un filtro de refuerzo del sistema de protección de la niñez? ¿Se puede defender un mejor sistema que atienda a esta niñez mediante el sistema judicial?</w:t>
            </w:r>
          </w:p>
        </w:tc>
        <w:tc>
          <w:tcPr>
            <w:tcW w:w="5204" w:type="dxa"/>
            <w:shd w:val="clear" w:color="auto" w:fill="E2D4DC"/>
            <w:tcMar>
              <w:top w:w="100" w:type="dxa"/>
              <w:left w:w="120" w:type="dxa"/>
              <w:bottom w:w="100" w:type="dxa"/>
              <w:right w:w="120" w:type="dxa"/>
            </w:tcMar>
          </w:tcPr>
          <w:p w14:paraId="65B47216" w14:textId="45B416F4" w:rsidR="00FA158A" w:rsidRPr="00170914" w:rsidRDefault="00291260">
            <w:pPr>
              <w:widowControl w:val="0"/>
              <w:spacing w:before="240"/>
              <w:rPr>
                <w:sz w:val="22"/>
                <w:szCs w:val="22"/>
              </w:rPr>
            </w:pPr>
            <w:r>
              <w:rPr>
                <w:sz w:val="22"/>
                <w:szCs w:val="22"/>
              </w:rPr>
              <w:t xml:space="preserve">Mi nombre es Ahmed. Tengo 13 años. No voy al colegio. No hay hueco para mí porque no tengo los papeles necesarios. Vendo pañuelos y cigarros en las calles para mantenerme. Ya tampoco veo a mis padres. Se me ha acercado un grupo de jóvenes que me ha ofrecido la oportunidad de aprender a leer y </w:t>
            </w:r>
            <w:r w:rsidR="00AE282C">
              <w:rPr>
                <w:sz w:val="22"/>
                <w:szCs w:val="22"/>
              </w:rPr>
              <w:t>escribir,</w:t>
            </w:r>
            <w:r>
              <w:rPr>
                <w:sz w:val="22"/>
                <w:szCs w:val="22"/>
              </w:rPr>
              <w:t xml:space="preserve"> pero no veo el propósito para una persona como yo que no tiene papeles y no va a conseguir mucho en la vida. A veces la policía me ha detenido por mendigar en la calle. Es ilegal. Temo sufrir un castigo más </w:t>
            </w:r>
            <w:r w:rsidR="00AE282C">
              <w:rPr>
                <w:sz w:val="22"/>
                <w:szCs w:val="22"/>
              </w:rPr>
              <w:t>severo,</w:t>
            </w:r>
            <w:r>
              <w:rPr>
                <w:sz w:val="22"/>
                <w:szCs w:val="22"/>
              </w:rPr>
              <w:t xml:space="preserve"> pero no veo cómo poder seguir adelante. </w:t>
            </w:r>
          </w:p>
        </w:tc>
      </w:tr>
    </w:tbl>
    <w:p w14:paraId="7700A8CE" w14:textId="77777777" w:rsidR="00FA158A" w:rsidRPr="00170914" w:rsidRDefault="00FA158A">
      <w:pPr>
        <w:widowControl w:val="0"/>
        <w:spacing w:before="240" w:line="276" w:lineRule="auto"/>
        <w:rPr>
          <w:rFonts w:ascii="Times New Roman" w:eastAsia="Times New Roman" w:hAnsi="Times New Roman" w:cs="Times New Roman"/>
          <w:b/>
        </w:rPr>
      </w:pPr>
    </w:p>
    <w:p w14:paraId="6F58E5FD" w14:textId="77777777" w:rsidR="00FA158A" w:rsidRPr="005A5CE0" w:rsidRDefault="00291260">
      <w:pPr>
        <w:widowControl w:val="0"/>
        <w:spacing w:before="240" w:after="240" w:line="276" w:lineRule="auto"/>
        <w:rPr>
          <w:b/>
          <w:color w:val="314760"/>
          <w:sz w:val="28"/>
          <w:szCs w:val="28"/>
        </w:rPr>
      </w:pPr>
      <w:r w:rsidRPr="005A5CE0">
        <w:rPr>
          <w:b/>
          <w:color w:val="314760"/>
          <w:sz w:val="28"/>
          <w:szCs w:val="28"/>
        </w:rPr>
        <w:t>Recursos adicionales</w:t>
      </w:r>
    </w:p>
    <w:p w14:paraId="407BFE31" w14:textId="77777777" w:rsidR="00FA158A" w:rsidRPr="00170914" w:rsidRDefault="004F2908">
      <w:pPr>
        <w:widowControl w:val="0"/>
        <w:spacing w:before="240" w:after="240"/>
        <w:rPr>
          <w:sz w:val="22"/>
          <w:szCs w:val="22"/>
        </w:rPr>
      </w:pPr>
      <w:hyperlink r:id="rId31">
        <w:r w:rsidR="001F0E9D">
          <w:rPr>
            <w:color w:val="1155CC"/>
            <w:sz w:val="22"/>
            <w:szCs w:val="22"/>
            <w:u w:val="single"/>
          </w:rPr>
          <w:t>Normas Mínimas para la Protección de la Niñez en la Acción Humanitaria.</w:t>
        </w:r>
      </w:hyperlink>
      <w:r w:rsidR="001F0E9D">
        <w:rPr>
          <w:sz w:val="22"/>
          <w:szCs w:val="22"/>
        </w:rPr>
        <w:t xml:space="preserve">, Alianza para la Protección de la Niñez y la Adolescencia en la Acción Humanitaria, 2019. </w:t>
      </w:r>
    </w:p>
    <w:p w14:paraId="6FD36B33" w14:textId="6A674432" w:rsidR="00FA158A" w:rsidRPr="00170914" w:rsidRDefault="004F2908">
      <w:pPr>
        <w:widowControl w:val="0"/>
        <w:spacing w:before="240" w:after="240"/>
        <w:rPr>
          <w:sz w:val="22"/>
          <w:szCs w:val="22"/>
        </w:rPr>
      </w:pPr>
      <w:hyperlink r:id="rId32">
        <w:r w:rsidR="001F0E9D">
          <w:rPr>
            <w:color w:val="1155CC"/>
            <w:sz w:val="22"/>
            <w:szCs w:val="22"/>
            <w:u w:val="single"/>
          </w:rPr>
          <w:t>Convención de las Naciones Unidas sobre los Derechos del Niño</w:t>
        </w:r>
      </w:hyperlink>
      <w:r w:rsidR="001F0E9D">
        <w:rPr>
          <w:sz w:val="22"/>
          <w:szCs w:val="22"/>
        </w:rPr>
        <w:t>, 1989.</w:t>
      </w:r>
    </w:p>
    <w:p w14:paraId="1CC475B8" w14:textId="77777777" w:rsidR="00FA158A" w:rsidRPr="00170914" w:rsidRDefault="00291260">
      <w:pPr>
        <w:widowControl w:val="0"/>
        <w:spacing w:before="240" w:after="240"/>
        <w:rPr>
          <w:b/>
          <w:sz w:val="28"/>
          <w:szCs w:val="28"/>
        </w:rPr>
      </w:pPr>
      <w:r>
        <w:rPr>
          <w:b/>
          <w:sz w:val="28"/>
          <w:szCs w:val="28"/>
        </w:rPr>
        <w:t xml:space="preserve"> </w:t>
      </w:r>
    </w:p>
    <w:p w14:paraId="37E4E6CA" w14:textId="77777777" w:rsidR="00FA158A" w:rsidRPr="00170914" w:rsidRDefault="00FA158A">
      <w:pPr>
        <w:widowControl w:val="0"/>
        <w:pBdr>
          <w:top w:val="nil"/>
          <w:left w:val="nil"/>
          <w:bottom w:val="nil"/>
          <w:right w:val="nil"/>
          <w:between w:val="nil"/>
        </w:pBdr>
        <w:rPr>
          <w:b/>
          <w:sz w:val="28"/>
          <w:szCs w:val="28"/>
        </w:rPr>
      </w:pPr>
    </w:p>
    <w:p w14:paraId="6376B024" w14:textId="77777777" w:rsidR="00FA158A" w:rsidRPr="00170914" w:rsidRDefault="00FA158A">
      <w:pPr>
        <w:widowControl w:val="0"/>
        <w:pBdr>
          <w:top w:val="nil"/>
          <w:left w:val="nil"/>
          <w:bottom w:val="nil"/>
          <w:right w:val="nil"/>
          <w:between w:val="nil"/>
        </w:pBdr>
        <w:rPr>
          <w:b/>
          <w:sz w:val="28"/>
          <w:szCs w:val="28"/>
        </w:rPr>
      </w:pPr>
    </w:p>
    <w:p w14:paraId="5B505055" w14:textId="77777777" w:rsidR="00FA158A" w:rsidRPr="00170914" w:rsidRDefault="00FA158A">
      <w:pPr>
        <w:widowControl w:val="0"/>
        <w:pBdr>
          <w:top w:val="nil"/>
          <w:left w:val="nil"/>
          <w:bottom w:val="nil"/>
          <w:right w:val="nil"/>
          <w:between w:val="nil"/>
        </w:pBdr>
        <w:rPr>
          <w:b/>
          <w:sz w:val="28"/>
          <w:szCs w:val="28"/>
        </w:rPr>
      </w:pPr>
    </w:p>
    <w:p w14:paraId="3326C55D" w14:textId="77777777" w:rsidR="00FA158A" w:rsidRPr="00170914" w:rsidRDefault="00FA158A">
      <w:pPr>
        <w:widowControl w:val="0"/>
        <w:pBdr>
          <w:top w:val="nil"/>
          <w:left w:val="nil"/>
          <w:bottom w:val="nil"/>
          <w:right w:val="nil"/>
          <w:between w:val="nil"/>
        </w:pBdr>
        <w:rPr>
          <w:b/>
          <w:sz w:val="28"/>
          <w:szCs w:val="28"/>
        </w:rPr>
      </w:pPr>
    </w:p>
    <w:p w14:paraId="716E5D9E" w14:textId="77777777" w:rsidR="00FA158A" w:rsidRPr="00170914" w:rsidRDefault="00FA158A">
      <w:pPr>
        <w:widowControl w:val="0"/>
        <w:pBdr>
          <w:top w:val="nil"/>
          <w:left w:val="nil"/>
          <w:bottom w:val="nil"/>
          <w:right w:val="nil"/>
          <w:between w:val="nil"/>
        </w:pBdr>
        <w:rPr>
          <w:b/>
          <w:sz w:val="28"/>
          <w:szCs w:val="28"/>
        </w:rPr>
      </w:pPr>
    </w:p>
    <w:p w14:paraId="320A78A0" w14:textId="77777777" w:rsidR="00FA158A" w:rsidRPr="00170914" w:rsidRDefault="00291260">
      <w:pPr>
        <w:widowControl w:val="0"/>
        <w:pBdr>
          <w:top w:val="nil"/>
          <w:left w:val="nil"/>
          <w:bottom w:val="nil"/>
          <w:right w:val="nil"/>
          <w:between w:val="nil"/>
        </w:pBdr>
        <w:shd w:val="clear" w:color="auto" w:fill="405D78"/>
        <w:spacing w:before="240" w:line="276" w:lineRule="auto"/>
        <w:jc w:val="center"/>
        <w:rPr>
          <w:b/>
          <w:color w:val="FFFFFF"/>
          <w:sz w:val="48"/>
          <w:szCs w:val="48"/>
        </w:rPr>
      </w:pPr>
      <w:r>
        <w:rPr>
          <w:b/>
          <w:color w:val="FFFFFF"/>
          <w:sz w:val="48"/>
          <w:szCs w:val="48"/>
        </w:rPr>
        <w:lastRenderedPageBreak/>
        <w:t>Comunicarse con la niñez y las comunidades</w:t>
      </w:r>
    </w:p>
    <w:p w14:paraId="56C26046" w14:textId="77777777" w:rsidR="00FA158A" w:rsidRPr="00170914" w:rsidRDefault="00291260" w:rsidP="005A5CE0">
      <w:pPr>
        <w:widowControl w:val="0"/>
        <w:pBdr>
          <w:top w:val="nil"/>
          <w:left w:val="nil"/>
          <w:bottom w:val="nil"/>
          <w:right w:val="nil"/>
          <w:between w:val="nil"/>
        </w:pBdr>
        <w:spacing w:before="240" w:after="240"/>
        <w:rPr>
          <w:sz w:val="22"/>
          <w:szCs w:val="22"/>
        </w:rPr>
      </w:pPr>
      <w:r>
        <w:rPr>
          <w:sz w:val="22"/>
          <w:szCs w:val="22"/>
        </w:rPr>
        <w:t xml:space="preserve"> </w:t>
      </w:r>
    </w:p>
    <w:p w14:paraId="79F44893" w14:textId="77777777" w:rsidR="00FA158A" w:rsidRPr="00170914" w:rsidRDefault="00291260">
      <w:pPr>
        <w:widowControl w:val="0"/>
        <w:pBdr>
          <w:top w:val="nil"/>
          <w:left w:val="nil"/>
          <w:bottom w:val="nil"/>
          <w:right w:val="nil"/>
          <w:between w:val="nil"/>
        </w:pBdr>
        <w:spacing w:before="240" w:after="240"/>
        <w:rPr>
          <w:sz w:val="22"/>
          <w:szCs w:val="22"/>
        </w:rPr>
      </w:pPr>
      <w:r w:rsidRPr="005A5CE0">
        <w:rPr>
          <w:color w:val="314760"/>
          <w:sz w:val="22"/>
          <w:szCs w:val="22"/>
        </w:rPr>
        <w:t xml:space="preserve">Duración de la sesión: </w:t>
      </w:r>
      <w:r>
        <w:rPr>
          <w:color w:val="405D78"/>
          <w:sz w:val="22"/>
          <w:szCs w:val="22"/>
        </w:rPr>
        <w:t>145 minutos</w:t>
      </w:r>
    </w:p>
    <w:p w14:paraId="2B9125DE" w14:textId="7BB57060" w:rsidR="00FA158A" w:rsidRPr="00170914" w:rsidRDefault="00291260">
      <w:pPr>
        <w:widowControl w:val="0"/>
        <w:pBdr>
          <w:top w:val="nil"/>
          <w:left w:val="nil"/>
          <w:bottom w:val="nil"/>
          <w:right w:val="nil"/>
          <w:between w:val="nil"/>
        </w:pBdr>
        <w:spacing w:before="240" w:after="240"/>
        <w:rPr>
          <w:sz w:val="22"/>
          <w:szCs w:val="22"/>
        </w:rPr>
      </w:pPr>
      <w:r w:rsidRPr="005A5CE0">
        <w:rPr>
          <w:color w:val="314760"/>
          <w:sz w:val="22"/>
          <w:szCs w:val="22"/>
        </w:rPr>
        <w:t xml:space="preserve">Finalidad de la sesión: </w:t>
      </w:r>
      <w:r>
        <w:rPr>
          <w:sz w:val="22"/>
          <w:szCs w:val="22"/>
        </w:rPr>
        <w:t xml:space="preserve">Los participantes exploran conceptos clave y las habilidades necesarias para comunicarse adecuadamente con la niñez y las comunidades y entender su propio rol como facilitadores. </w:t>
      </w:r>
    </w:p>
    <w:p w14:paraId="7A666FDD" w14:textId="2AB4451D" w:rsidR="00FA158A" w:rsidRPr="00170914" w:rsidRDefault="00291260">
      <w:pPr>
        <w:widowControl w:val="0"/>
        <w:pBdr>
          <w:top w:val="nil"/>
          <w:left w:val="nil"/>
          <w:bottom w:val="nil"/>
          <w:right w:val="nil"/>
          <w:between w:val="nil"/>
        </w:pBdr>
        <w:spacing w:before="240" w:after="240"/>
        <w:rPr>
          <w:sz w:val="22"/>
          <w:szCs w:val="22"/>
        </w:rPr>
      </w:pPr>
      <w:r>
        <w:rPr>
          <w:color w:val="405D78"/>
          <w:sz w:val="22"/>
          <w:szCs w:val="22"/>
        </w:rPr>
        <w:t>Objetivos de la sesión:</w:t>
      </w:r>
      <w:r>
        <w:rPr>
          <w:sz w:val="22"/>
          <w:szCs w:val="22"/>
        </w:rPr>
        <w:t xml:space="preserve"> Al final de la sesión, los participantes serán capaces de:</w:t>
      </w:r>
    </w:p>
    <w:p w14:paraId="49A11B5E" w14:textId="154E6831" w:rsidR="005A5CE0" w:rsidRPr="005A5CE0" w:rsidRDefault="00291260" w:rsidP="00B95F20">
      <w:pPr>
        <w:widowControl w:val="0"/>
        <w:numPr>
          <w:ilvl w:val="0"/>
          <w:numId w:val="86"/>
        </w:numPr>
        <w:pBdr>
          <w:top w:val="nil"/>
          <w:left w:val="nil"/>
          <w:bottom w:val="nil"/>
          <w:right w:val="nil"/>
          <w:between w:val="nil"/>
        </w:pBdr>
        <w:spacing w:before="240"/>
        <w:rPr>
          <w:sz w:val="22"/>
          <w:szCs w:val="22"/>
        </w:rPr>
      </w:pPr>
      <w:r>
        <w:rPr>
          <w:sz w:val="22"/>
          <w:szCs w:val="22"/>
        </w:rPr>
        <w:t xml:space="preserve">Demostrar habilidades apropiadas de comunicación cuando se trabaje con la niñez </w:t>
      </w:r>
    </w:p>
    <w:p w14:paraId="5F7AF128" w14:textId="74950DBC" w:rsidR="00FA158A" w:rsidRPr="00170914" w:rsidRDefault="00291260" w:rsidP="00B95F20">
      <w:pPr>
        <w:widowControl w:val="0"/>
        <w:numPr>
          <w:ilvl w:val="0"/>
          <w:numId w:val="86"/>
        </w:numPr>
        <w:pBdr>
          <w:top w:val="nil"/>
          <w:left w:val="nil"/>
          <w:bottom w:val="nil"/>
          <w:right w:val="nil"/>
          <w:between w:val="nil"/>
        </w:pBdr>
        <w:spacing w:after="240"/>
        <w:rPr>
          <w:sz w:val="22"/>
          <w:szCs w:val="22"/>
        </w:rPr>
      </w:pPr>
      <w:r>
        <w:rPr>
          <w:sz w:val="22"/>
          <w:szCs w:val="22"/>
        </w:rPr>
        <w:t>Demostrar habilidades apropiadas de comunicación cuando se trabaje con comunidades</w:t>
      </w:r>
    </w:p>
    <w:p w14:paraId="0A827B7A" w14:textId="77777777" w:rsidR="00FA158A" w:rsidRPr="005A5CE0" w:rsidRDefault="00291260">
      <w:pPr>
        <w:widowControl w:val="0"/>
        <w:pBdr>
          <w:top w:val="nil"/>
          <w:left w:val="nil"/>
          <w:bottom w:val="nil"/>
          <w:right w:val="nil"/>
          <w:between w:val="nil"/>
        </w:pBdr>
        <w:spacing w:before="240" w:after="240"/>
        <w:rPr>
          <w:color w:val="314760"/>
          <w:sz w:val="22"/>
          <w:szCs w:val="22"/>
        </w:rPr>
      </w:pPr>
      <w:r w:rsidRPr="005A5CE0">
        <w:rPr>
          <w:color w:val="314760"/>
          <w:sz w:val="22"/>
          <w:szCs w:val="22"/>
        </w:rPr>
        <w:t>Puntos de aprendizaje claves:</w:t>
      </w:r>
    </w:p>
    <w:p w14:paraId="450600C3" w14:textId="7EC31E32" w:rsidR="005A5CE0" w:rsidRDefault="00291260" w:rsidP="00B95F20">
      <w:pPr>
        <w:widowControl w:val="0"/>
        <w:numPr>
          <w:ilvl w:val="0"/>
          <w:numId w:val="87"/>
        </w:numPr>
        <w:pBdr>
          <w:top w:val="nil"/>
          <w:left w:val="nil"/>
          <w:bottom w:val="nil"/>
          <w:right w:val="nil"/>
          <w:between w:val="nil"/>
        </w:pBdr>
        <w:spacing w:before="240"/>
        <w:rPr>
          <w:sz w:val="22"/>
          <w:szCs w:val="22"/>
        </w:rPr>
      </w:pPr>
      <w:r>
        <w:rPr>
          <w:sz w:val="22"/>
          <w:szCs w:val="22"/>
        </w:rPr>
        <w:t xml:space="preserve">La niñez necesita y tiene un derecho a una comunicación clara, interesante y centrada en la niñez (no en los adultos). La niñez tiene necesidades e intereses muy distintos y aprende de distintas maneras en </w:t>
      </w:r>
      <w:r w:rsidR="00AE282C">
        <w:rPr>
          <w:sz w:val="22"/>
          <w:szCs w:val="22"/>
        </w:rPr>
        <w:t>las distintas etapas</w:t>
      </w:r>
      <w:r>
        <w:rPr>
          <w:sz w:val="22"/>
          <w:szCs w:val="22"/>
        </w:rPr>
        <w:t xml:space="preserve">. </w:t>
      </w:r>
    </w:p>
    <w:p w14:paraId="1E6A6A23" w14:textId="77777777" w:rsidR="005A5CE0" w:rsidRPr="005A5CE0" w:rsidRDefault="005A5CE0" w:rsidP="005A5CE0">
      <w:pPr>
        <w:widowControl w:val="0"/>
        <w:pBdr>
          <w:top w:val="nil"/>
          <w:left w:val="nil"/>
          <w:bottom w:val="nil"/>
          <w:right w:val="nil"/>
          <w:between w:val="nil"/>
        </w:pBdr>
        <w:spacing w:before="240"/>
        <w:ind w:left="720"/>
        <w:rPr>
          <w:sz w:val="22"/>
          <w:szCs w:val="22"/>
        </w:rPr>
      </w:pPr>
    </w:p>
    <w:p w14:paraId="6B124D35" w14:textId="737691DC" w:rsidR="00FA158A" w:rsidRDefault="00291260" w:rsidP="00B95F20">
      <w:pPr>
        <w:widowControl w:val="0"/>
        <w:numPr>
          <w:ilvl w:val="0"/>
          <w:numId w:val="87"/>
        </w:numPr>
        <w:pBdr>
          <w:top w:val="nil"/>
          <w:left w:val="nil"/>
          <w:bottom w:val="nil"/>
          <w:right w:val="nil"/>
          <w:between w:val="nil"/>
        </w:pBdr>
        <w:rPr>
          <w:sz w:val="22"/>
          <w:szCs w:val="22"/>
        </w:rPr>
      </w:pPr>
      <w:r>
        <w:rPr>
          <w:sz w:val="22"/>
          <w:szCs w:val="22"/>
        </w:rPr>
        <w:t>Es importante que no nos posicionemos como expertos al acercarnos a las comunidades, sino como facilitadores de esfuerzos compartidos para proteger a la niñez y abiertos a aprender de las comunidades que son expertas en sus propias vidas. Actuar como catalizador o facilitador puede propiciar la discusión, la toma de decisiones y acciones consensuadas.</w:t>
      </w:r>
    </w:p>
    <w:p w14:paraId="26C69A43" w14:textId="77777777" w:rsidR="005A5CE0" w:rsidRPr="00170914" w:rsidRDefault="005A5CE0" w:rsidP="005A5CE0">
      <w:pPr>
        <w:widowControl w:val="0"/>
        <w:pBdr>
          <w:top w:val="nil"/>
          <w:left w:val="nil"/>
          <w:bottom w:val="nil"/>
          <w:right w:val="nil"/>
          <w:between w:val="nil"/>
        </w:pBdr>
        <w:rPr>
          <w:sz w:val="22"/>
          <w:szCs w:val="22"/>
        </w:rPr>
      </w:pPr>
    </w:p>
    <w:p w14:paraId="3828DA46" w14:textId="77777777" w:rsidR="00FA158A" w:rsidRPr="00170914" w:rsidRDefault="00291260" w:rsidP="00B95F20">
      <w:pPr>
        <w:widowControl w:val="0"/>
        <w:numPr>
          <w:ilvl w:val="0"/>
          <w:numId w:val="87"/>
        </w:numPr>
        <w:pBdr>
          <w:top w:val="nil"/>
          <w:left w:val="nil"/>
          <w:bottom w:val="nil"/>
          <w:right w:val="nil"/>
          <w:between w:val="nil"/>
        </w:pBdr>
        <w:rPr>
          <w:sz w:val="22"/>
          <w:szCs w:val="22"/>
        </w:rPr>
      </w:pPr>
      <w:r>
        <w:rPr>
          <w:sz w:val="22"/>
          <w:szCs w:val="22"/>
        </w:rPr>
        <w:t xml:space="preserve">Los facilitadores efectivos son: </w:t>
      </w:r>
    </w:p>
    <w:p w14:paraId="124A7830" w14:textId="77777777" w:rsidR="00FA158A" w:rsidRPr="00170914" w:rsidRDefault="00291260" w:rsidP="00B95F20">
      <w:pPr>
        <w:widowControl w:val="0"/>
        <w:numPr>
          <w:ilvl w:val="1"/>
          <w:numId w:val="87"/>
        </w:numPr>
        <w:pBdr>
          <w:top w:val="nil"/>
          <w:left w:val="nil"/>
          <w:bottom w:val="nil"/>
          <w:right w:val="nil"/>
          <w:between w:val="nil"/>
        </w:pBdr>
        <w:rPr>
          <w:sz w:val="22"/>
          <w:szCs w:val="22"/>
        </w:rPr>
      </w:pPr>
      <w:r>
        <w:rPr>
          <w:sz w:val="22"/>
          <w:szCs w:val="22"/>
        </w:rPr>
        <w:t>Aprendices: honestos, abiertos a nuevas ideas, flexibles a nuevas maneras de hacer las cosas, con voluntad de basarse en el conocimiento existente con nueva información, no juzga a la comunidad con la que trabaja, etc.</w:t>
      </w:r>
    </w:p>
    <w:p w14:paraId="4DF18B39" w14:textId="60CC33A3" w:rsidR="00FA158A" w:rsidRPr="00170914" w:rsidRDefault="00291260" w:rsidP="00B95F20">
      <w:pPr>
        <w:widowControl w:val="0"/>
        <w:numPr>
          <w:ilvl w:val="1"/>
          <w:numId w:val="87"/>
        </w:numPr>
        <w:pBdr>
          <w:top w:val="nil"/>
          <w:left w:val="nil"/>
          <w:bottom w:val="nil"/>
          <w:right w:val="nil"/>
          <w:between w:val="nil"/>
        </w:pBdr>
        <w:rPr>
          <w:sz w:val="22"/>
          <w:szCs w:val="22"/>
        </w:rPr>
      </w:pPr>
      <w:r>
        <w:rPr>
          <w:sz w:val="22"/>
          <w:szCs w:val="22"/>
        </w:rPr>
        <w:t xml:space="preserve">Oyentes: atentos, comprometidos, curiosos, pacientes, resalta el diálogo y no da sermones </w:t>
      </w:r>
    </w:p>
    <w:p w14:paraId="4676F5FA" w14:textId="3EE1C0CF" w:rsidR="00FA158A" w:rsidRPr="00170914" w:rsidRDefault="00291260" w:rsidP="00B95F20">
      <w:pPr>
        <w:widowControl w:val="0"/>
        <w:numPr>
          <w:ilvl w:val="1"/>
          <w:numId w:val="87"/>
        </w:numPr>
        <w:pBdr>
          <w:top w:val="nil"/>
          <w:left w:val="nil"/>
          <w:bottom w:val="nil"/>
          <w:right w:val="nil"/>
          <w:between w:val="nil"/>
        </w:pBdr>
        <w:rPr>
          <w:sz w:val="22"/>
          <w:szCs w:val="22"/>
        </w:rPr>
      </w:pPr>
      <w:r>
        <w:rPr>
          <w:sz w:val="22"/>
          <w:szCs w:val="22"/>
        </w:rPr>
        <w:t xml:space="preserve">Negociadores: abiertos a la tensión, entienden y gestionan las dinámicas de poder, voluntad para ver distintas caras de los asuntos, persuasivos con delicadeza, cómodos cuando no controlan la discusión y comprometidos a resultados positivos para todos los participantes con un foco específico en edad, género y dimensiones de inclusión </w:t>
      </w:r>
    </w:p>
    <w:p w14:paraId="5CC763B7" w14:textId="4CB89898" w:rsidR="00FA158A" w:rsidRDefault="00291260" w:rsidP="00B95F20">
      <w:pPr>
        <w:widowControl w:val="0"/>
        <w:numPr>
          <w:ilvl w:val="1"/>
          <w:numId w:val="87"/>
        </w:numPr>
        <w:pBdr>
          <w:top w:val="nil"/>
          <w:left w:val="nil"/>
          <w:bottom w:val="nil"/>
          <w:right w:val="nil"/>
          <w:between w:val="nil"/>
        </w:pBdr>
        <w:rPr>
          <w:sz w:val="22"/>
          <w:szCs w:val="22"/>
        </w:rPr>
      </w:pPr>
      <w:r>
        <w:rPr>
          <w:sz w:val="22"/>
          <w:szCs w:val="22"/>
        </w:rPr>
        <w:t>Observadores: sensibles a señales no verbales/lenguaje corporal, dinámicas interpersonales con un foco específico en la edad, el género y las dimensiones de inclusión</w:t>
      </w:r>
    </w:p>
    <w:p w14:paraId="60C2DB9B" w14:textId="77777777" w:rsidR="005A5CE0" w:rsidRPr="00170914" w:rsidRDefault="005A5CE0" w:rsidP="005A5CE0">
      <w:pPr>
        <w:widowControl w:val="0"/>
        <w:pBdr>
          <w:top w:val="nil"/>
          <w:left w:val="nil"/>
          <w:bottom w:val="nil"/>
          <w:right w:val="nil"/>
          <w:between w:val="nil"/>
        </w:pBdr>
        <w:ind w:left="1440"/>
        <w:rPr>
          <w:sz w:val="22"/>
          <w:szCs w:val="22"/>
        </w:rPr>
      </w:pPr>
    </w:p>
    <w:p w14:paraId="684952E6" w14:textId="52D07635" w:rsidR="00FA158A" w:rsidRPr="00170914" w:rsidRDefault="00291260" w:rsidP="00B95F20">
      <w:pPr>
        <w:widowControl w:val="0"/>
        <w:numPr>
          <w:ilvl w:val="0"/>
          <w:numId w:val="87"/>
        </w:numPr>
        <w:pBdr>
          <w:top w:val="nil"/>
          <w:left w:val="nil"/>
          <w:bottom w:val="nil"/>
          <w:right w:val="nil"/>
          <w:between w:val="nil"/>
        </w:pBdr>
        <w:rPr>
          <w:sz w:val="22"/>
          <w:szCs w:val="22"/>
        </w:rPr>
      </w:pPr>
      <w:r>
        <w:rPr>
          <w:sz w:val="22"/>
          <w:szCs w:val="22"/>
        </w:rPr>
        <w:t xml:space="preserve">La colaboración verdadera se basa en relaciones de respeto y confianza. Hay valores, actitudes y comportamientos que pueden promover enfoques colaborativos y facilitadores. Hay que tener en cuenta competencias de comportamiento que fomentan la participación efectiva de la comunidad: </w:t>
      </w:r>
    </w:p>
    <w:p w14:paraId="5FFE1F37" w14:textId="02424496" w:rsidR="00FA158A" w:rsidRPr="00170914" w:rsidRDefault="00291260" w:rsidP="00B95F20">
      <w:pPr>
        <w:widowControl w:val="0"/>
        <w:numPr>
          <w:ilvl w:val="1"/>
          <w:numId w:val="87"/>
        </w:numPr>
        <w:pBdr>
          <w:top w:val="nil"/>
          <w:left w:val="nil"/>
          <w:bottom w:val="nil"/>
          <w:right w:val="nil"/>
          <w:between w:val="nil"/>
        </w:pBdr>
        <w:rPr>
          <w:sz w:val="22"/>
          <w:szCs w:val="22"/>
        </w:rPr>
      </w:pPr>
      <w:r>
        <w:rPr>
          <w:sz w:val="22"/>
          <w:szCs w:val="22"/>
        </w:rPr>
        <w:t xml:space="preserve">Escuchar a los miembros de la comunidad de manera profunda y comprometida para entender sus preocupaciones, esperanzas y miedos ayudando a guiar discusiones para resolver problemas en grupo sin incluir un sesgo personal o de la organización y proporcionando opciones </w:t>
      </w:r>
    </w:p>
    <w:p w14:paraId="33005CC5" w14:textId="77777777" w:rsidR="00FA158A" w:rsidRPr="00170914" w:rsidRDefault="00291260" w:rsidP="00B95F20">
      <w:pPr>
        <w:widowControl w:val="0"/>
        <w:numPr>
          <w:ilvl w:val="1"/>
          <w:numId w:val="87"/>
        </w:numPr>
        <w:pBdr>
          <w:top w:val="nil"/>
          <w:left w:val="nil"/>
          <w:bottom w:val="nil"/>
          <w:right w:val="nil"/>
          <w:between w:val="nil"/>
        </w:pBdr>
        <w:rPr>
          <w:sz w:val="22"/>
          <w:szCs w:val="22"/>
        </w:rPr>
      </w:pPr>
      <w:r>
        <w:rPr>
          <w:sz w:val="22"/>
          <w:szCs w:val="22"/>
        </w:rPr>
        <w:lastRenderedPageBreak/>
        <w:t xml:space="preserve">Trabajar para crear confianza en los miembros de la comunidad y con actores humanitarios con paciencia y tiempo juntos. La formación de relaciones es una inversión a largo plazo </w:t>
      </w:r>
    </w:p>
    <w:p w14:paraId="2FF3B89A" w14:textId="77777777" w:rsidR="00FA158A" w:rsidRPr="00170914" w:rsidRDefault="00291260" w:rsidP="00B95F20">
      <w:pPr>
        <w:widowControl w:val="0"/>
        <w:numPr>
          <w:ilvl w:val="1"/>
          <w:numId w:val="87"/>
        </w:numPr>
        <w:pBdr>
          <w:top w:val="nil"/>
          <w:left w:val="nil"/>
          <w:bottom w:val="nil"/>
          <w:right w:val="nil"/>
          <w:between w:val="nil"/>
        </w:pBdr>
        <w:rPr>
          <w:sz w:val="22"/>
          <w:szCs w:val="22"/>
        </w:rPr>
      </w:pPr>
      <w:r>
        <w:rPr>
          <w:sz w:val="22"/>
          <w:szCs w:val="22"/>
        </w:rPr>
        <w:t xml:space="preserve">Apreciar la comprensión local de los miembros de la comunidad de los riesgos para la niñez, los recursos que tienen a mano y los apoyos que necesitan </w:t>
      </w:r>
    </w:p>
    <w:p w14:paraId="33FDA6EA" w14:textId="434DF287" w:rsidR="00FA158A" w:rsidRPr="00170914" w:rsidRDefault="00291260" w:rsidP="00B95F20">
      <w:pPr>
        <w:widowControl w:val="0"/>
        <w:numPr>
          <w:ilvl w:val="1"/>
          <w:numId w:val="87"/>
        </w:numPr>
        <w:pBdr>
          <w:top w:val="nil"/>
          <w:left w:val="nil"/>
          <w:bottom w:val="nil"/>
          <w:right w:val="nil"/>
          <w:between w:val="nil"/>
        </w:pBdr>
        <w:rPr>
          <w:sz w:val="22"/>
          <w:szCs w:val="22"/>
        </w:rPr>
      </w:pPr>
      <w:r>
        <w:rPr>
          <w:sz w:val="22"/>
          <w:szCs w:val="22"/>
        </w:rPr>
        <w:t xml:space="preserve">Ser capaz de entender las dinámicas de poder dentro de la cultura local relacionadas con el género y la edad, crear oportunidades para cambiar las normas sociales dañinas y crear espacios para las voces marginadas </w:t>
      </w:r>
    </w:p>
    <w:p w14:paraId="24F936FA" w14:textId="77777777" w:rsidR="00FA158A" w:rsidRPr="00170914" w:rsidRDefault="00291260" w:rsidP="00B95F20">
      <w:pPr>
        <w:widowControl w:val="0"/>
        <w:numPr>
          <w:ilvl w:val="1"/>
          <w:numId w:val="87"/>
        </w:numPr>
        <w:pBdr>
          <w:top w:val="nil"/>
          <w:left w:val="nil"/>
          <w:bottom w:val="nil"/>
          <w:right w:val="nil"/>
          <w:between w:val="nil"/>
        </w:pBdr>
        <w:rPr>
          <w:sz w:val="22"/>
          <w:szCs w:val="22"/>
        </w:rPr>
      </w:pPr>
      <w:r>
        <w:rPr>
          <w:sz w:val="22"/>
          <w:szCs w:val="22"/>
        </w:rPr>
        <w:t xml:space="preserve">Adaptable a distintos estilos de compromiso de participación </w:t>
      </w:r>
    </w:p>
    <w:p w14:paraId="07BED1BE" w14:textId="50A0916E" w:rsidR="00FA158A" w:rsidRPr="00170914" w:rsidRDefault="00291260" w:rsidP="00B95F20">
      <w:pPr>
        <w:widowControl w:val="0"/>
        <w:numPr>
          <w:ilvl w:val="1"/>
          <w:numId w:val="87"/>
        </w:numPr>
        <w:pBdr>
          <w:top w:val="nil"/>
          <w:left w:val="nil"/>
          <w:bottom w:val="nil"/>
          <w:right w:val="nil"/>
          <w:between w:val="nil"/>
        </w:pBdr>
        <w:rPr>
          <w:sz w:val="22"/>
          <w:szCs w:val="22"/>
        </w:rPr>
      </w:pPr>
      <w:r>
        <w:rPr>
          <w:sz w:val="22"/>
          <w:szCs w:val="22"/>
        </w:rPr>
        <w:t xml:space="preserve">Tener las habilidades para movilizar comunidades, energizar a los individuos y crear trabajo en equipo con objetivos comunes </w:t>
      </w:r>
    </w:p>
    <w:p w14:paraId="3E810CFD" w14:textId="77777777" w:rsidR="00FA158A" w:rsidRPr="00170914" w:rsidRDefault="00291260" w:rsidP="00B95F20">
      <w:pPr>
        <w:widowControl w:val="0"/>
        <w:numPr>
          <w:ilvl w:val="1"/>
          <w:numId w:val="87"/>
        </w:numPr>
        <w:pBdr>
          <w:top w:val="nil"/>
          <w:left w:val="nil"/>
          <w:bottom w:val="nil"/>
          <w:right w:val="nil"/>
          <w:between w:val="nil"/>
        </w:pBdr>
        <w:spacing w:after="240"/>
        <w:rPr>
          <w:sz w:val="22"/>
          <w:szCs w:val="22"/>
        </w:rPr>
      </w:pPr>
      <w:r>
        <w:rPr>
          <w:sz w:val="22"/>
          <w:szCs w:val="22"/>
        </w:rPr>
        <w:t>Ser flexible y adaptarse a nuevas ideas y formas de trabajar</w:t>
      </w:r>
    </w:p>
    <w:p w14:paraId="77DC0AC4" w14:textId="5B1F7B26" w:rsidR="00FA158A" w:rsidRPr="005A5CE0" w:rsidRDefault="00291260">
      <w:pPr>
        <w:widowControl w:val="0"/>
        <w:pBdr>
          <w:top w:val="nil"/>
          <w:left w:val="nil"/>
          <w:bottom w:val="nil"/>
          <w:right w:val="nil"/>
          <w:between w:val="nil"/>
        </w:pBdr>
        <w:spacing w:before="240" w:after="240"/>
        <w:rPr>
          <w:color w:val="314760"/>
          <w:sz w:val="22"/>
          <w:szCs w:val="22"/>
        </w:rPr>
      </w:pPr>
      <w:r w:rsidRPr="005A5CE0">
        <w:rPr>
          <w:color w:val="314760"/>
          <w:sz w:val="22"/>
          <w:szCs w:val="22"/>
        </w:rPr>
        <w:t>Preparación necesaria para la formación presencial:</w:t>
      </w:r>
    </w:p>
    <w:p w14:paraId="4F95FEA2" w14:textId="38DA6497" w:rsidR="00FA158A" w:rsidRPr="00170914" w:rsidRDefault="00291260" w:rsidP="00B95F20">
      <w:pPr>
        <w:widowControl w:val="0"/>
        <w:numPr>
          <w:ilvl w:val="0"/>
          <w:numId w:val="88"/>
        </w:numPr>
        <w:pBdr>
          <w:top w:val="nil"/>
          <w:left w:val="nil"/>
          <w:bottom w:val="nil"/>
          <w:right w:val="nil"/>
          <w:between w:val="nil"/>
        </w:pBdr>
        <w:spacing w:before="240" w:after="240"/>
        <w:rPr>
          <w:sz w:val="22"/>
          <w:szCs w:val="22"/>
        </w:rPr>
      </w:pPr>
      <w:r>
        <w:rPr>
          <w:sz w:val="22"/>
          <w:szCs w:val="22"/>
        </w:rPr>
        <w:t>Imprimir copias suficientes de la lista de afirmaciones.</w:t>
      </w:r>
    </w:p>
    <w:p w14:paraId="48566963" w14:textId="3FABC1E2" w:rsidR="00FA158A" w:rsidRPr="00170914" w:rsidRDefault="00291260" w:rsidP="00B95F20">
      <w:pPr>
        <w:widowControl w:val="0"/>
        <w:numPr>
          <w:ilvl w:val="0"/>
          <w:numId w:val="88"/>
        </w:numPr>
        <w:pBdr>
          <w:top w:val="nil"/>
          <w:left w:val="nil"/>
          <w:bottom w:val="nil"/>
          <w:right w:val="nil"/>
          <w:between w:val="nil"/>
        </w:pBdr>
        <w:spacing w:before="240" w:after="240"/>
        <w:rPr>
          <w:sz w:val="22"/>
          <w:szCs w:val="22"/>
        </w:rPr>
      </w:pPr>
      <w:r>
        <w:rPr>
          <w:sz w:val="22"/>
          <w:szCs w:val="22"/>
        </w:rPr>
        <w:t xml:space="preserve">Pensar en un tema del que puebla hablar durante 2 minutos para el ejercicio de escucha activa. Es útil elegir algo a lo que esté apegado de manera emocional para ver si los participantes pueden verlo mientras escuchan. Si es posible, practique hablar durante 2 minutos del tema escogido. </w:t>
      </w:r>
    </w:p>
    <w:p w14:paraId="3615E151" w14:textId="3B39C309" w:rsidR="00FA158A" w:rsidRPr="005A5CE0" w:rsidRDefault="00291260">
      <w:pPr>
        <w:widowControl w:val="0"/>
        <w:pBdr>
          <w:top w:val="nil"/>
          <w:left w:val="nil"/>
          <w:bottom w:val="nil"/>
          <w:right w:val="nil"/>
          <w:between w:val="nil"/>
        </w:pBdr>
        <w:spacing w:before="240" w:after="240"/>
        <w:rPr>
          <w:color w:val="314760"/>
          <w:sz w:val="22"/>
          <w:szCs w:val="22"/>
        </w:rPr>
      </w:pPr>
      <w:r w:rsidRPr="005A5CE0">
        <w:rPr>
          <w:color w:val="314760"/>
          <w:sz w:val="22"/>
          <w:szCs w:val="22"/>
        </w:rPr>
        <w:t>Preparación necesaria para la formación a distancia:</w:t>
      </w:r>
    </w:p>
    <w:p w14:paraId="0071BEEA" w14:textId="2984CF3B" w:rsidR="00FA158A" w:rsidRPr="00170914" w:rsidRDefault="00291260" w:rsidP="00B95F20">
      <w:pPr>
        <w:widowControl w:val="0"/>
        <w:numPr>
          <w:ilvl w:val="0"/>
          <w:numId w:val="60"/>
        </w:numPr>
        <w:spacing w:before="240" w:after="240"/>
        <w:rPr>
          <w:sz w:val="22"/>
          <w:szCs w:val="22"/>
        </w:rPr>
      </w:pPr>
      <w:r>
        <w:rPr>
          <w:sz w:val="22"/>
          <w:szCs w:val="22"/>
        </w:rPr>
        <w:t xml:space="preserve">Pensar en un tema del que puebla hablar durante 2 minutos para el ejercicio de escucha activa. Es útil elegir algo a lo que esté apegado de manera emocional para ver si los participantes pueden verlo mientras escuchan. Si es posible, practique hablar durante 2 minutos del tema escogido. </w:t>
      </w:r>
    </w:p>
    <w:p w14:paraId="26B5CC5C" w14:textId="77777777" w:rsidR="00FA158A" w:rsidRPr="00170914" w:rsidRDefault="00FA158A">
      <w:pPr>
        <w:widowControl w:val="0"/>
        <w:pBdr>
          <w:top w:val="nil"/>
          <w:left w:val="nil"/>
          <w:bottom w:val="nil"/>
          <w:right w:val="nil"/>
          <w:between w:val="nil"/>
        </w:pBdr>
        <w:spacing w:before="240" w:after="240"/>
        <w:rPr>
          <w:sz w:val="22"/>
          <w:szCs w:val="22"/>
        </w:rPr>
      </w:pPr>
    </w:p>
    <w:tbl>
      <w:tblPr>
        <w:tblStyle w:val="affff2"/>
        <w:tblW w:w="9635" w:type="dxa"/>
        <w:tblInd w:w="-5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134"/>
        <w:gridCol w:w="5276"/>
        <w:gridCol w:w="3225"/>
      </w:tblGrid>
      <w:tr w:rsidR="00FA158A" w:rsidRPr="00170914" w14:paraId="51A40860" w14:textId="77777777" w:rsidTr="00C32CC8">
        <w:trPr>
          <w:trHeight w:val="977"/>
        </w:trPr>
        <w:tc>
          <w:tcPr>
            <w:tcW w:w="1134" w:type="dxa"/>
            <w:tcBorders>
              <w:top w:val="single" w:sz="4" w:space="0" w:color="000000"/>
              <w:left w:val="single" w:sz="4" w:space="0" w:color="000000"/>
              <w:bottom w:val="single" w:sz="4" w:space="0" w:color="000000"/>
              <w:right w:val="single" w:sz="4" w:space="0" w:color="000000"/>
            </w:tcBorders>
            <w:shd w:val="clear" w:color="auto" w:fill="036794"/>
            <w:tcMar>
              <w:top w:w="80" w:type="dxa"/>
              <w:left w:w="80" w:type="dxa"/>
              <w:bottom w:w="80" w:type="dxa"/>
              <w:right w:w="80" w:type="dxa"/>
            </w:tcMar>
          </w:tcPr>
          <w:p w14:paraId="276DA57D" w14:textId="77777777" w:rsidR="00FA158A" w:rsidRPr="005A5CE0" w:rsidRDefault="00291260">
            <w:pPr>
              <w:pBdr>
                <w:top w:val="nil"/>
                <w:left w:val="nil"/>
                <w:bottom w:val="nil"/>
                <w:right w:val="nil"/>
                <w:between w:val="nil"/>
              </w:pBdr>
              <w:spacing w:before="240" w:after="240"/>
              <w:rPr>
                <w:color w:val="FFFFFF" w:themeColor="background1"/>
              </w:rPr>
            </w:pPr>
            <w:r w:rsidRPr="005A5CE0">
              <w:rPr>
                <w:b/>
                <w:color w:val="FFFFFF" w:themeColor="background1"/>
              </w:rPr>
              <w:t>Tiempo</w:t>
            </w:r>
          </w:p>
        </w:tc>
        <w:tc>
          <w:tcPr>
            <w:tcW w:w="5276" w:type="dxa"/>
            <w:tcBorders>
              <w:top w:val="single" w:sz="4" w:space="0" w:color="000000"/>
              <w:left w:val="single" w:sz="4" w:space="0" w:color="000000"/>
              <w:bottom w:val="single" w:sz="4" w:space="0" w:color="000000"/>
              <w:right w:val="single" w:sz="4" w:space="0" w:color="000000"/>
            </w:tcBorders>
            <w:shd w:val="clear" w:color="auto" w:fill="036794"/>
            <w:tcMar>
              <w:top w:w="80" w:type="dxa"/>
              <w:left w:w="80" w:type="dxa"/>
              <w:bottom w:w="80" w:type="dxa"/>
              <w:right w:w="80" w:type="dxa"/>
            </w:tcMar>
          </w:tcPr>
          <w:p w14:paraId="34727701" w14:textId="77777777" w:rsidR="00FA158A" w:rsidRPr="005A5CE0" w:rsidRDefault="00291260">
            <w:pPr>
              <w:pBdr>
                <w:top w:val="nil"/>
                <w:left w:val="nil"/>
                <w:bottom w:val="nil"/>
                <w:right w:val="nil"/>
                <w:between w:val="nil"/>
              </w:pBdr>
              <w:spacing w:before="240" w:after="240"/>
              <w:rPr>
                <w:color w:val="FFFFFF" w:themeColor="background1"/>
              </w:rPr>
            </w:pPr>
            <w:r w:rsidRPr="005A5CE0">
              <w:rPr>
                <w:b/>
                <w:color w:val="FFFFFF" w:themeColor="background1"/>
              </w:rPr>
              <w:t>Notas de los facilitadores</w:t>
            </w:r>
          </w:p>
        </w:tc>
        <w:tc>
          <w:tcPr>
            <w:tcW w:w="3225" w:type="dxa"/>
            <w:tcBorders>
              <w:top w:val="single" w:sz="4" w:space="0" w:color="000000"/>
              <w:left w:val="single" w:sz="4" w:space="0" w:color="000000"/>
              <w:bottom w:val="single" w:sz="4" w:space="0" w:color="000000"/>
              <w:right w:val="single" w:sz="4" w:space="0" w:color="000000"/>
            </w:tcBorders>
            <w:shd w:val="clear" w:color="auto" w:fill="036794"/>
            <w:tcMar>
              <w:top w:w="80" w:type="dxa"/>
              <w:left w:w="80" w:type="dxa"/>
              <w:bottom w:w="80" w:type="dxa"/>
              <w:right w:w="80" w:type="dxa"/>
            </w:tcMar>
          </w:tcPr>
          <w:p w14:paraId="264C213E" w14:textId="3DAF0D43" w:rsidR="00FA158A" w:rsidRPr="005A5CE0" w:rsidRDefault="00291260">
            <w:pPr>
              <w:pBdr>
                <w:top w:val="nil"/>
                <w:left w:val="nil"/>
                <w:bottom w:val="nil"/>
                <w:right w:val="nil"/>
                <w:between w:val="nil"/>
              </w:pBdr>
              <w:spacing w:before="240" w:after="240"/>
              <w:rPr>
                <w:color w:val="FFFFFF" w:themeColor="background1"/>
              </w:rPr>
            </w:pPr>
            <w:r w:rsidRPr="005A5CE0">
              <w:rPr>
                <w:b/>
                <w:color w:val="FFFFFF" w:themeColor="background1"/>
              </w:rPr>
              <w:t>Realización a distancia/notas de los productores</w:t>
            </w:r>
          </w:p>
        </w:tc>
      </w:tr>
      <w:tr w:rsidR="00FA158A" w:rsidRPr="00170914" w14:paraId="1D14B252" w14:textId="77777777" w:rsidTr="00C32CC8">
        <w:trPr>
          <w:trHeight w:val="1783"/>
        </w:trPr>
        <w:tc>
          <w:tcPr>
            <w:tcW w:w="1134" w:type="dxa"/>
            <w:tcBorders>
              <w:top w:val="single" w:sz="4" w:space="0" w:color="000000"/>
              <w:left w:val="single" w:sz="8" w:space="0" w:color="000000"/>
              <w:bottom w:val="single" w:sz="8" w:space="0" w:color="000000"/>
              <w:right w:val="single" w:sz="8" w:space="0" w:color="000000"/>
            </w:tcBorders>
            <w:shd w:val="clear" w:color="auto" w:fill="036794"/>
            <w:tcMar>
              <w:top w:w="80" w:type="dxa"/>
              <w:left w:w="80" w:type="dxa"/>
              <w:bottom w:w="80" w:type="dxa"/>
              <w:right w:w="80" w:type="dxa"/>
            </w:tcMar>
          </w:tcPr>
          <w:p w14:paraId="1CE21997" w14:textId="77777777" w:rsidR="00FA158A" w:rsidRPr="005A5CE0" w:rsidRDefault="00291260">
            <w:pPr>
              <w:pBdr>
                <w:top w:val="nil"/>
                <w:left w:val="nil"/>
                <w:bottom w:val="nil"/>
                <w:right w:val="nil"/>
                <w:between w:val="nil"/>
              </w:pBdr>
              <w:spacing w:before="240" w:after="240"/>
              <w:rPr>
                <w:b/>
                <w:bCs/>
                <w:color w:val="FFFFFF" w:themeColor="background1"/>
              </w:rPr>
            </w:pPr>
            <w:r w:rsidRPr="005A5CE0">
              <w:rPr>
                <w:b/>
                <w:bCs/>
                <w:color w:val="FFFFFF" w:themeColor="background1"/>
                <w:sz w:val="22"/>
                <w:szCs w:val="22"/>
              </w:rPr>
              <w:t>5’</w:t>
            </w:r>
          </w:p>
        </w:tc>
        <w:tc>
          <w:tcPr>
            <w:tcW w:w="5276" w:type="dxa"/>
            <w:tcBorders>
              <w:top w:val="single" w:sz="4" w:space="0" w:color="000000"/>
              <w:left w:val="single" w:sz="8" w:space="0" w:color="000000"/>
              <w:bottom w:val="single" w:sz="8" w:space="0" w:color="000000"/>
              <w:right w:val="single" w:sz="8" w:space="0" w:color="000000"/>
            </w:tcBorders>
            <w:shd w:val="clear" w:color="auto" w:fill="9BD1E8"/>
            <w:tcMar>
              <w:top w:w="80" w:type="dxa"/>
              <w:left w:w="80" w:type="dxa"/>
              <w:bottom w:w="80" w:type="dxa"/>
              <w:right w:w="80" w:type="dxa"/>
            </w:tcMar>
          </w:tcPr>
          <w:p w14:paraId="28FC7565" w14:textId="77777777" w:rsidR="00FA158A" w:rsidRPr="00170914" w:rsidRDefault="00291260">
            <w:pPr>
              <w:pBdr>
                <w:top w:val="nil"/>
                <w:left w:val="nil"/>
                <w:bottom w:val="nil"/>
                <w:right w:val="nil"/>
                <w:between w:val="nil"/>
              </w:pBdr>
              <w:spacing w:before="240" w:after="240" w:line="276" w:lineRule="auto"/>
              <w:rPr>
                <w:b/>
                <w:sz w:val="22"/>
                <w:szCs w:val="22"/>
              </w:rPr>
            </w:pPr>
            <w:r>
              <w:rPr>
                <w:b/>
                <w:sz w:val="22"/>
                <w:szCs w:val="22"/>
              </w:rPr>
              <w:t>Introducción</w:t>
            </w:r>
          </w:p>
          <w:p w14:paraId="78307EBA" w14:textId="77777777" w:rsidR="00FA158A" w:rsidRPr="00170914" w:rsidRDefault="00291260">
            <w:pPr>
              <w:pBdr>
                <w:top w:val="nil"/>
                <w:left w:val="nil"/>
                <w:bottom w:val="nil"/>
                <w:right w:val="nil"/>
                <w:between w:val="nil"/>
              </w:pBdr>
              <w:spacing w:before="240" w:after="240"/>
              <w:rPr>
                <w:sz w:val="22"/>
                <w:szCs w:val="22"/>
              </w:rPr>
            </w:pPr>
            <w:r>
              <w:rPr>
                <w:sz w:val="22"/>
                <w:szCs w:val="22"/>
              </w:rPr>
              <w:t>Dé la bienvenida a la sesión a los participantes y comparta la finalidad y los objetivos de la sesión.</w:t>
            </w:r>
          </w:p>
          <w:p w14:paraId="777A9A01" w14:textId="77777777" w:rsidR="00FA158A" w:rsidRPr="00170914" w:rsidRDefault="00291260">
            <w:pPr>
              <w:spacing w:before="240" w:after="240"/>
              <w:rPr>
                <w:sz w:val="22"/>
                <w:szCs w:val="22"/>
              </w:rPr>
            </w:pPr>
            <w:r>
              <w:rPr>
                <w:sz w:val="22"/>
                <w:szCs w:val="22"/>
              </w:rPr>
              <w:t xml:space="preserve">Pida a los participantes que participen, que saquen su diario de aprendizaje y vean qué cosas han anotado durante las sesiones anteriores. Si hay tiempo, pida a algunos voluntarios que expliquen lo que han aprendido. </w:t>
            </w:r>
          </w:p>
        </w:tc>
        <w:tc>
          <w:tcPr>
            <w:tcW w:w="3225" w:type="dxa"/>
            <w:tcBorders>
              <w:top w:val="single" w:sz="4" w:space="0" w:color="000000"/>
              <w:left w:val="single" w:sz="8" w:space="0" w:color="000000"/>
              <w:bottom w:val="single" w:sz="8" w:space="0" w:color="000000"/>
              <w:right w:val="single" w:sz="8" w:space="0" w:color="000000"/>
            </w:tcBorders>
            <w:shd w:val="clear" w:color="auto" w:fill="9BD1E8"/>
            <w:tcMar>
              <w:top w:w="80" w:type="dxa"/>
              <w:left w:w="80" w:type="dxa"/>
              <w:bottom w:w="80" w:type="dxa"/>
              <w:right w:w="80" w:type="dxa"/>
            </w:tcMar>
          </w:tcPr>
          <w:p w14:paraId="3573230E" w14:textId="77777777" w:rsidR="00FA158A" w:rsidRPr="00170914" w:rsidRDefault="00FA158A"/>
        </w:tc>
      </w:tr>
      <w:tr w:rsidR="00FA158A" w:rsidRPr="00170914" w14:paraId="66E98C7F" w14:textId="77777777" w:rsidTr="00C32CC8">
        <w:trPr>
          <w:trHeight w:val="13800"/>
        </w:trPr>
        <w:tc>
          <w:tcPr>
            <w:tcW w:w="1134" w:type="dxa"/>
            <w:tcBorders>
              <w:top w:val="single" w:sz="8" w:space="0" w:color="000000"/>
              <w:left w:val="single" w:sz="8" w:space="0" w:color="000000"/>
              <w:bottom w:val="single" w:sz="8" w:space="0" w:color="000000"/>
              <w:right w:val="single" w:sz="8" w:space="0" w:color="000000"/>
            </w:tcBorders>
            <w:shd w:val="clear" w:color="auto" w:fill="036794"/>
            <w:tcMar>
              <w:top w:w="80" w:type="dxa"/>
              <w:left w:w="80" w:type="dxa"/>
              <w:bottom w:w="80" w:type="dxa"/>
              <w:right w:w="80" w:type="dxa"/>
            </w:tcMar>
          </w:tcPr>
          <w:p w14:paraId="3E09AC49" w14:textId="77777777" w:rsidR="00FA158A" w:rsidRPr="005A5CE0" w:rsidRDefault="00291260">
            <w:pPr>
              <w:rPr>
                <w:b/>
                <w:bCs/>
                <w:color w:val="FFFFFF" w:themeColor="background1"/>
              </w:rPr>
            </w:pPr>
            <w:r w:rsidRPr="005A5CE0">
              <w:rPr>
                <w:b/>
                <w:bCs/>
                <w:color w:val="FFFFFF" w:themeColor="background1"/>
              </w:rPr>
              <w:lastRenderedPageBreak/>
              <w:t>20’</w:t>
            </w:r>
          </w:p>
        </w:tc>
        <w:tc>
          <w:tcPr>
            <w:tcW w:w="5276" w:type="dxa"/>
            <w:tcBorders>
              <w:top w:val="single" w:sz="8" w:space="0" w:color="000000"/>
              <w:left w:val="single" w:sz="8" w:space="0" w:color="000000"/>
              <w:bottom w:val="single" w:sz="8" w:space="0" w:color="000000"/>
              <w:right w:val="single" w:sz="8" w:space="0" w:color="000000"/>
            </w:tcBorders>
            <w:shd w:val="clear" w:color="auto" w:fill="9BD1E8"/>
            <w:tcMar>
              <w:top w:w="80" w:type="dxa"/>
              <w:left w:w="80" w:type="dxa"/>
              <w:bottom w:w="80" w:type="dxa"/>
              <w:right w:w="80" w:type="dxa"/>
            </w:tcMar>
          </w:tcPr>
          <w:p w14:paraId="142344B7" w14:textId="34E9D25C" w:rsidR="00FA158A" w:rsidRPr="00170914" w:rsidRDefault="00291260">
            <w:pPr>
              <w:pBdr>
                <w:top w:val="nil"/>
                <w:left w:val="nil"/>
                <w:bottom w:val="nil"/>
                <w:right w:val="nil"/>
                <w:between w:val="nil"/>
              </w:pBdr>
              <w:rPr>
                <w:sz w:val="22"/>
                <w:szCs w:val="22"/>
              </w:rPr>
            </w:pPr>
            <w:r>
              <w:rPr>
                <w:b/>
                <w:sz w:val="22"/>
                <w:szCs w:val="22"/>
              </w:rPr>
              <w:t>Diga:</w:t>
            </w:r>
            <w:r>
              <w:rPr>
                <w:sz w:val="22"/>
                <w:szCs w:val="22"/>
              </w:rPr>
              <w:t xml:space="preserve"> vamos a empezar pensando en nuestras propias experiencias como niñez o adolescentes. Según hago las preguntas, intenten pensar en un momento concreto (quizás en el colegio u otro lugar donde realizaran actividades guiadas por un adulto como escuela tradicional o religiosa, líder de club juvenil, etc.) y piense en cómo los adultos le hablaban. Puede elegir una experiencia buena y otra no tan buena. Cierre los ojos e intente volver a esos años. </w:t>
            </w:r>
          </w:p>
          <w:p w14:paraId="280FCBF1" w14:textId="77777777" w:rsidR="00FA158A" w:rsidRPr="00170914" w:rsidRDefault="00291260" w:rsidP="00B95F20">
            <w:pPr>
              <w:numPr>
                <w:ilvl w:val="0"/>
                <w:numId w:val="9"/>
              </w:numPr>
              <w:pBdr>
                <w:top w:val="nil"/>
                <w:left w:val="nil"/>
                <w:bottom w:val="nil"/>
                <w:right w:val="nil"/>
                <w:between w:val="nil"/>
              </w:pBdr>
              <w:rPr>
                <w:sz w:val="22"/>
                <w:szCs w:val="22"/>
              </w:rPr>
            </w:pPr>
            <w:r>
              <w:rPr>
                <w:sz w:val="22"/>
                <w:szCs w:val="22"/>
              </w:rPr>
              <w:t xml:space="preserve">¿Dónde está y qué edad tiene? </w:t>
            </w:r>
          </w:p>
          <w:p w14:paraId="010F9D85" w14:textId="77777777" w:rsidR="00FA158A" w:rsidRPr="00170914" w:rsidRDefault="00291260" w:rsidP="00B95F20">
            <w:pPr>
              <w:numPr>
                <w:ilvl w:val="0"/>
                <w:numId w:val="9"/>
              </w:numPr>
              <w:pBdr>
                <w:top w:val="nil"/>
                <w:left w:val="nil"/>
                <w:bottom w:val="nil"/>
                <w:right w:val="nil"/>
                <w:between w:val="nil"/>
              </w:pBdr>
              <w:rPr>
                <w:sz w:val="22"/>
                <w:szCs w:val="22"/>
              </w:rPr>
            </w:pPr>
            <w:r>
              <w:rPr>
                <w:sz w:val="22"/>
                <w:szCs w:val="22"/>
              </w:rPr>
              <w:t>¿Cuál es el ambiente del lugar?</w:t>
            </w:r>
          </w:p>
          <w:p w14:paraId="4F1A96F0" w14:textId="36523EDE" w:rsidR="00FA158A" w:rsidRPr="00170914" w:rsidRDefault="00291260" w:rsidP="00B95F20">
            <w:pPr>
              <w:numPr>
                <w:ilvl w:val="0"/>
                <w:numId w:val="9"/>
              </w:numPr>
              <w:pBdr>
                <w:top w:val="nil"/>
                <w:left w:val="nil"/>
                <w:bottom w:val="nil"/>
                <w:right w:val="nil"/>
                <w:between w:val="nil"/>
              </w:pBdr>
              <w:rPr>
                <w:sz w:val="22"/>
                <w:szCs w:val="22"/>
              </w:rPr>
            </w:pPr>
            <w:r>
              <w:rPr>
                <w:sz w:val="22"/>
                <w:szCs w:val="22"/>
              </w:rPr>
              <w:t>¿Cómo se comunican con usted los adultos? (¿Son amigables, formales, calmados, enfadados, ruidosos, tranquilos, etc.?)</w:t>
            </w:r>
          </w:p>
          <w:p w14:paraId="4A1D41B1" w14:textId="77777777" w:rsidR="00FA158A" w:rsidRPr="00170914" w:rsidRDefault="00291260" w:rsidP="00B95F20">
            <w:pPr>
              <w:numPr>
                <w:ilvl w:val="0"/>
                <w:numId w:val="9"/>
              </w:numPr>
              <w:pBdr>
                <w:top w:val="nil"/>
                <w:left w:val="nil"/>
                <w:bottom w:val="nil"/>
                <w:right w:val="nil"/>
                <w:between w:val="nil"/>
              </w:pBdr>
              <w:rPr>
                <w:sz w:val="22"/>
                <w:szCs w:val="22"/>
              </w:rPr>
            </w:pPr>
            <w:r>
              <w:rPr>
                <w:sz w:val="22"/>
                <w:szCs w:val="22"/>
              </w:rPr>
              <w:t>¿Cómo se siente?</w:t>
            </w:r>
          </w:p>
          <w:p w14:paraId="5F6DF3B2" w14:textId="77777777" w:rsidR="00FA158A" w:rsidRPr="00170914" w:rsidRDefault="00291260" w:rsidP="00B95F20">
            <w:pPr>
              <w:numPr>
                <w:ilvl w:val="0"/>
                <w:numId w:val="9"/>
              </w:numPr>
              <w:pBdr>
                <w:top w:val="nil"/>
                <w:left w:val="nil"/>
                <w:bottom w:val="nil"/>
                <w:right w:val="nil"/>
                <w:between w:val="nil"/>
              </w:pBdr>
              <w:rPr>
                <w:sz w:val="22"/>
                <w:szCs w:val="22"/>
              </w:rPr>
            </w:pPr>
            <w:r>
              <w:rPr>
                <w:sz w:val="22"/>
                <w:szCs w:val="22"/>
              </w:rPr>
              <w:t>¿Describiría la experiencia como positiva o negativa?</w:t>
            </w:r>
          </w:p>
          <w:p w14:paraId="182AF00C" w14:textId="77777777" w:rsidR="00FA158A" w:rsidRPr="00170914" w:rsidRDefault="00FA158A">
            <w:pPr>
              <w:pBdr>
                <w:top w:val="nil"/>
                <w:left w:val="nil"/>
                <w:bottom w:val="nil"/>
                <w:right w:val="nil"/>
                <w:between w:val="nil"/>
              </w:pBdr>
              <w:rPr>
                <w:sz w:val="22"/>
                <w:szCs w:val="22"/>
              </w:rPr>
            </w:pPr>
          </w:p>
          <w:p w14:paraId="4247C3EB" w14:textId="77777777" w:rsidR="00FA158A" w:rsidRPr="00170914" w:rsidRDefault="00291260">
            <w:pPr>
              <w:pBdr>
                <w:top w:val="nil"/>
                <w:left w:val="nil"/>
                <w:bottom w:val="nil"/>
                <w:right w:val="nil"/>
                <w:between w:val="nil"/>
              </w:pBdr>
              <w:rPr>
                <w:sz w:val="22"/>
                <w:szCs w:val="22"/>
              </w:rPr>
            </w:pPr>
            <w:r>
              <w:rPr>
                <w:b/>
                <w:sz w:val="22"/>
                <w:szCs w:val="22"/>
              </w:rPr>
              <w:t>Diga:</w:t>
            </w:r>
            <w:r>
              <w:rPr>
                <w:sz w:val="22"/>
                <w:szCs w:val="22"/>
              </w:rPr>
              <w:t xml:space="preserve"> Ahora, gírese hacia la persona a su lado y cuéntele la experiencia que recordó. </w:t>
            </w:r>
          </w:p>
          <w:p w14:paraId="5633D3C1" w14:textId="71293E0C" w:rsidR="00FA158A" w:rsidRPr="00170914" w:rsidRDefault="00291260">
            <w:pPr>
              <w:pBdr>
                <w:top w:val="nil"/>
                <w:left w:val="nil"/>
                <w:bottom w:val="nil"/>
                <w:right w:val="nil"/>
                <w:between w:val="nil"/>
              </w:pBdr>
              <w:rPr>
                <w:sz w:val="22"/>
                <w:szCs w:val="22"/>
              </w:rPr>
            </w:pPr>
            <w:r>
              <w:rPr>
                <w:sz w:val="22"/>
                <w:szCs w:val="22"/>
              </w:rPr>
              <w:t xml:space="preserve">Juntos, intenten identificar algunas maneras en las que los adultos actuaban para hacerle sentir bien o mal. Por ejemplo, el profesor siempre nos escuchaba y nos elogiaba cuando hacíamos algo bien. </w:t>
            </w:r>
          </w:p>
          <w:p w14:paraId="1D4F7499" w14:textId="77777777" w:rsidR="00FA158A" w:rsidRPr="00170914" w:rsidRDefault="00FA158A">
            <w:pPr>
              <w:pBdr>
                <w:top w:val="nil"/>
                <w:left w:val="nil"/>
                <w:bottom w:val="nil"/>
                <w:right w:val="nil"/>
                <w:between w:val="nil"/>
              </w:pBdr>
              <w:rPr>
                <w:sz w:val="22"/>
                <w:szCs w:val="22"/>
              </w:rPr>
            </w:pPr>
          </w:p>
          <w:p w14:paraId="0C38D120" w14:textId="1E3B551D" w:rsidR="00FA158A" w:rsidRPr="00170914" w:rsidRDefault="00291260">
            <w:pPr>
              <w:pBdr>
                <w:top w:val="nil"/>
                <w:left w:val="nil"/>
                <w:bottom w:val="nil"/>
                <w:right w:val="nil"/>
                <w:between w:val="nil"/>
              </w:pBdr>
              <w:rPr>
                <w:sz w:val="22"/>
                <w:szCs w:val="22"/>
              </w:rPr>
            </w:pPr>
            <w:r>
              <w:rPr>
                <w:b/>
                <w:sz w:val="22"/>
                <w:szCs w:val="22"/>
              </w:rPr>
              <w:t>Instrucciones:</w:t>
            </w:r>
            <w:r>
              <w:rPr>
                <w:sz w:val="22"/>
                <w:szCs w:val="22"/>
              </w:rPr>
              <w:t xml:space="preserve"> Cuelgue una foto de 2 personas hablando y 2 bocadillos en la pared. Por un </w:t>
            </w:r>
            <w:r w:rsidR="00AE282C">
              <w:rPr>
                <w:sz w:val="22"/>
                <w:szCs w:val="22"/>
              </w:rPr>
              <w:t>lado,</w:t>
            </w:r>
            <w:r>
              <w:rPr>
                <w:sz w:val="22"/>
                <w:szCs w:val="22"/>
              </w:rPr>
              <w:t xml:space="preserve"> ponga un cartel de DECIR o una cara feliz. Por otro </w:t>
            </w:r>
            <w:r w:rsidR="00AE282C">
              <w:rPr>
                <w:sz w:val="22"/>
                <w:szCs w:val="22"/>
              </w:rPr>
              <w:t>lado,</w:t>
            </w:r>
            <w:r>
              <w:rPr>
                <w:sz w:val="22"/>
                <w:szCs w:val="22"/>
              </w:rPr>
              <w:t xml:space="preserve"> ponga un cartel de NO DECIR o una cara triste.  </w:t>
            </w:r>
          </w:p>
          <w:p w14:paraId="7ABB6D4C" w14:textId="77777777" w:rsidR="00FA158A" w:rsidRPr="00170914" w:rsidRDefault="00FA158A">
            <w:pPr>
              <w:pBdr>
                <w:top w:val="nil"/>
                <w:left w:val="nil"/>
                <w:bottom w:val="nil"/>
                <w:right w:val="nil"/>
                <w:between w:val="nil"/>
              </w:pBdr>
              <w:rPr>
                <w:sz w:val="22"/>
                <w:szCs w:val="22"/>
              </w:rPr>
            </w:pPr>
          </w:p>
          <w:p w14:paraId="035CF10D" w14:textId="77777777" w:rsidR="00FA158A" w:rsidRPr="00170914" w:rsidRDefault="00291260">
            <w:pPr>
              <w:pBdr>
                <w:top w:val="nil"/>
                <w:left w:val="nil"/>
                <w:bottom w:val="nil"/>
                <w:right w:val="nil"/>
                <w:between w:val="nil"/>
              </w:pBdr>
              <w:rPr>
                <w:sz w:val="22"/>
                <w:szCs w:val="22"/>
              </w:rPr>
            </w:pPr>
            <w:r>
              <w:rPr>
                <w:sz w:val="22"/>
                <w:szCs w:val="22"/>
              </w:rPr>
              <w:t xml:space="preserve">Reúna al grupo y pida a cada pareja que comparta un ejemplo de su discusión. Añada esos ejemplos al lado correspondiente de la pared. </w:t>
            </w:r>
          </w:p>
          <w:p w14:paraId="1F983DB1" w14:textId="77777777" w:rsidR="00FA158A" w:rsidRPr="00170914" w:rsidRDefault="00FA158A">
            <w:pPr>
              <w:pBdr>
                <w:top w:val="nil"/>
                <w:left w:val="nil"/>
                <w:bottom w:val="nil"/>
                <w:right w:val="nil"/>
                <w:between w:val="nil"/>
              </w:pBdr>
              <w:rPr>
                <w:sz w:val="22"/>
                <w:szCs w:val="22"/>
              </w:rPr>
            </w:pPr>
          </w:p>
          <w:p w14:paraId="2E836B18" w14:textId="2C5150F7" w:rsidR="00FA158A" w:rsidRPr="00170914" w:rsidRDefault="00291260">
            <w:pPr>
              <w:pBdr>
                <w:top w:val="nil"/>
                <w:left w:val="nil"/>
                <w:bottom w:val="nil"/>
                <w:right w:val="nil"/>
                <w:between w:val="nil"/>
              </w:pBdr>
            </w:pPr>
            <w:r>
              <w:rPr>
                <w:b/>
                <w:sz w:val="22"/>
                <w:szCs w:val="22"/>
              </w:rPr>
              <w:t>Diga:</w:t>
            </w:r>
            <w:r>
              <w:rPr>
                <w:sz w:val="22"/>
                <w:szCs w:val="22"/>
              </w:rPr>
              <w:t xml:space="preserve"> A todos nos gustaría tener experiencias positivas en nuestra infancia, sobre todo en lugares como el colegio, donde una experiencia buena y un entorno de apoyo nos pueden ayudar a aprender y a tener adultos en los que confiamos. Como trabajadores de la protección de la niñez, tenemos que intentar crear una experiencia positiva para la niñez con la que trabajamos y mucho de eso tiene que ver con cómo nos comunicamos con la niñez.</w:t>
            </w:r>
            <w:r>
              <w:rPr>
                <w:sz w:val="22"/>
                <w:szCs w:val="22"/>
              </w:rPr>
              <w:br/>
            </w:r>
          </w:p>
        </w:tc>
        <w:tc>
          <w:tcPr>
            <w:tcW w:w="3225" w:type="dxa"/>
            <w:tcBorders>
              <w:top w:val="single" w:sz="8" w:space="0" w:color="000000"/>
              <w:left w:val="single" w:sz="8" w:space="0" w:color="000000"/>
              <w:bottom w:val="single" w:sz="8" w:space="0" w:color="000000"/>
              <w:right w:val="single" w:sz="8" w:space="0" w:color="000000"/>
            </w:tcBorders>
            <w:shd w:val="clear" w:color="auto" w:fill="9BD1E8"/>
            <w:tcMar>
              <w:top w:w="80" w:type="dxa"/>
              <w:left w:w="80" w:type="dxa"/>
              <w:bottom w:w="80" w:type="dxa"/>
              <w:right w:w="80" w:type="dxa"/>
            </w:tcMar>
          </w:tcPr>
          <w:p w14:paraId="02B04F9D" w14:textId="77777777" w:rsidR="00FA158A" w:rsidRPr="00170914" w:rsidRDefault="00291260">
            <w:pPr>
              <w:pBdr>
                <w:top w:val="nil"/>
                <w:left w:val="nil"/>
                <w:bottom w:val="nil"/>
                <w:right w:val="nil"/>
                <w:between w:val="nil"/>
              </w:pBdr>
              <w:spacing w:before="240" w:after="240"/>
              <w:rPr>
                <w:sz w:val="22"/>
                <w:szCs w:val="22"/>
              </w:rPr>
            </w:pPr>
            <w:r>
              <w:rPr>
                <w:sz w:val="22"/>
                <w:szCs w:val="22"/>
              </w:rPr>
              <w:t xml:space="preserve"> </w:t>
            </w:r>
          </w:p>
          <w:p w14:paraId="40EAEFFC" w14:textId="77777777" w:rsidR="00FA158A" w:rsidRPr="00170914" w:rsidRDefault="00FA158A">
            <w:pPr>
              <w:pBdr>
                <w:top w:val="nil"/>
                <w:left w:val="nil"/>
                <w:bottom w:val="nil"/>
                <w:right w:val="nil"/>
                <w:between w:val="nil"/>
              </w:pBdr>
              <w:spacing w:before="240" w:after="240"/>
              <w:rPr>
                <w:sz w:val="22"/>
                <w:szCs w:val="22"/>
              </w:rPr>
            </w:pPr>
          </w:p>
          <w:p w14:paraId="10056800" w14:textId="77777777" w:rsidR="00FA158A" w:rsidRPr="00170914" w:rsidRDefault="00FA158A">
            <w:pPr>
              <w:pBdr>
                <w:top w:val="nil"/>
                <w:left w:val="nil"/>
                <w:bottom w:val="nil"/>
                <w:right w:val="nil"/>
                <w:between w:val="nil"/>
              </w:pBdr>
              <w:spacing w:before="240" w:after="240"/>
              <w:rPr>
                <w:sz w:val="22"/>
                <w:szCs w:val="22"/>
              </w:rPr>
            </w:pPr>
          </w:p>
          <w:p w14:paraId="3A737D20" w14:textId="77777777" w:rsidR="00FA158A" w:rsidRPr="00170914" w:rsidRDefault="00FA158A">
            <w:pPr>
              <w:pBdr>
                <w:top w:val="nil"/>
                <w:left w:val="nil"/>
                <w:bottom w:val="nil"/>
                <w:right w:val="nil"/>
                <w:between w:val="nil"/>
              </w:pBdr>
              <w:spacing w:before="240" w:after="240"/>
              <w:rPr>
                <w:sz w:val="22"/>
                <w:szCs w:val="22"/>
              </w:rPr>
            </w:pPr>
          </w:p>
          <w:p w14:paraId="7B940625" w14:textId="77777777" w:rsidR="00FA158A" w:rsidRPr="00170914" w:rsidRDefault="00FA158A">
            <w:pPr>
              <w:pBdr>
                <w:top w:val="nil"/>
                <w:left w:val="nil"/>
                <w:bottom w:val="nil"/>
                <w:right w:val="nil"/>
                <w:between w:val="nil"/>
              </w:pBdr>
              <w:spacing w:before="240" w:after="240"/>
              <w:rPr>
                <w:sz w:val="22"/>
                <w:szCs w:val="22"/>
              </w:rPr>
            </w:pPr>
          </w:p>
          <w:p w14:paraId="78BCAB41" w14:textId="77777777" w:rsidR="00FA158A" w:rsidRPr="00170914" w:rsidRDefault="00FA158A">
            <w:pPr>
              <w:pBdr>
                <w:top w:val="nil"/>
                <w:left w:val="nil"/>
                <w:bottom w:val="nil"/>
                <w:right w:val="nil"/>
                <w:between w:val="nil"/>
              </w:pBdr>
              <w:spacing w:before="240" w:after="240"/>
              <w:rPr>
                <w:sz w:val="22"/>
                <w:szCs w:val="22"/>
              </w:rPr>
            </w:pPr>
          </w:p>
          <w:p w14:paraId="7902D984" w14:textId="77777777" w:rsidR="00FA158A" w:rsidRPr="00170914" w:rsidRDefault="00FA158A">
            <w:pPr>
              <w:pBdr>
                <w:top w:val="nil"/>
                <w:left w:val="nil"/>
                <w:bottom w:val="nil"/>
                <w:right w:val="nil"/>
                <w:between w:val="nil"/>
              </w:pBdr>
              <w:spacing w:before="240" w:after="240"/>
              <w:rPr>
                <w:sz w:val="22"/>
                <w:szCs w:val="22"/>
              </w:rPr>
            </w:pPr>
          </w:p>
          <w:p w14:paraId="7D5F955C" w14:textId="77777777" w:rsidR="00FA158A" w:rsidRPr="00170914" w:rsidRDefault="00FA158A">
            <w:pPr>
              <w:pBdr>
                <w:top w:val="nil"/>
                <w:left w:val="nil"/>
                <w:bottom w:val="nil"/>
                <w:right w:val="nil"/>
                <w:between w:val="nil"/>
              </w:pBdr>
              <w:spacing w:before="240" w:after="240"/>
              <w:rPr>
                <w:sz w:val="22"/>
                <w:szCs w:val="22"/>
              </w:rPr>
            </w:pPr>
          </w:p>
          <w:p w14:paraId="56F1E6BA" w14:textId="77777777" w:rsidR="00FA158A" w:rsidRPr="00170914" w:rsidRDefault="00FA158A">
            <w:pPr>
              <w:pBdr>
                <w:top w:val="nil"/>
                <w:left w:val="nil"/>
                <w:bottom w:val="nil"/>
                <w:right w:val="nil"/>
                <w:between w:val="nil"/>
              </w:pBdr>
              <w:spacing w:before="240" w:after="240"/>
              <w:rPr>
                <w:sz w:val="22"/>
                <w:szCs w:val="22"/>
              </w:rPr>
            </w:pPr>
          </w:p>
          <w:p w14:paraId="192D5499" w14:textId="77777777" w:rsidR="00FA158A" w:rsidRPr="00170914" w:rsidRDefault="00FA158A">
            <w:pPr>
              <w:pBdr>
                <w:top w:val="nil"/>
                <w:left w:val="nil"/>
                <w:bottom w:val="nil"/>
                <w:right w:val="nil"/>
                <w:between w:val="nil"/>
              </w:pBdr>
              <w:spacing w:before="240" w:after="240"/>
              <w:rPr>
                <w:sz w:val="22"/>
                <w:szCs w:val="22"/>
              </w:rPr>
            </w:pPr>
          </w:p>
          <w:p w14:paraId="7B13420D" w14:textId="77777777" w:rsidR="00FA158A" w:rsidRPr="00170914" w:rsidRDefault="00FA158A">
            <w:pPr>
              <w:pBdr>
                <w:top w:val="nil"/>
                <w:left w:val="nil"/>
                <w:bottom w:val="nil"/>
                <w:right w:val="nil"/>
                <w:between w:val="nil"/>
              </w:pBdr>
              <w:spacing w:before="240" w:after="240"/>
              <w:rPr>
                <w:sz w:val="22"/>
                <w:szCs w:val="22"/>
              </w:rPr>
            </w:pPr>
          </w:p>
          <w:p w14:paraId="2CD9F013" w14:textId="77777777" w:rsidR="00FA158A" w:rsidRPr="00170914" w:rsidRDefault="00FA158A">
            <w:pPr>
              <w:pBdr>
                <w:top w:val="nil"/>
                <w:left w:val="nil"/>
                <w:bottom w:val="nil"/>
                <w:right w:val="nil"/>
                <w:between w:val="nil"/>
              </w:pBdr>
              <w:spacing w:before="240" w:after="240"/>
              <w:rPr>
                <w:sz w:val="22"/>
                <w:szCs w:val="22"/>
              </w:rPr>
            </w:pPr>
          </w:p>
          <w:p w14:paraId="3FDBCC6A" w14:textId="77777777" w:rsidR="00FA158A" w:rsidRPr="00170914" w:rsidRDefault="00FA158A">
            <w:pPr>
              <w:pBdr>
                <w:top w:val="nil"/>
                <w:left w:val="nil"/>
                <w:bottom w:val="nil"/>
                <w:right w:val="nil"/>
                <w:between w:val="nil"/>
              </w:pBdr>
              <w:spacing w:before="240" w:after="240"/>
              <w:rPr>
                <w:sz w:val="22"/>
                <w:szCs w:val="22"/>
              </w:rPr>
            </w:pPr>
          </w:p>
          <w:p w14:paraId="6E3DCB3B" w14:textId="77777777" w:rsidR="00FA158A" w:rsidRPr="00170914" w:rsidRDefault="00FA158A">
            <w:pPr>
              <w:pBdr>
                <w:top w:val="nil"/>
                <w:left w:val="nil"/>
                <w:bottom w:val="nil"/>
                <w:right w:val="nil"/>
                <w:between w:val="nil"/>
              </w:pBdr>
              <w:spacing w:before="240" w:after="240"/>
              <w:rPr>
                <w:sz w:val="22"/>
                <w:szCs w:val="22"/>
              </w:rPr>
            </w:pPr>
          </w:p>
          <w:p w14:paraId="53AA96A3" w14:textId="469BE793" w:rsidR="00FA158A" w:rsidRPr="00170914" w:rsidRDefault="00291260">
            <w:pPr>
              <w:pBdr>
                <w:top w:val="nil"/>
                <w:left w:val="nil"/>
                <w:bottom w:val="nil"/>
                <w:right w:val="nil"/>
                <w:between w:val="nil"/>
              </w:pBdr>
              <w:spacing w:before="240" w:after="240"/>
              <w:rPr>
                <w:sz w:val="22"/>
                <w:szCs w:val="22"/>
              </w:rPr>
            </w:pPr>
            <w:r>
              <w:rPr>
                <w:sz w:val="22"/>
                <w:szCs w:val="22"/>
              </w:rPr>
              <w:t xml:space="preserve">Prepare las salas pequeñas de 2 participantes. </w:t>
            </w:r>
          </w:p>
          <w:p w14:paraId="5261BCF6" w14:textId="77777777" w:rsidR="00FA158A" w:rsidRPr="00170914" w:rsidRDefault="00291260">
            <w:pPr>
              <w:pBdr>
                <w:top w:val="nil"/>
                <w:left w:val="nil"/>
                <w:bottom w:val="nil"/>
                <w:right w:val="nil"/>
                <w:between w:val="nil"/>
              </w:pBdr>
              <w:spacing w:before="240" w:after="240"/>
              <w:rPr>
                <w:sz w:val="22"/>
                <w:szCs w:val="22"/>
              </w:rPr>
            </w:pPr>
            <w:r>
              <w:rPr>
                <w:sz w:val="22"/>
                <w:szCs w:val="22"/>
              </w:rPr>
              <w:t xml:space="preserve">Abra las salas pequeñas. </w:t>
            </w:r>
          </w:p>
          <w:p w14:paraId="0A9B09BB" w14:textId="77777777" w:rsidR="00FA158A" w:rsidRPr="00170914" w:rsidRDefault="00FA158A">
            <w:pPr>
              <w:pBdr>
                <w:top w:val="nil"/>
                <w:left w:val="nil"/>
                <w:bottom w:val="nil"/>
                <w:right w:val="nil"/>
                <w:between w:val="nil"/>
              </w:pBdr>
              <w:spacing w:before="240" w:after="240"/>
              <w:rPr>
                <w:sz w:val="22"/>
                <w:szCs w:val="22"/>
              </w:rPr>
            </w:pPr>
          </w:p>
          <w:p w14:paraId="78D0EEAC" w14:textId="77777777" w:rsidR="00FA158A" w:rsidRPr="00170914" w:rsidRDefault="00FA158A">
            <w:pPr>
              <w:pBdr>
                <w:top w:val="nil"/>
                <w:left w:val="nil"/>
                <w:bottom w:val="nil"/>
                <w:right w:val="nil"/>
                <w:between w:val="nil"/>
              </w:pBdr>
              <w:spacing w:before="240" w:after="240"/>
              <w:rPr>
                <w:sz w:val="22"/>
                <w:szCs w:val="22"/>
              </w:rPr>
            </w:pPr>
          </w:p>
          <w:p w14:paraId="02612EFB" w14:textId="77777777" w:rsidR="00FA158A" w:rsidRPr="00170914" w:rsidRDefault="00FA158A">
            <w:pPr>
              <w:pBdr>
                <w:top w:val="nil"/>
                <w:left w:val="nil"/>
                <w:bottom w:val="nil"/>
                <w:right w:val="nil"/>
                <w:between w:val="nil"/>
              </w:pBdr>
              <w:spacing w:before="240" w:after="240"/>
              <w:rPr>
                <w:sz w:val="22"/>
                <w:szCs w:val="22"/>
              </w:rPr>
            </w:pPr>
          </w:p>
          <w:p w14:paraId="6553F546" w14:textId="660FD60E" w:rsidR="00FA158A" w:rsidRPr="00170914" w:rsidRDefault="00291260">
            <w:pPr>
              <w:pBdr>
                <w:top w:val="nil"/>
                <w:left w:val="nil"/>
                <w:bottom w:val="nil"/>
                <w:right w:val="nil"/>
                <w:between w:val="nil"/>
              </w:pBdr>
              <w:spacing w:before="240" w:after="240"/>
              <w:rPr>
                <w:sz w:val="22"/>
                <w:szCs w:val="22"/>
              </w:rPr>
            </w:pPr>
            <w:r>
              <w:rPr>
                <w:sz w:val="22"/>
                <w:szCs w:val="22"/>
              </w:rPr>
              <w:t>Prepare una pizarra virtual con 2 secciones.</w:t>
            </w:r>
          </w:p>
          <w:p w14:paraId="60F57112" w14:textId="77777777" w:rsidR="00FA158A" w:rsidRPr="00170914" w:rsidRDefault="00FA158A">
            <w:pPr>
              <w:pBdr>
                <w:top w:val="nil"/>
                <w:left w:val="nil"/>
                <w:bottom w:val="nil"/>
                <w:right w:val="nil"/>
                <w:between w:val="nil"/>
              </w:pBdr>
              <w:spacing w:before="240" w:after="240"/>
              <w:rPr>
                <w:sz w:val="22"/>
                <w:szCs w:val="22"/>
              </w:rPr>
            </w:pPr>
          </w:p>
          <w:p w14:paraId="42FFACEF" w14:textId="77777777" w:rsidR="00FA158A" w:rsidRPr="00170914" w:rsidRDefault="00291260">
            <w:pPr>
              <w:pBdr>
                <w:top w:val="nil"/>
                <w:left w:val="nil"/>
                <w:bottom w:val="nil"/>
                <w:right w:val="nil"/>
                <w:between w:val="nil"/>
              </w:pBdr>
              <w:spacing w:before="240" w:after="240"/>
              <w:rPr>
                <w:sz w:val="22"/>
                <w:szCs w:val="22"/>
              </w:rPr>
            </w:pPr>
            <w:r>
              <w:rPr>
                <w:sz w:val="22"/>
                <w:szCs w:val="22"/>
              </w:rPr>
              <w:t>Cierre las salas pequeñas.</w:t>
            </w:r>
          </w:p>
          <w:p w14:paraId="659A2E27" w14:textId="77777777" w:rsidR="00FA158A" w:rsidRPr="00170914" w:rsidRDefault="00291260">
            <w:pPr>
              <w:pBdr>
                <w:top w:val="nil"/>
                <w:left w:val="nil"/>
                <w:bottom w:val="nil"/>
                <w:right w:val="nil"/>
                <w:between w:val="nil"/>
              </w:pBdr>
              <w:spacing w:before="240" w:after="240"/>
              <w:rPr>
                <w:sz w:val="22"/>
                <w:szCs w:val="22"/>
              </w:rPr>
            </w:pPr>
            <w:r>
              <w:rPr>
                <w:sz w:val="22"/>
                <w:szCs w:val="22"/>
              </w:rPr>
              <w:t xml:space="preserve">Añada notas a la pizarra virtual. </w:t>
            </w:r>
          </w:p>
        </w:tc>
      </w:tr>
      <w:tr w:rsidR="00FA158A" w:rsidRPr="00170914" w14:paraId="2DEE26B9" w14:textId="77777777" w:rsidTr="00C32CC8">
        <w:trPr>
          <w:trHeight w:val="13800"/>
        </w:trPr>
        <w:tc>
          <w:tcPr>
            <w:tcW w:w="1134" w:type="dxa"/>
            <w:tcBorders>
              <w:top w:val="single" w:sz="8" w:space="0" w:color="000000"/>
              <w:left w:val="single" w:sz="8" w:space="0" w:color="000000"/>
              <w:bottom w:val="single" w:sz="8" w:space="0" w:color="000000"/>
              <w:right w:val="single" w:sz="8" w:space="0" w:color="000000"/>
            </w:tcBorders>
            <w:shd w:val="clear" w:color="auto" w:fill="036794"/>
            <w:tcMar>
              <w:top w:w="80" w:type="dxa"/>
              <w:left w:w="80" w:type="dxa"/>
              <w:bottom w:w="80" w:type="dxa"/>
              <w:right w:w="80" w:type="dxa"/>
            </w:tcMar>
          </w:tcPr>
          <w:p w14:paraId="28BFC76B" w14:textId="77777777" w:rsidR="00FA158A" w:rsidRPr="005A5CE0" w:rsidRDefault="00291260">
            <w:pPr>
              <w:rPr>
                <w:b/>
                <w:bCs/>
                <w:color w:val="FFFFFF" w:themeColor="background1"/>
              </w:rPr>
            </w:pPr>
            <w:r w:rsidRPr="005A5CE0">
              <w:rPr>
                <w:b/>
                <w:bCs/>
                <w:color w:val="FFFFFF" w:themeColor="background1"/>
              </w:rPr>
              <w:lastRenderedPageBreak/>
              <w:t>40’</w:t>
            </w:r>
          </w:p>
        </w:tc>
        <w:tc>
          <w:tcPr>
            <w:tcW w:w="5276" w:type="dxa"/>
            <w:tcBorders>
              <w:top w:val="single" w:sz="8" w:space="0" w:color="000000"/>
              <w:left w:val="single" w:sz="8" w:space="0" w:color="000000"/>
              <w:bottom w:val="single" w:sz="8" w:space="0" w:color="000000"/>
              <w:right w:val="single" w:sz="8" w:space="0" w:color="000000"/>
            </w:tcBorders>
            <w:shd w:val="clear" w:color="auto" w:fill="9BD1E8"/>
            <w:tcMar>
              <w:top w:w="80" w:type="dxa"/>
              <w:left w:w="80" w:type="dxa"/>
              <w:bottom w:w="80" w:type="dxa"/>
              <w:right w:w="80" w:type="dxa"/>
            </w:tcMar>
          </w:tcPr>
          <w:p w14:paraId="60522132" w14:textId="77777777" w:rsidR="00FA158A" w:rsidRPr="00170914" w:rsidRDefault="00291260">
            <w:pPr>
              <w:pBdr>
                <w:top w:val="nil"/>
                <w:left w:val="nil"/>
                <w:bottom w:val="nil"/>
                <w:right w:val="nil"/>
                <w:between w:val="nil"/>
              </w:pBdr>
              <w:spacing w:before="240" w:after="240"/>
              <w:rPr>
                <w:b/>
                <w:sz w:val="22"/>
                <w:szCs w:val="22"/>
              </w:rPr>
            </w:pPr>
            <w:r>
              <w:rPr>
                <w:b/>
                <w:sz w:val="22"/>
                <w:szCs w:val="22"/>
              </w:rPr>
              <w:t>Implicaciones para hablar con la niñez según su fase de desarrollo</w:t>
            </w:r>
          </w:p>
          <w:p w14:paraId="49D06663" w14:textId="1B33B360" w:rsidR="00FA158A" w:rsidRPr="00170914" w:rsidRDefault="00291260">
            <w:pPr>
              <w:pBdr>
                <w:top w:val="nil"/>
                <w:left w:val="nil"/>
                <w:bottom w:val="nil"/>
                <w:right w:val="nil"/>
                <w:between w:val="nil"/>
              </w:pBdr>
              <w:spacing w:before="240" w:after="240"/>
              <w:rPr>
                <w:sz w:val="22"/>
                <w:szCs w:val="22"/>
              </w:rPr>
            </w:pPr>
            <w:r>
              <w:rPr>
                <w:b/>
                <w:sz w:val="22"/>
                <w:szCs w:val="22"/>
              </w:rPr>
              <w:t>Instrucciones:</w:t>
            </w:r>
            <w:r>
              <w:rPr>
                <w:sz w:val="22"/>
                <w:szCs w:val="22"/>
              </w:rPr>
              <w:t xml:space="preserve"> En grupos pequeños, pida a los participantes que discutan recomendaciones sobre comunicación con la niñez en la edad temprana, intermedia y la adolescencia. dé 20 minutos para la discusión y para anotar sugerencias en la pizarra. Pida a un grupo que presente recomendaciones para un grupo de edad específico y a otros que complementen y sigan hasta que se hayan cubierto todas las etapas. Complemente con algunos ejemplos en la tabla de información complementaria. </w:t>
            </w:r>
          </w:p>
          <w:p w14:paraId="5AF4BB08" w14:textId="297534A8" w:rsidR="00FA158A" w:rsidRPr="00170914" w:rsidRDefault="00291260">
            <w:pPr>
              <w:pBdr>
                <w:top w:val="nil"/>
                <w:left w:val="nil"/>
                <w:bottom w:val="nil"/>
                <w:right w:val="nil"/>
                <w:between w:val="nil"/>
              </w:pBdr>
              <w:spacing w:before="240" w:after="240"/>
              <w:rPr>
                <w:sz w:val="22"/>
                <w:szCs w:val="22"/>
              </w:rPr>
            </w:pPr>
            <w:r>
              <w:rPr>
                <w:b/>
                <w:sz w:val="22"/>
                <w:szCs w:val="22"/>
              </w:rPr>
              <w:t>Diga:</w:t>
            </w:r>
            <w:r>
              <w:rPr>
                <w:sz w:val="22"/>
                <w:szCs w:val="22"/>
              </w:rPr>
              <w:t xml:space="preserve"> Ahora vamos a practicar. </w:t>
            </w:r>
          </w:p>
          <w:p w14:paraId="79B7FE4A" w14:textId="01C0611A" w:rsidR="00FA158A" w:rsidRPr="00170914" w:rsidRDefault="00291260">
            <w:pPr>
              <w:pBdr>
                <w:top w:val="nil"/>
                <w:left w:val="nil"/>
                <w:bottom w:val="nil"/>
                <w:right w:val="nil"/>
                <w:between w:val="nil"/>
              </w:pBdr>
              <w:spacing w:before="240" w:after="240"/>
              <w:rPr>
                <w:sz w:val="22"/>
                <w:szCs w:val="22"/>
              </w:rPr>
            </w:pPr>
            <w:r>
              <w:rPr>
                <w:b/>
                <w:sz w:val="22"/>
                <w:szCs w:val="22"/>
              </w:rPr>
              <w:t>Instrucciones:</w:t>
            </w:r>
            <w:r>
              <w:rPr>
                <w:sz w:val="22"/>
                <w:szCs w:val="22"/>
              </w:rPr>
              <w:t xml:space="preserve"> Reparta la lista de frases siguientes y, en el pleno, pida a los participantes que piensen en una manera correcta de transmitir el mensaje a un niño de 9años.  Dé un ejemplo usando la primera frase «No tiene sentido lo que dices» y sugiera que se podría cambiar por algo como: «No entiendo. ¿Puedes explicarlo de nuevo, por favor?» Una tabla en la sección de información complementaria proporciona ejemplos de cada frase. </w:t>
            </w:r>
          </w:p>
          <w:p w14:paraId="22A35BAA" w14:textId="77777777" w:rsidR="00FA158A" w:rsidRPr="00170914" w:rsidRDefault="00291260" w:rsidP="00B95F20">
            <w:pPr>
              <w:numPr>
                <w:ilvl w:val="0"/>
                <w:numId w:val="10"/>
              </w:numPr>
              <w:pBdr>
                <w:top w:val="nil"/>
                <w:left w:val="nil"/>
                <w:bottom w:val="nil"/>
                <w:right w:val="nil"/>
                <w:between w:val="nil"/>
              </w:pBdr>
              <w:spacing w:after="80"/>
              <w:rPr>
                <w:sz w:val="22"/>
                <w:szCs w:val="22"/>
              </w:rPr>
            </w:pPr>
            <w:r>
              <w:rPr>
                <w:sz w:val="22"/>
                <w:szCs w:val="22"/>
              </w:rPr>
              <w:t>No tiene sentido. </w:t>
            </w:r>
          </w:p>
          <w:p w14:paraId="7000491E" w14:textId="77777777" w:rsidR="00FA158A" w:rsidRPr="00170914" w:rsidRDefault="00291260" w:rsidP="00B95F20">
            <w:pPr>
              <w:numPr>
                <w:ilvl w:val="0"/>
                <w:numId w:val="10"/>
              </w:numPr>
              <w:pBdr>
                <w:top w:val="nil"/>
                <w:left w:val="nil"/>
                <w:bottom w:val="nil"/>
                <w:right w:val="nil"/>
                <w:between w:val="nil"/>
              </w:pBdr>
              <w:spacing w:after="80"/>
              <w:rPr>
                <w:sz w:val="22"/>
                <w:szCs w:val="22"/>
              </w:rPr>
            </w:pPr>
            <w:r>
              <w:rPr>
                <w:sz w:val="22"/>
                <w:szCs w:val="22"/>
              </w:rPr>
              <w:t>No entiendo de qué hablas.</w:t>
            </w:r>
          </w:p>
          <w:p w14:paraId="56020539" w14:textId="77777777" w:rsidR="00FA158A" w:rsidRPr="00170914" w:rsidRDefault="00291260" w:rsidP="00B95F20">
            <w:pPr>
              <w:numPr>
                <w:ilvl w:val="0"/>
                <w:numId w:val="10"/>
              </w:numPr>
              <w:pBdr>
                <w:top w:val="nil"/>
                <w:left w:val="nil"/>
                <w:bottom w:val="nil"/>
                <w:right w:val="nil"/>
                <w:between w:val="nil"/>
              </w:pBdr>
              <w:spacing w:after="80"/>
              <w:rPr>
                <w:sz w:val="22"/>
                <w:szCs w:val="22"/>
              </w:rPr>
            </w:pPr>
            <w:r>
              <w:rPr>
                <w:sz w:val="22"/>
                <w:szCs w:val="22"/>
              </w:rPr>
              <w:t>¡Quita los juguetes! ¡Ya te lo he dicho dos veces!</w:t>
            </w:r>
          </w:p>
          <w:p w14:paraId="268F4954" w14:textId="77777777" w:rsidR="00FA158A" w:rsidRPr="00170914" w:rsidRDefault="00291260" w:rsidP="00B95F20">
            <w:pPr>
              <w:numPr>
                <w:ilvl w:val="0"/>
                <w:numId w:val="10"/>
              </w:numPr>
              <w:pBdr>
                <w:top w:val="nil"/>
                <w:left w:val="nil"/>
                <w:bottom w:val="nil"/>
                <w:right w:val="nil"/>
                <w:between w:val="nil"/>
              </w:pBdr>
              <w:spacing w:after="80"/>
              <w:rPr>
                <w:sz w:val="22"/>
                <w:szCs w:val="22"/>
              </w:rPr>
            </w:pPr>
            <w:r>
              <w:rPr>
                <w:sz w:val="22"/>
                <w:szCs w:val="22"/>
              </w:rPr>
              <w:t>Qué malo, ya te he dicho que se iba a romper si jugabas con ello fuera.</w:t>
            </w:r>
          </w:p>
          <w:p w14:paraId="61FCEB63" w14:textId="41177AB4" w:rsidR="00FA158A" w:rsidRPr="00170914" w:rsidRDefault="00291260" w:rsidP="00B95F20">
            <w:pPr>
              <w:numPr>
                <w:ilvl w:val="0"/>
                <w:numId w:val="10"/>
              </w:numPr>
              <w:pBdr>
                <w:top w:val="nil"/>
                <w:left w:val="nil"/>
                <w:bottom w:val="nil"/>
                <w:right w:val="nil"/>
                <w:between w:val="nil"/>
              </w:pBdr>
              <w:spacing w:after="80"/>
              <w:rPr>
                <w:sz w:val="22"/>
                <w:szCs w:val="22"/>
              </w:rPr>
            </w:pPr>
            <w:r>
              <w:rPr>
                <w:sz w:val="22"/>
                <w:szCs w:val="22"/>
              </w:rPr>
              <w:t>Eres un desastre, tienes que limpiar la zona de juego ahora mismo.</w:t>
            </w:r>
          </w:p>
          <w:p w14:paraId="3EDF26EE" w14:textId="4C59E01C" w:rsidR="00FA158A" w:rsidRPr="00170914" w:rsidRDefault="00291260" w:rsidP="00B95F20">
            <w:pPr>
              <w:numPr>
                <w:ilvl w:val="0"/>
                <w:numId w:val="10"/>
              </w:numPr>
              <w:pBdr>
                <w:top w:val="nil"/>
                <w:left w:val="nil"/>
                <w:bottom w:val="nil"/>
                <w:right w:val="nil"/>
                <w:between w:val="nil"/>
              </w:pBdr>
              <w:spacing w:after="80"/>
              <w:rPr>
                <w:sz w:val="22"/>
                <w:szCs w:val="22"/>
              </w:rPr>
            </w:pPr>
            <w:r>
              <w:rPr>
                <w:sz w:val="22"/>
                <w:szCs w:val="22"/>
              </w:rPr>
              <w:t>Si lo haces de nuevo, te voy a dar un azote.</w:t>
            </w:r>
          </w:p>
          <w:p w14:paraId="11E55CDE" w14:textId="77777777" w:rsidR="00FA158A" w:rsidRPr="00170914" w:rsidRDefault="00291260" w:rsidP="00B95F20">
            <w:pPr>
              <w:numPr>
                <w:ilvl w:val="0"/>
                <w:numId w:val="10"/>
              </w:numPr>
              <w:pBdr>
                <w:top w:val="nil"/>
                <w:left w:val="nil"/>
                <w:bottom w:val="nil"/>
                <w:right w:val="nil"/>
                <w:between w:val="nil"/>
              </w:pBdr>
              <w:spacing w:after="80"/>
              <w:rPr>
                <w:sz w:val="22"/>
                <w:szCs w:val="22"/>
              </w:rPr>
            </w:pPr>
            <w:r>
              <w:rPr>
                <w:sz w:val="22"/>
                <w:szCs w:val="22"/>
              </w:rPr>
              <w:t>Todo el mundo sabe que los elefantes son grises, ¿por qué lo has pintado de un color raro como el verde?</w:t>
            </w:r>
          </w:p>
          <w:p w14:paraId="27287369" w14:textId="77777777" w:rsidR="00FA158A" w:rsidRPr="00170914" w:rsidRDefault="00291260" w:rsidP="00B95F20">
            <w:pPr>
              <w:numPr>
                <w:ilvl w:val="0"/>
                <w:numId w:val="10"/>
              </w:numPr>
              <w:pBdr>
                <w:top w:val="nil"/>
                <w:left w:val="nil"/>
                <w:bottom w:val="nil"/>
                <w:right w:val="nil"/>
                <w:between w:val="nil"/>
              </w:pBdr>
              <w:spacing w:after="80"/>
              <w:rPr>
                <w:sz w:val="22"/>
                <w:szCs w:val="22"/>
              </w:rPr>
            </w:pPr>
            <w:r>
              <w:rPr>
                <w:sz w:val="22"/>
                <w:szCs w:val="22"/>
              </w:rPr>
              <w:t>No seas un bebé.</w:t>
            </w:r>
          </w:p>
          <w:p w14:paraId="55E056EA" w14:textId="77777777" w:rsidR="00FA158A" w:rsidRPr="00170914" w:rsidRDefault="00291260" w:rsidP="00B95F20">
            <w:pPr>
              <w:numPr>
                <w:ilvl w:val="0"/>
                <w:numId w:val="10"/>
              </w:numPr>
              <w:pBdr>
                <w:top w:val="nil"/>
                <w:left w:val="nil"/>
                <w:bottom w:val="nil"/>
                <w:right w:val="nil"/>
                <w:between w:val="nil"/>
              </w:pBdr>
              <w:spacing w:after="80"/>
              <w:rPr>
                <w:sz w:val="22"/>
                <w:szCs w:val="22"/>
              </w:rPr>
            </w:pPr>
            <w:r>
              <w:rPr>
                <w:sz w:val="22"/>
                <w:szCs w:val="22"/>
              </w:rPr>
              <w:t>No hace falta que te pongas así por algo tan pequeño.</w:t>
            </w:r>
          </w:p>
          <w:p w14:paraId="1A732BB2" w14:textId="77777777" w:rsidR="00FA158A" w:rsidRPr="00170914" w:rsidRDefault="00291260" w:rsidP="00B95F20">
            <w:pPr>
              <w:numPr>
                <w:ilvl w:val="0"/>
                <w:numId w:val="10"/>
              </w:numPr>
              <w:pBdr>
                <w:top w:val="nil"/>
                <w:left w:val="nil"/>
                <w:bottom w:val="nil"/>
                <w:right w:val="nil"/>
                <w:between w:val="nil"/>
              </w:pBdr>
              <w:spacing w:after="80"/>
              <w:rPr>
                <w:sz w:val="22"/>
                <w:szCs w:val="22"/>
              </w:rPr>
            </w:pPr>
            <w:r>
              <w:rPr>
                <w:sz w:val="22"/>
                <w:szCs w:val="22"/>
              </w:rPr>
              <w:t>¡No podemos salir ahora porque yo lo digo!</w:t>
            </w:r>
          </w:p>
          <w:p w14:paraId="4F601997" w14:textId="77777777" w:rsidR="00FA158A" w:rsidRPr="00170914" w:rsidRDefault="00291260" w:rsidP="00B95F20">
            <w:pPr>
              <w:numPr>
                <w:ilvl w:val="0"/>
                <w:numId w:val="10"/>
              </w:numPr>
              <w:pBdr>
                <w:top w:val="nil"/>
                <w:left w:val="nil"/>
                <w:bottom w:val="nil"/>
                <w:right w:val="nil"/>
                <w:between w:val="nil"/>
              </w:pBdr>
              <w:spacing w:after="80"/>
              <w:rPr>
                <w:sz w:val="22"/>
                <w:szCs w:val="22"/>
              </w:rPr>
            </w:pPr>
            <w:r>
              <w:rPr>
                <w:sz w:val="22"/>
                <w:szCs w:val="22"/>
              </w:rPr>
              <w:t>¡Deja de interrumpirme!</w:t>
            </w:r>
          </w:p>
          <w:p w14:paraId="34C28C19" w14:textId="77777777" w:rsidR="00FA158A" w:rsidRPr="00170914" w:rsidRDefault="00291260" w:rsidP="00B95F20">
            <w:pPr>
              <w:numPr>
                <w:ilvl w:val="0"/>
                <w:numId w:val="10"/>
              </w:numPr>
              <w:pBdr>
                <w:top w:val="nil"/>
                <w:left w:val="nil"/>
                <w:bottom w:val="nil"/>
                <w:right w:val="nil"/>
                <w:between w:val="nil"/>
              </w:pBdr>
              <w:spacing w:after="80"/>
              <w:rPr>
                <w:sz w:val="22"/>
                <w:szCs w:val="22"/>
              </w:rPr>
            </w:pPr>
            <w:r>
              <w:rPr>
                <w:sz w:val="22"/>
                <w:szCs w:val="22"/>
              </w:rPr>
              <w:t>¿Por qué estás llorando como una niña? Los niños grandes no lloran.</w:t>
            </w:r>
          </w:p>
          <w:p w14:paraId="2685778C" w14:textId="15ADF32A" w:rsidR="00FA158A" w:rsidRPr="00170914" w:rsidRDefault="00291260" w:rsidP="00B95F20">
            <w:pPr>
              <w:numPr>
                <w:ilvl w:val="0"/>
                <w:numId w:val="10"/>
              </w:numPr>
              <w:pBdr>
                <w:top w:val="nil"/>
                <w:left w:val="nil"/>
                <w:bottom w:val="nil"/>
                <w:right w:val="nil"/>
                <w:between w:val="nil"/>
              </w:pBdr>
              <w:spacing w:after="80"/>
              <w:rPr>
                <w:sz w:val="22"/>
                <w:szCs w:val="22"/>
              </w:rPr>
            </w:pPr>
            <w:r>
              <w:rPr>
                <w:sz w:val="22"/>
                <w:szCs w:val="22"/>
              </w:rPr>
              <w:t>(A un/a adolescente) ¿Qué pasa? /Tendrías que alegrarte.</w:t>
            </w:r>
          </w:p>
          <w:p w14:paraId="6947EEE1" w14:textId="77777777" w:rsidR="00FA158A" w:rsidRPr="00170914" w:rsidRDefault="00291260" w:rsidP="00B95F20">
            <w:pPr>
              <w:numPr>
                <w:ilvl w:val="0"/>
                <w:numId w:val="10"/>
              </w:numPr>
              <w:pBdr>
                <w:top w:val="nil"/>
                <w:left w:val="nil"/>
                <w:bottom w:val="nil"/>
                <w:right w:val="nil"/>
                <w:between w:val="nil"/>
              </w:pBdr>
              <w:spacing w:after="80"/>
              <w:rPr>
                <w:sz w:val="22"/>
                <w:szCs w:val="22"/>
              </w:rPr>
            </w:pPr>
            <w:r>
              <w:rPr>
                <w:sz w:val="22"/>
                <w:szCs w:val="22"/>
              </w:rPr>
              <w:lastRenderedPageBreak/>
              <w:t>Ponte la mascarilla o vas a tener problemas.</w:t>
            </w:r>
          </w:p>
          <w:p w14:paraId="07A41059" w14:textId="77777777" w:rsidR="00FA158A" w:rsidRPr="00170914" w:rsidRDefault="00291260" w:rsidP="00B95F20">
            <w:pPr>
              <w:numPr>
                <w:ilvl w:val="0"/>
                <w:numId w:val="10"/>
              </w:numPr>
              <w:pBdr>
                <w:top w:val="nil"/>
                <w:left w:val="nil"/>
                <w:bottom w:val="nil"/>
                <w:right w:val="nil"/>
                <w:between w:val="nil"/>
              </w:pBdr>
              <w:spacing w:after="80"/>
              <w:rPr>
                <w:sz w:val="22"/>
                <w:szCs w:val="22"/>
              </w:rPr>
            </w:pPr>
            <w:r>
              <w:rPr>
                <w:sz w:val="22"/>
                <w:szCs w:val="22"/>
              </w:rPr>
              <w:t>¡No vayas fuera, hace frío!</w:t>
            </w:r>
          </w:p>
          <w:p w14:paraId="3C13DB4F" w14:textId="5F61DE35" w:rsidR="00FA158A" w:rsidRPr="00170914" w:rsidRDefault="00291260" w:rsidP="00B95F20">
            <w:pPr>
              <w:numPr>
                <w:ilvl w:val="0"/>
                <w:numId w:val="10"/>
              </w:numPr>
              <w:pBdr>
                <w:top w:val="nil"/>
                <w:left w:val="nil"/>
                <w:bottom w:val="nil"/>
                <w:right w:val="nil"/>
                <w:between w:val="nil"/>
              </w:pBdr>
              <w:spacing w:after="80"/>
              <w:rPr>
                <w:sz w:val="22"/>
                <w:szCs w:val="22"/>
              </w:rPr>
            </w:pPr>
            <w:r>
              <w:rPr>
                <w:sz w:val="22"/>
                <w:szCs w:val="22"/>
              </w:rPr>
              <w:t>¡No pegues a tu hermano/amigo!</w:t>
            </w:r>
          </w:p>
          <w:p w14:paraId="60D12948" w14:textId="77777777" w:rsidR="00FA158A" w:rsidRPr="00170914" w:rsidRDefault="00291260" w:rsidP="00B95F20">
            <w:pPr>
              <w:numPr>
                <w:ilvl w:val="0"/>
                <w:numId w:val="10"/>
              </w:numPr>
              <w:pBdr>
                <w:top w:val="nil"/>
                <w:left w:val="nil"/>
                <w:bottom w:val="nil"/>
                <w:right w:val="nil"/>
                <w:between w:val="nil"/>
              </w:pBdr>
              <w:spacing w:after="80"/>
              <w:rPr>
                <w:sz w:val="22"/>
                <w:szCs w:val="22"/>
              </w:rPr>
            </w:pPr>
            <w:r>
              <w:rPr>
                <w:sz w:val="22"/>
                <w:szCs w:val="22"/>
              </w:rPr>
              <w:t>¡No uses pintura en la mesa!</w:t>
            </w:r>
          </w:p>
          <w:p w14:paraId="5329A937" w14:textId="77777777" w:rsidR="00FA158A" w:rsidRPr="00170914" w:rsidRDefault="00291260" w:rsidP="00B95F20">
            <w:pPr>
              <w:numPr>
                <w:ilvl w:val="0"/>
                <w:numId w:val="10"/>
              </w:numPr>
              <w:pBdr>
                <w:top w:val="nil"/>
                <w:left w:val="nil"/>
                <w:bottom w:val="nil"/>
                <w:right w:val="nil"/>
                <w:between w:val="nil"/>
              </w:pBdr>
              <w:spacing w:after="80"/>
              <w:rPr>
                <w:sz w:val="22"/>
                <w:szCs w:val="22"/>
              </w:rPr>
            </w:pPr>
            <w:r>
              <w:rPr>
                <w:sz w:val="22"/>
                <w:szCs w:val="22"/>
              </w:rPr>
              <w:t>Molestas mucho, deja de interrumpirme.</w:t>
            </w:r>
          </w:p>
          <w:p w14:paraId="004D78B4" w14:textId="77777777" w:rsidR="00FA158A" w:rsidRPr="00170914" w:rsidRDefault="00291260" w:rsidP="00B95F20">
            <w:pPr>
              <w:numPr>
                <w:ilvl w:val="0"/>
                <w:numId w:val="40"/>
              </w:numPr>
              <w:pBdr>
                <w:top w:val="nil"/>
                <w:left w:val="nil"/>
                <w:bottom w:val="nil"/>
                <w:right w:val="nil"/>
                <w:between w:val="nil"/>
              </w:pBdr>
              <w:spacing w:after="80"/>
              <w:rPr>
                <w:sz w:val="22"/>
                <w:szCs w:val="22"/>
              </w:rPr>
            </w:pPr>
            <w:r>
              <w:rPr>
                <w:sz w:val="22"/>
                <w:szCs w:val="22"/>
              </w:rPr>
              <w:t>Sara está en una silla de ruedas, así que no puede hacer lo que hacemos el resto.</w:t>
            </w:r>
          </w:p>
        </w:tc>
        <w:tc>
          <w:tcPr>
            <w:tcW w:w="3225" w:type="dxa"/>
            <w:tcBorders>
              <w:top w:val="single" w:sz="8" w:space="0" w:color="000000"/>
              <w:left w:val="single" w:sz="8" w:space="0" w:color="000000"/>
              <w:bottom w:val="single" w:sz="8" w:space="0" w:color="000000"/>
              <w:right w:val="single" w:sz="8" w:space="0" w:color="000000"/>
            </w:tcBorders>
            <w:shd w:val="clear" w:color="auto" w:fill="9BD1E8"/>
            <w:tcMar>
              <w:top w:w="80" w:type="dxa"/>
              <w:left w:w="80" w:type="dxa"/>
              <w:bottom w:w="80" w:type="dxa"/>
              <w:right w:w="80" w:type="dxa"/>
            </w:tcMar>
          </w:tcPr>
          <w:p w14:paraId="371C3D13" w14:textId="77777777" w:rsidR="00FA158A" w:rsidRPr="00170914" w:rsidRDefault="00291260">
            <w:pPr>
              <w:pBdr>
                <w:top w:val="nil"/>
                <w:left w:val="nil"/>
                <w:bottom w:val="nil"/>
                <w:right w:val="nil"/>
                <w:between w:val="nil"/>
              </w:pBdr>
              <w:spacing w:before="240" w:after="240"/>
              <w:rPr>
                <w:sz w:val="22"/>
                <w:szCs w:val="22"/>
              </w:rPr>
            </w:pPr>
            <w:r>
              <w:rPr>
                <w:sz w:val="22"/>
                <w:szCs w:val="22"/>
              </w:rPr>
              <w:lastRenderedPageBreak/>
              <w:t xml:space="preserve"> Prepare las salas pequeñas de 4 participantes. Dé a cada grupo una pizarra virtual para que apunten sus notas. </w:t>
            </w:r>
          </w:p>
          <w:p w14:paraId="515FD7C5" w14:textId="77777777" w:rsidR="00FA158A" w:rsidRPr="00170914" w:rsidRDefault="00291260">
            <w:pPr>
              <w:pBdr>
                <w:top w:val="nil"/>
                <w:left w:val="nil"/>
                <w:bottom w:val="nil"/>
                <w:right w:val="nil"/>
                <w:between w:val="nil"/>
              </w:pBdr>
              <w:spacing w:before="240" w:after="240"/>
              <w:rPr>
                <w:sz w:val="22"/>
                <w:szCs w:val="22"/>
              </w:rPr>
            </w:pPr>
            <w:r>
              <w:rPr>
                <w:sz w:val="22"/>
                <w:szCs w:val="22"/>
              </w:rPr>
              <w:t>Abra las salas pequeñas. Cuente 20 minutos. Revise los grupos y las pizarras.</w:t>
            </w:r>
          </w:p>
          <w:p w14:paraId="64E58EEF" w14:textId="77777777" w:rsidR="00FA158A" w:rsidRPr="00170914" w:rsidRDefault="00291260">
            <w:pPr>
              <w:pBdr>
                <w:top w:val="nil"/>
                <w:left w:val="nil"/>
                <w:bottom w:val="nil"/>
                <w:right w:val="nil"/>
                <w:between w:val="nil"/>
              </w:pBdr>
              <w:spacing w:before="240" w:after="240"/>
              <w:rPr>
                <w:sz w:val="22"/>
                <w:szCs w:val="22"/>
              </w:rPr>
            </w:pPr>
            <w:r>
              <w:rPr>
                <w:sz w:val="22"/>
                <w:szCs w:val="22"/>
              </w:rPr>
              <w:t xml:space="preserve">Cierre las salas de grupos y comparta la pantalla con la pizarra según haga falta durante la valoración. </w:t>
            </w:r>
          </w:p>
          <w:p w14:paraId="55A95604" w14:textId="77777777" w:rsidR="00FA158A" w:rsidRPr="00170914" w:rsidRDefault="00FA158A">
            <w:pPr>
              <w:pBdr>
                <w:top w:val="nil"/>
                <w:left w:val="nil"/>
                <w:bottom w:val="nil"/>
                <w:right w:val="nil"/>
                <w:between w:val="nil"/>
              </w:pBdr>
              <w:spacing w:before="240" w:after="240"/>
              <w:rPr>
                <w:sz w:val="22"/>
                <w:szCs w:val="22"/>
              </w:rPr>
            </w:pPr>
          </w:p>
          <w:p w14:paraId="5C55C692" w14:textId="77777777" w:rsidR="00FA158A" w:rsidRPr="00170914" w:rsidRDefault="00FA158A">
            <w:pPr>
              <w:pBdr>
                <w:top w:val="nil"/>
                <w:left w:val="nil"/>
                <w:bottom w:val="nil"/>
                <w:right w:val="nil"/>
                <w:between w:val="nil"/>
              </w:pBdr>
              <w:spacing w:before="240" w:after="240"/>
              <w:rPr>
                <w:sz w:val="22"/>
                <w:szCs w:val="22"/>
              </w:rPr>
            </w:pPr>
          </w:p>
          <w:p w14:paraId="61AFB730" w14:textId="77777777" w:rsidR="00FA158A" w:rsidRPr="00170914" w:rsidRDefault="00FA158A">
            <w:pPr>
              <w:pBdr>
                <w:top w:val="nil"/>
                <w:left w:val="nil"/>
                <w:bottom w:val="nil"/>
                <w:right w:val="nil"/>
                <w:between w:val="nil"/>
              </w:pBdr>
              <w:spacing w:before="240" w:after="240"/>
              <w:rPr>
                <w:sz w:val="22"/>
                <w:szCs w:val="22"/>
              </w:rPr>
            </w:pPr>
          </w:p>
          <w:p w14:paraId="2D1398B6" w14:textId="77777777" w:rsidR="00FA158A" w:rsidRPr="00170914" w:rsidRDefault="00FA158A">
            <w:pPr>
              <w:pBdr>
                <w:top w:val="nil"/>
                <w:left w:val="nil"/>
                <w:bottom w:val="nil"/>
                <w:right w:val="nil"/>
                <w:between w:val="nil"/>
              </w:pBdr>
              <w:spacing w:before="240" w:after="240"/>
              <w:rPr>
                <w:sz w:val="22"/>
                <w:szCs w:val="22"/>
              </w:rPr>
            </w:pPr>
          </w:p>
          <w:p w14:paraId="63D643A6" w14:textId="77777777" w:rsidR="00FA158A" w:rsidRPr="00170914" w:rsidRDefault="00291260">
            <w:pPr>
              <w:pBdr>
                <w:top w:val="nil"/>
                <w:left w:val="nil"/>
                <w:bottom w:val="nil"/>
                <w:right w:val="nil"/>
                <w:between w:val="nil"/>
              </w:pBdr>
              <w:spacing w:before="240" w:after="240"/>
              <w:rPr>
                <w:sz w:val="22"/>
                <w:szCs w:val="22"/>
              </w:rPr>
            </w:pPr>
            <w:r>
              <w:rPr>
                <w:sz w:val="22"/>
                <w:szCs w:val="22"/>
              </w:rPr>
              <w:t xml:space="preserve">Copie y pegue la lista de frases en el chat. </w:t>
            </w:r>
          </w:p>
        </w:tc>
      </w:tr>
      <w:tr w:rsidR="00FA158A" w:rsidRPr="00170914" w14:paraId="3432D963" w14:textId="77777777" w:rsidTr="00C32CC8">
        <w:trPr>
          <w:trHeight w:val="13800"/>
        </w:trPr>
        <w:tc>
          <w:tcPr>
            <w:tcW w:w="1134" w:type="dxa"/>
            <w:tcBorders>
              <w:top w:val="single" w:sz="8" w:space="0" w:color="000000"/>
              <w:left w:val="single" w:sz="8" w:space="0" w:color="000000"/>
              <w:bottom w:val="single" w:sz="4" w:space="0" w:color="000000"/>
              <w:right w:val="single" w:sz="8" w:space="0" w:color="000000"/>
            </w:tcBorders>
            <w:shd w:val="clear" w:color="auto" w:fill="036794"/>
            <w:tcMar>
              <w:top w:w="80" w:type="dxa"/>
              <w:left w:w="80" w:type="dxa"/>
              <w:bottom w:w="80" w:type="dxa"/>
              <w:right w:w="80" w:type="dxa"/>
            </w:tcMar>
          </w:tcPr>
          <w:p w14:paraId="245064DF" w14:textId="77777777" w:rsidR="00FA158A" w:rsidRPr="005A5CE0" w:rsidRDefault="00291260">
            <w:pPr>
              <w:rPr>
                <w:b/>
                <w:bCs/>
                <w:color w:val="FFFFFF" w:themeColor="background1"/>
              </w:rPr>
            </w:pPr>
            <w:r w:rsidRPr="005A5CE0">
              <w:rPr>
                <w:b/>
                <w:bCs/>
                <w:color w:val="FFFFFF" w:themeColor="background1"/>
              </w:rPr>
              <w:lastRenderedPageBreak/>
              <w:t>40’</w:t>
            </w:r>
          </w:p>
        </w:tc>
        <w:tc>
          <w:tcPr>
            <w:tcW w:w="5276" w:type="dxa"/>
            <w:tcBorders>
              <w:top w:val="single" w:sz="8" w:space="0" w:color="000000"/>
              <w:left w:val="single" w:sz="8" w:space="0" w:color="000000"/>
              <w:bottom w:val="single" w:sz="4" w:space="0" w:color="000000"/>
              <w:right w:val="single" w:sz="8" w:space="0" w:color="000000"/>
            </w:tcBorders>
            <w:shd w:val="clear" w:color="auto" w:fill="9BD1E8"/>
            <w:tcMar>
              <w:top w:w="80" w:type="dxa"/>
              <w:left w:w="80" w:type="dxa"/>
              <w:bottom w:w="80" w:type="dxa"/>
              <w:right w:w="80" w:type="dxa"/>
            </w:tcMar>
          </w:tcPr>
          <w:p w14:paraId="3B3A7470" w14:textId="77777777" w:rsidR="00FA158A" w:rsidRPr="00170914" w:rsidRDefault="00291260">
            <w:pPr>
              <w:pBdr>
                <w:top w:val="nil"/>
                <w:left w:val="nil"/>
                <w:bottom w:val="nil"/>
                <w:right w:val="nil"/>
                <w:between w:val="nil"/>
              </w:pBdr>
              <w:rPr>
                <w:b/>
                <w:sz w:val="22"/>
                <w:szCs w:val="22"/>
              </w:rPr>
            </w:pPr>
            <w:r>
              <w:rPr>
                <w:b/>
                <w:sz w:val="22"/>
                <w:szCs w:val="22"/>
              </w:rPr>
              <w:t>Vamos a reflexionar sobre el lenguaje corporal</w:t>
            </w:r>
          </w:p>
          <w:p w14:paraId="4C91B3B8" w14:textId="77777777" w:rsidR="00FA158A" w:rsidRPr="00170914" w:rsidRDefault="00FA158A">
            <w:pPr>
              <w:pBdr>
                <w:top w:val="nil"/>
                <w:left w:val="nil"/>
                <w:bottom w:val="nil"/>
                <w:right w:val="nil"/>
                <w:between w:val="nil"/>
              </w:pBdr>
              <w:rPr>
                <w:sz w:val="22"/>
                <w:szCs w:val="22"/>
              </w:rPr>
            </w:pPr>
          </w:p>
          <w:p w14:paraId="0CA87B2E" w14:textId="32214EFD" w:rsidR="00FA158A" w:rsidRPr="00170914" w:rsidRDefault="00291260">
            <w:pPr>
              <w:pBdr>
                <w:top w:val="nil"/>
                <w:left w:val="nil"/>
                <w:bottom w:val="nil"/>
                <w:right w:val="nil"/>
                <w:between w:val="nil"/>
              </w:pBdr>
              <w:rPr>
                <w:sz w:val="22"/>
                <w:szCs w:val="22"/>
              </w:rPr>
            </w:pPr>
            <w:r>
              <w:rPr>
                <w:b/>
                <w:bCs/>
                <w:sz w:val="22"/>
                <w:szCs w:val="22"/>
              </w:rPr>
              <w:t>Pregunte:</w:t>
            </w:r>
            <w:r>
              <w:rPr>
                <w:sz w:val="22"/>
                <w:szCs w:val="22"/>
              </w:rPr>
              <w:t xml:space="preserve"> ¿Solo nos comunicamos con otras personas mediante palabras?  </w:t>
            </w:r>
            <w:r>
              <w:rPr>
                <w:sz w:val="22"/>
                <w:szCs w:val="22"/>
              </w:rPr>
              <w:br/>
            </w:r>
            <w:r>
              <w:rPr>
                <w:b/>
                <w:sz w:val="22"/>
                <w:szCs w:val="22"/>
              </w:rPr>
              <w:t>Instrucciones:</w:t>
            </w:r>
            <w:r>
              <w:rPr>
                <w:sz w:val="22"/>
                <w:szCs w:val="22"/>
              </w:rPr>
              <w:t xml:space="preserve"> Insinúe al grupo que no solo nos comunicamos con palabras, también está el lenguaje corporal, las expresiones faciales, gestos, tonos, volumen de la voz y otras señales.</w:t>
            </w:r>
          </w:p>
          <w:p w14:paraId="368A4550" w14:textId="77777777" w:rsidR="00FA158A" w:rsidRPr="00170914" w:rsidRDefault="00291260">
            <w:pPr>
              <w:pBdr>
                <w:top w:val="nil"/>
                <w:left w:val="nil"/>
                <w:bottom w:val="nil"/>
                <w:right w:val="nil"/>
                <w:between w:val="nil"/>
              </w:pBdr>
              <w:rPr>
                <w:sz w:val="22"/>
                <w:szCs w:val="22"/>
              </w:rPr>
            </w:pPr>
            <w:r>
              <w:rPr>
                <w:b/>
                <w:sz w:val="22"/>
                <w:szCs w:val="22"/>
              </w:rPr>
              <w:t xml:space="preserve">Pregunte: </w:t>
            </w:r>
            <w:r>
              <w:rPr>
                <w:sz w:val="22"/>
                <w:szCs w:val="22"/>
              </w:rPr>
              <w:t>¿Qué puede representar sensaciones positivas?</w:t>
            </w:r>
          </w:p>
          <w:p w14:paraId="7191F157" w14:textId="77777777" w:rsidR="00FA158A" w:rsidRPr="00170914" w:rsidRDefault="00291260">
            <w:pPr>
              <w:pBdr>
                <w:top w:val="nil"/>
                <w:left w:val="nil"/>
                <w:bottom w:val="nil"/>
                <w:right w:val="nil"/>
                <w:between w:val="nil"/>
              </w:pBdr>
              <w:rPr>
                <w:sz w:val="22"/>
                <w:szCs w:val="22"/>
              </w:rPr>
            </w:pPr>
            <w:r>
              <w:rPr>
                <w:sz w:val="22"/>
                <w:szCs w:val="22"/>
              </w:rPr>
              <w:t>¿Qué puede representar sensaciones negativas?</w:t>
            </w:r>
          </w:p>
          <w:p w14:paraId="06E48A4C" w14:textId="77777777" w:rsidR="00FA158A" w:rsidRPr="00170914" w:rsidRDefault="00FA158A">
            <w:pPr>
              <w:pBdr>
                <w:top w:val="nil"/>
                <w:left w:val="nil"/>
                <w:bottom w:val="nil"/>
                <w:right w:val="nil"/>
                <w:between w:val="nil"/>
              </w:pBdr>
              <w:rPr>
                <w:sz w:val="22"/>
                <w:szCs w:val="22"/>
              </w:rPr>
            </w:pPr>
          </w:p>
          <w:p w14:paraId="089A4A79" w14:textId="27ED0795" w:rsidR="00FA158A" w:rsidRPr="00170914" w:rsidRDefault="00291260">
            <w:pPr>
              <w:pBdr>
                <w:top w:val="nil"/>
                <w:left w:val="nil"/>
                <w:bottom w:val="nil"/>
                <w:right w:val="nil"/>
                <w:between w:val="nil"/>
              </w:pBdr>
              <w:rPr>
                <w:sz w:val="22"/>
                <w:szCs w:val="22"/>
              </w:rPr>
            </w:pPr>
            <w:r>
              <w:rPr>
                <w:sz w:val="22"/>
                <w:szCs w:val="22"/>
              </w:rPr>
              <w:t>Tome algunos ejemplos, después pida voluntarios para que realicen algunos juegos de rol para demostrar el distinto lenguaje corporal y las palabras que usarían con la niñez. (De 4 a 6 voluntarios es suficiente)</w:t>
            </w:r>
          </w:p>
          <w:p w14:paraId="2227B4AA" w14:textId="77777777" w:rsidR="00FA158A" w:rsidRPr="00170914" w:rsidRDefault="00FA158A">
            <w:pPr>
              <w:pBdr>
                <w:top w:val="nil"/>
                <w:left w:val="nil"/>
                <w:bottom w:val="nil"/>
                <w:right w:val="nil"/>
                <w:between w:val="nil"/>
              </w:pBdr>
              <w:rPr>
                <w:sz w:val="22"/>
                <w:szCs w:val="22"/>
              </w:rPr>
            </w:pPr>
          </w:p>
          <w:p w14:paraId="684A93C7" w14:textId="25C72B97" w:rsidR="00FA158A" w:rsidRPr="00170914" w:rsidRDefault="00291260">
            <w:pPr>
              <w:pBdr>
                <w:top w:val="nil"/>
                <w:left w:val="nil"/>
                <w:bottom w:val="nil"/>
                <w:right w:val="nil"/>
                <w:between w:val="nil"/>
              </w:pBdr>
              <w:rPr>
                <w:sz w:val="22"/>
                <w:szCs w:val="22"/>
              </w:rPr>
            </w:pPr>
            <w:r>
              <w:rPr>
                <w:sz w:val="22"/>
                <w:szCs w:val="22"/>
              </w:rPr>
              <w:t xml:space="preserve">Antes de leer en alto cada caso, asigne un rol de facilitador y confirme cuántos niños/as hacen falta. Lea en alto la escena y que el facilitador represente un buen lenguaje corporal y palabras. La «niñez» debería responder al facilitador. (Nota: no les dé tiempo para prepararse o ensayar, debería ser un ejercicio rápido.) </w:t>
            </w:r>
          </w:p>
          <w:p w14:paraId="10143813" w14:textId="77777777" w:rsidR="00FA158A" w:rsidRPr="00170914" w:rsidRDefault="00FA158A">
            <w:pPr>
              <w:pBdr>
                <w:top w:val="nil"/>
                <w:left w:val="nil"/>
                <w:bottom w:val="nil"/>
                <w:right w:val="nil"/>
                <w:between w:val="nil"/>
              </w:pBdr>
              <w:rPr>
                <w:sz w:val="22"/>
                <w:szCs w:val="22"/>
              </w:rPr>
            </w:pPr>
          </w:p>
          <w:p w14:paraId="72B7F143" w14:textId="77777777" w:rsidR="00FA158A" w:rsidRPr="00170914" w:rsidRDefault="00291260">
            <w:pPr>
              <w:pBdr>
                <w:top w:val="nil"/>
                <w:left w:val="nil"/>
                <w:bottom w:val="nil"/>
                <w:right w:val="nil"/>
                <w:between w:val="nil"/>
              </w:pBdr>
              <w:rPr>
                <w:sz w:val="22"/>
                <w:szCs w:val="22"/>
              </w:rPr>
            </w:pPr>
            <w:r>
              <w:rPr>
                <w:sz w:val="22"/>
                <w:szCs w:val="22"/>
              </w:rPr>
              <w:t>Después de cada escena el resto del grupo puede tener una breve discusión y decidir si el lenguaje corporal y las palabras eran apropiadas. Si es relevante, después de la discusión, otra persona puede repetir rápidamente la escena usando un lenguaje corporal y unas palabras más apropiadas.</w:t>
            </w:r>
          </w:p>
          <w:p w14:paraId="15AF98AB" w14:textId="77777777" w:rsidR="00FA158A" w:rsidRPr="00170914" w:rsidRDefault="00FA158A">
            <w:pPr>
              <w:pBdr>
                <w:top w:val="nil"/>
                <w:left w:val="nil"/>
                <w:bottom w:val="nil"/>
                <w:right w:val="nil"/>
                <w:between w:val="nil"/>
              </w:pBdr>
              <w:rPr>
                <w:sz w:val="22"/>
                <w:szCs w:val="22"/>
              </w:rPr>
            </w:pPr>
          </w:p>
          <w:p w14:paraId="0C809F62" w14:textId="03EA977A" w:rsidR="00FA158A" w:rsidRPr="00170914" w:rsidRDefault="00291260">
            <w:pPr>
              <w:spacing w:after="160" w:line="259" w:lineRule="auto"/>
              <w:rPr>
                <w:sz w:val="22"/>
                <w:szCs w:val="22"/>
              </w:rPr>
            </w:pPr>
            <w:r>
              <w:rPr>
                <w:sz w:val="22"/>
                <w:szCs w:val="22"/>
              </w:rPr>
              <w:t xml:space="preserve">También puede añadir sus propios ejemplos adecuados al contexto que representan escenas reales o que el grupo sugiera algunos que les han parecido difíciles de tratar. </w:t>
            </w:r>
          </w:p>
          <w:p w14:paraId="3D6F1C1D" w14:textId="77777777" w:rsidR="00FA158A" w:rsidRPr="00170914" w:rsidRDefault="00291260" w:rsidP="00B95F20">
            <w:pPr>
              <w:numPr>
                <w:ilvl w:val="0"/>
                <w:numId w:val="12"/>
              </w:numPr>
              <w:pBdr>
                <w:top w:val="nil"/>
                <w:left w:val="nil"/>
                <w:bottom w:val="nil"/>
                <w:right w:val="nil"/>
                <w:between w:val="nil"/>
              </w:pBdr>
              <w:spacing w:after="160" w:line="259" w:lineRule="auto"/>
              <w:rPr>
                <w:sz w:val="22"/>
                <w:szCs w:val="22"/>
              </w:rPr>
            </w:pPr>
            <w:r>
              <w:rPr>
                <w:sz w:val="22"/>
                <w:szCs w:val="22"/>
              </w:rPr>
              <w:t xml:space="preserve">Dos niños de 11 años discuten en la tienda de espacio seguro para la niñez. El facilitador tiene que intervenir. </w:t>
            </w:r>
          </w:p>
          <w:p w14:paraId="6A965023" w14:textId="2D53AEDF" w:rsidR="00FA158A" w:rsidRPr="00170914" w:rsidRDefault="00291260" w:rsidP="00B95F20">
            <w:pPr>
              <w:numPr>
                <w:ilvl w:val="0"/>
                <w:numId w:val="12"/>
              </w:numPr>
              <w:pBdr>
                <w:top w:val="nil"/>
                <w:left w:val="nil"/>
                <w:bottom w:val="nil"/>
                <w:right w:val="nil"/>
                <w:between w:val="nil"/>
              </w:pBdr>
              <w:spacing w:after="160" w:line="259" w:lineRule="auto"/>
              <w:rPr>
                <w:sz w:val="22"/>
                <w:szCs w:val="22"/>
              </w:rPr>
            </w:pPr>
            <w:r>
              <w:rPr>
                <w:sz w:val="22"/>
                <w:szCs w:val="22"/>
              </w:rPr>
              <w:t xml:space="preserve">Un facilitador tiene que decir a una niña de 6 años que su madre no le puede recoger de su espacio seguro hoy. Su madre no se encuentra bien y le han llevado al </w:t>
            </w:r>
            <w:r w:rsidR="00AE282C">
              <w:rPr>
                <w:sz w:val="22"/>
                <w:szCs w:val="22"/>
              </w:rPr>
              <w:t>hospital,</w:t>
            </w:r>
            <w:r>
              <w:rPr>
                <w:sz w:val="22"/>
                <w:szCs w:val="22"/>
              </w:rPr>
              <w:t xml:space="preserve"> pero su tío va a recogerla un poco más tarde. </w:t>
            </w:r>
          </w:p>
          <w:p w14:paraId="238D331F" w14:textId="2F910383" w:rsidR="00FA158A" w:rsidRPr="00170914" w:rsidRDefault="00291260" w:rsidP="00B95F20">
            <w:pPr>
              <w:numPr>
                <w:ilvl w:val="0"/>
                <w:numId w:val="12"/>
              </w:numPr>
              <w:pBdr>
                <w:top w:val="nil"/>
                <w:left w:val="nil"/>
                <w:bottom w:val="nil"/>
                <w:right w:val="nil"/>
                <w:between w:val="nil"/>
              </w:pBdr>
              <w:spacing w:after="160" w:line="259" w:lineRule="auto"/>
              <w:rPr>
                <w:sz w:val="22"/>
                <w:szCs w:val="22"/>
              </w:rPr>
            </w:pPr>
            <w:r>
              <w:rPr>
                <w:sz w:val="22"/>
                <w:szCs w:val="22"/>
              </w:rPr>
              <w:t xml:space="preserve">Una niña de 10 años arruina a propósito el dibujo de su amiga/o mientras pintan. </w:t>
            </w:r>
          </w:p>
          <w:p w14:paraId="7AEEEF05" w14:textId="34D5863F" w:rsidR="00FA158A" w:rsidRPr="00170914" w:rsidRDefault="00291260" w:rsidP="00B95F20">
            <w:pPr>
              <w:numPr>
                <w:ilvl w:val="0"/>
                <w:numId w:val="12"/>
              </w:numPr>
              <w:pBdr>
                <w:top w:val="nil"/>
                <w:left w:val="nil"/>
                <w:bottom w:val="nil"/>
                <w:right w:val="nil"/>
                <w:between w:val="nil"/>
              </w:pBdr>
              <w:spacing w:after="160" w:line="259" w:lineRule="auto"/>
              <w:rPr>
                <w:sz w:val="22"/>
                <w:szCs w:val="22"/>
              </w:rPr>
            </w:pPr>
            <w:r>
              <w:rPr>
                <w:sz w:val="22"/>
                <w:szCs w:val="22"/>
              </w:rPr>
              <w:lastRenderedPageBreak/>
              <w:t xml:space="preserve">Siempre ve a un grupo de jóvenes (niños) alrededor del </w:t>
            </w:r>
            <w:r w:rsidR="00AE282C">
              <w:rPr>
                <w:sz w:val="22"/>
                <w:szCs w:val="22"/>
              </w:rPr>
              <w:t>campo,</w:t>
            </w:r>
            <w:r>
              <w:rPr>
                <w:sz w:val="22"/>
                <w:szCs w:val="22"/>
              </w:rPr>
              <w:t xml:space="preserve"> pero nunca participan en actividades organizadas. Decide hablar con ellos. </w:t>
            </w:r>
          </w:p>
          <w:p w14:paraId="3B548CF3" w14:textId="6A93E4D1" w:rsidR="00FA158A" w:rsidRPr="00170914" w:rsidRDefault="00291260" w:rsidP="00B95F20">
            <w:pPr>
              <w:numPr>
                <w:ilvl w:val="0"/>
                <w:numId w:val="12"/>
              </w:numPr>
              <w:pBdr>
                <w:top w:val="nil"/>
                <w:left w:val="nil"/>
                <w:bottom w:val="nil"/>
                <w:right w:val="nil"/>
                <w:between w:val="nil"/>
              </w:pBdr>
              <w:spacing w:after="160" w:line="259" w:lineRule="auto"/>
              <w:rPr>
                <w:sz w:val="22"/>
                <w:szCs w:val="22"/>
              </w:rPr>
            </w:pPr>
            <w:r>
              <w:rPr>
                <w:sz w:val="22"/>
                <w:szCs w:val="22"/>
              </w:rPr>
              <w:t xml:space="preserve">Un niño de 7 años le está contando una historia muy larga de lo que hizo su familia el día anterior. Llega tarde a una reunión. </w:t>
            </w:r>
          </w:p>
          <w:p w14:paraId="35B0231D" w14:textId="1CD7A4C9" w:rsidR="00FA158A" w:rsidRPr="00170914" w:rsidRDefault="00291260" w:rsidP="00B95F20">
            <w:pPr>
              <w:numPr>
                <w:ilvl w:val="0"/>
                <w:numId w:val="12"/>
              </w:numPr>
              <w:pBdr>
                <w:top w:val="nil"/>
                <w:left w:val="nil"/>
                <w:bottom w:val="nil"/>
                <w:right w:val="nil"/>
                <w:between w:val="nil"/>
              </w:pBdr>
              <w:spacing w:after="160" w:line="259" w:lineRule="auto"/>
              <w:rPr>
                <w:sz w:val="22"/>
                <w:szCs w:val="22"/>
              </w:rPr>
            </w:pPr>
            <w:r>
              <w:rPr>
                <w:sz w:val="22"/>
                <w:szCs w:val="22"/>
              </w:rPr>
              <w:t xml:space="preserve">Necesitas que un grupo muy alborotado y ruidoso de preadolescentes guarde silencio y se siente. </w:t>
            </w:r>
          </w:p>
        </w:tc>
        <w:tc>
          <w:tcPr>
            <w:tcW w:w="3225" w:type="dxa"/>
            <w:tcBorders>
              <w:top w:val="single" w:sz="8" w:space="0" w:color="000000"/>
              <w:left w:val="single" w:sz="8" w:space="0" w:color="000000"/>
              <w:bottom w:val="single" w:sz="4" w:space="0" w:color="000000"/>
              <w:right w:val="single" w:sz="8" w:space="0" w:color="000000"/>
            </w:tcBorders>
            <w:shd w:val="clear" w:color="auto" w:fill="9BD1E8"/>
            <w:tcMar>
              <w:top w:w="80" w:type="dxa"/>
              <w:left w:w="80" w:type="dxa"/>
              <w:bottom w:w="80" w:type="dxa"/>
              <w:right w:w="80" w:type="dxa"/>
            </w:tcMar>
          </w:tcPr>
          <w:p w14:paraId="413FEB66" w14:textId="77777777" w:rsidR="00FA158A" w:rsidRPr="00170914" w:rsidRDefault="00291260">
            <w:pPr>
              <w:pBdr>
                <w:top w:val="nil"/>
                <w:left w:val="nil"/>
                <w:bottom w:val="nil"/>
                <w:right w:val="nil"/>
                <w:between w:val="nil"/>
              </w:pBdr>
              <w:spacing w:before="240" w:after="240"/>
              <w:rPr>
                <w:sz w:val="22"/>
                <w:szCs w:val="22"/>
              </w:rPr>
            </w:pPr>
            <w:r>
              <w:rPr>
                <w:sz w:val="22"/>
                <w:szCs w:val="22"/>
              </w:rPr>
              <w:lastRenderedPageBreak/>
              <w:t xml:space="preserve"> </w:t>
            </w:r>
          </w:p>
          <w:p w14:paraId="4C36760E" w14:textId="77777777" w:rsidR="00FA158A" w:rsidRPr="00170914" w:rsidRDefault="00FA158A">
            <w:pPr>
              <w:pBdr>
                <w:top w:val="nil"/>
                <w:left w:val="nil"/>
                <w:bottom w:val="nil"/>
                <w:right w:val="nil"/>
                <w:between w:val="nil"/>
              </w:pBdr>
              <w:spacing w:before="240" w:after="240"/>
              <w:rPr>
                <w:sz w:val="22"/>
                <w:szCs w:val="22"/>
              </w:rPr>
            </w:pPr>
          </w:p>
          <w:p w14:paraId="605BD44C" w14:textId="77777777" w:rsidR="00FA158A" w:rsidRPr="00170914" w:rsidRDefault="00FA158A">
            <w:pPr>
              <w:pBdr>
                <w:top w:val="nil"/>
                <w:left w:val="nil"/>
                <w:bottom w:val="nil"/>
                <w:right w:val="nil"/>
                <w:between w:val="nil"/>
              </w:pBdr>
              <w:spacing w:before="240" w:after="240"/>
              <w:rPr>
                <w:sz w:val="22"/>
                <w:szCs w:val="22"/>
              </w:rPr>
            </w:pPr>
          </w:p>
          <w:p w14:paraId="3DEC3FF3" w14:textId="77777777" w:rsidR="00FA158A" w:rsidRPr="00170914" w:rsidRDefault="00FA158A">
            <w:pPr>
              <w:pBdr>
                <w:top w:val="nil"/>
                <w:left w:val="nil"/>
                <w:bottom w:val="nil"/>
                <w:right w:val="nil"/>
                <w:between w:val="nil"/>
              </w:pBdr>
              <w:spacing w:before="240" w:after="240"/>
              <w:rPr>
                <w:sz w:val="22"/>
                <w:szCs w:val="22"/>
              </w:rPr>
            </w:pPr>
          </w:p>
          <w:p w14:paraId="2B5E2D0A" w14:textId="77777777" w:rsidR="00FA158A" w:rsidRPr="00170914" w:rsidRDefault="00FA158A">
            <w:pPr>
              <w:pBdr>
                <w:top w:val="nil"/>
                <w:left w:val="nil"/>
                <w:bottom w:val="nil"/>
                <w:right w:val="nil"/>
                <w:between w:val="nil"/>
              </w:pBdr>
              <w:spacing w:before="240" w:after="240"/>
              <w:rPr>
                <w:sz w:val="22"/>
                <w:szCs w:val="22"/>
              </w:rPr>
            </w:pPr>
          </w:p>
          <w:p w14:paraId="56F2915A" w14:textId="77777777" w:rsidR="00FA158A" w:rsidRPr="00170914" w:rsidRDefault="00FA158A">
            <w:pPr>
              <w:pBdr>
                <w:top w:val="nil"/>
                <w:left w:val="nil"/>
                <w:bottom w:val="nil"/>
                <w:right w:val="nil"/>
                <w:between w:val="nil"/>
              </w:pBdr>
              <w:spacing w:before="240" w:after="240"/>
              <w:rPr>
                <w:sz w:val="22"/>
                <w:szCs w:val="22"/>
              </w:rPr>
            </w:pPr>
          </w:p>
          <w:p w14:paraId="32BF16CB" w14:textId="77777777" w:rsidR="00FA158A" w:rsidRPr="00170914" w:rsidRDefault="00FA158A">
            <w:pPr>
              <w:pBdr>
                <w:top w:val="nil"/>
                <w:left w:val="nil"/>
                <w:bottom w:val="nil"/>
                <w:right w:val="nil"/>
                <w:between w:val="nil"/>
              </w:pBdr>
              <w:spacing w:before="240" w:after="240"/>
              <w:rPr>
                <w:sz w:val="22"/>
                <w:szCs w:val="22"/>
              </w:rPr>
            </w:pPr>
          </w:p>
          <w:p w14:paraId="67DA2F34" w14:textId="77777777" w:rsidR="00FA158A" w:rsidRPr="00170914" w:rsidRDefault="00FA158A">
            <w:pPr>
              <w:pBdr>
                <w:top w:val="nil"/>
                <w:left w:val="nil"/>
                <w:bottom w:val="nil"/>
                <w:right w:val="nil"/>
                <w:between w:val="nil"/>
              </w:pBdr>
              <w:spacing w:before="240" w:after="240"/>
              <w:rPr>
                <w:sz w:val="22"/>
                <w:szCs w:val="22"/>
              </w:rPr>
            </w:pPr>
          </w:p>
          <w:p w14:paraId="3851C657" w14:textId="77777777" w:rsidR="00FA158A" w:rsidRPr="00170914" w:rsidRDefault="00291260">
            <w:pPr>
              <w:pBdr>
                <w:top w:val="nil"/>
                <w:left w:val="nil"/>
                <w:bottom w:val="nil"/>
                <w:right w:val="nil"/>
                <w:between w:val="nil"/>
              </w:pBdr>
              <w:spacing w:before="240" w:after="240"/>
              <w:rPr>
                <w:sz w:val="22"/>
                <w:szCs w:val="22"/>
              </w:rPr>
            </w:pPr>
            <w:r>
              <w:rPr>
                <w:sz w:val="22"/>
                <w:szCs w:val="22"/>
              </w:rPr>
              <w:t xml:space="preserve">Hay que reconocer que esta actividad es más difícil en la formación a distancia. Anime a los voluntarios a ponerse de pie, encender el vídeo y colocar la cámara para que se les vea de cintura para arriba. </w:t>
            </w:r>
          </w:p>
        </w:tc>
      </w:tr>
      <w:tr w:rsidR="00FA158A" w:rsidRPr="00170914" w14:paraId="6513826D" w14:textId="77777777" w:rsidTr="00C32CC8">
        <w:trPr>
          <w:trHeight w:val="2685"/>
        </w:trPr>
        <w:tc>
          <w:tcPr>
            <w:tcW w:w="1134" w:type="dxa"/>
            <w:tcBorders>
              <w:top w:val="single" w:sz="4" w:space="0" w:color="000000"/>
              <w:left w:val="single" w:sz="8" w:space="0" w:color="000000"/>
              <w:bottom w:val="single" w:sz="4" w:space="0" w:color="000000"/>
              <w:right w:val="single" w:sz="8" w:space="0" w:color="000000"/>
            </w:tcBorders>
            <w:shd w:val="clear" w:color="auto" w:fill="036794"/>
            <w:tcMar>
              <w:top w:w="80" w:type="dxa"/>
              <w:left w:w="80" w:type="dxa"/>
              <w:bottom w:w="80" w:type="dxa"/>
              <w:right w:w="80" w:type="dxa"/>
            </w:tcMar>
          </w:tcPr>
          <w:p w14:paraId="1DCA8661" w14:textId="77777777" w:rsidR="00FA158A" w:rsidRPr="005A5CE0" w:rsidRDefault="00291260">
            <w:pPr>
              <w:rPr>
                <w:b/>
                <w:bCs/>
                <w:color w:val="FFFFFF" w:themeColor="background1"/>
              </w:rPr>
            </w:pPr>
            <w:r w:rsidRPr="005A5CE0">
              <w:rPr>
                <w:b/>
                <w:bCs/>
                <w:color w:val="FFFFFF" w:themeColor="background1"/>
              </w:rPr>
              <w:lastRenderedPageBreak/>
              <w:t>25’</w:t>
            </w:r>
          </w:p>
        </w:tc>
        <w:tc>
          <w:tcPr>
            <w:tcW w:w="5276" w:type="dxa"/>
            <w:tcBorders>
              <w:top w:val="single" w:sz="4" w:space="0" w:color="000000"/>
              <w:left w:val="single" w:sz="8" w:space="0" w:color="000000"/>
              <w:bottom w:val="single" w:sz="4" w:space="0" w:color="000000"/>
              <w:right w:val="single" w:sz="8" w:space="0" w:color="000000"/>
            </w:tcBorders>
            <w:shd w:val="clear" w:color="auto" w:fill="9BD1E8"/>
            <w:tcMar>
              <w:top w:w="80" w:type="dxa"/>
              <w:left w:w="80" w:type="dxa"/>
              <w:bottom w:w="80" w:type="dxa"/>
              <w:right w:w="80" w:type="dxa"/>
            </w:tcMar>
          </w:tcPr>
          <w:p w14:paraId="7D9201CA" w14:textId="77777777" w:rsidR="00FA158A" w:rsidRPr="00170914" w:rsidRDefault="00291260">
            <w:pPr>
              <w:pBdr>
                <w:top w:val="nil"/>
                <w:left w:val="nil"/>
                <w:bottom w:val="nil"/>
                <w:right w:val="nil"/>
                <w:between w:val="nil"/>
              </w:pBdr>
              <w:rPr>
                <w:b/>
                <w:sz w:val="22"/>
                <w:szCs w:val="22"/>
              </w:rPr>
            </w:pPr>
            <w:r>
              <w:rPr>
                <w:b/>
                <w:sz w:val="22"/>
                <w:szCs w:val="22"/>
              </w:rPr>
              <w:t>¿Facilitador o experto?</w:t>
            </w:r>
          </w:p>
          <w:p w14:paraId="655B9851" w14:textId="77777777" w:rsidR="00FA158A" w:rsidRPr="00170914" w:rsidRDefault="00FA158A">
            <w:pPr>
              <w:pBdr>
                <w:top w:val="nil"/>
                <w:left w:val="nil"/>
                <w:bottom w:val="nil"/>
                <w:right w:val="nil"/>
                <w:between w:val="nil"/>
              </w:pBdr>
              <w:rPr>
                <w:b/>
                <w:sz w:val="22"/>
                <w:szCs w:val="22"/>
              </w:rPr>
            </w:pPr>
          </w:p>
          <w:p w14:paraId="05EF5809" w14:textId="46BE0695" w:rsidR="00FA158A" w:rsidRPr="00170914" w:rsidRDefault="00291260">
            <w:pPr>
              <w:pBdr>
                <w:top w:val="nil"/>
                <w:left w:val="nil"/>
                <w:bottom w:val="nil"/>
                <w:right w:val="nil"/>
                <w:between w:val="nil"/>
              </w:pBdr>
              <w:rPr>
                <w:sz w:val="22"/>
                <w:szCs w:val="22"/>
              </w:rPr>
            </w:pPr>
            <w:r>
              <w:rPr>
                <w:b/>
                <w:sz w:val="22"/>
                <w:szCs w:val="22"/>
              </w:rPr>
              <w:t xml:space="preserve">Pregunte: </w:t>
            </w:r>
            <w:r>
              <w:rPr>
                <w:sz w:val="22"/>
                <w:szCs w:val="22"/>
              </w:rPr>
              <w:t>¿Qué piensa cuando se habla de un facilitador y un experto?</w:t>
            </w:r>
          </w:p>
          <w:p w14:paraId="4A11075E" w14:textId="77777777" w:rsidR="00FA158A" w:rsidRPr="00170914" w:rsidRDefault="00FA158A">
            <w:pPr>
              <w:pBdr>
                <w:top w:val="nil"/>
                <w:left w:val="nil"/>
                <w:bottom w:val="nil"/>
                <w:right w:val="nil"/>
                <w:between w:val="nil"/>
              </w:pBdr>
              <w:rPr>
                <w:sz w:val="22"/>
                <w:szCs w:val="22"/>
              </w:rPr>
            </w:pPr>
          </w:p>
          <w:p w14:paraId="0A548089" w14:textId="71D0C629" w:rsidR="00FA158A" w:rsidRPr="00170914" w:rsidRDefault="00291260">
            <w:pPr>
              <w:pBdr>
                <w:top w:val="nil"/>
                <w:left w:val="nil"/>
                <w:bottom w:val="nil"/>
                <w:right w:val="nil"/>
                <w:between w:val="nil"/>
              </w:pBdr>
              <w:rPr>
                <w:rFonts w:ascii="Times New Roman" w:eastAsia="Times New Roman" w:hAnsi="Times New Roman" w:cs="Times New Roman"/>
              </w:rPr>
            </w:pPr>
            <w:r>
              <w:rPr>
                <w:b/>
                <w:sz w:val="22"/>
                <w:szCs w:val="22"/>
              </w:rPr>
              <w:t>Diga:</w:t>
            </w:r>
            <w:r>
              <w:rPr>
                <w:sz w:val="22"/>
                <w:szCs w:val="22"/>
              </w:rPr>
              <w:t xml:space="preserve"> Cómo interactuamos con la niñez, adolescentes, jóvenes, padres, líderes de la comunidad y otros es tan importante como nuestra experticia en la protección de la niñez. </w:t>
            </w:r>
          </w:p>
        </w:tc>
        <w:tc>
          <w:tcPr>
            <w:tcW w:w="3225" w:type="dxa"/>
            <w:tcBorders>
              <w:top w:val="single" w:sz="4" w:space="0" w:color="000000"/>
              <w:left w:val="single" w:sz="8" w:space="0" w:color="000000"/>
              <w:bottom w:val="single" w:sz="4" w:space="0" w:color="000000"/>
              <w:right w:val="single" w:sz="8" w:space="0" w:color="000000"/>
            </w:tcBorders>
            <w:shd w:val="clear" w:color="auto" w:fill="9BD1E8"/>
            <w:tcMar>
              <w:top w:w="80" w:type="dxa"/>
              <w:left w:w="80" w:type="dxa"/>
              <w:bottom w:w="80" w:type="dxa"/>
              <w:right w:w="80" w:type="dxa"/>
            </w:tcMar>
          </w:tcPr>
          <w:p w14:paraId="66D3C403" w14:textId="77777777" w:rsidR="00FA158A" w:rsidRPr="00170914" w:rsidRDefault="00FA158A"/>
        </w:tc>
      </w:tr>
      <w:tr w:rsidR="00FA158A" w:rsidRPr="00170914" w14:paraId="4993A0B0" w14:textId="77777777" w:rsidTr="00C32CC8">
        <w:trPr>
          <w:trHeight w:val="10710"/>
        </w:trPr>
        <w:tc>
          <w:tcPr>
            <w:tcW w:w="1134" w:type="dxa"/>
            <w:tcBorders>
              <w:top w:val="single" w:sz="4" w:space="0" w:color="000000"/>
              <w:left w:val="single" w:sz="8" w:space="0" w:color="000000"/>
              <w:bottom w:val="single" w:sz="4" w:space="0" w:color="000000"/>
              <w:right w:val="single" w:sz="8" w:space="0" w:color="000000"/>
            </w:tcBorders>
            <w:shd w:val="clear" w:color="auto" w:fill="036794"/>
            <w:tcMar>
              <w:top w:w="80" w:type="dxa"/>
              <w:left w:w="80" w:type="dxa"/>
              <w:bottom w:w="80" w:type="dxa"/>
              <w:right w:w="80" w:type="dxa"/>
            </w:tcMar>
          </w:tcPr>
          <w:p w14:paraId="387F798C" w14:textId="561DAEB0" w:rsidR="00FA158A" w:rsidRPr="005A5CE0" w:rsidRDefault="00C32CC8">
            <w:pPr>
              <w:rPr>
                <w:b/>
                <w:bCs/>
                <w:color w:val="FFFFFF" w:themeColor="background1"/>
              </w:rPr>
            </w:pPr>
            <w:r>
              <w:rPr>
                <w:b/>
                <w:bCs/>
                <w:color w:val="FFFFFF" w:themeColor="background1"/>
              </w:rPr>
              <w:t>10’</w:t>
            </w:r>
          </w:p>
        </w:tc>
        <w:tc>
          <w:tcPr>
            <w:tcW w:w="5276" w:type="dxa"/>
            <w:tcBorders>
              <w:top w:val="single" w:sz="4" w:space="0" w:color="000000"/>
              <w:left w:val="single" w:sz="8" w:space="0" w:color="000000"/>
              <w:bottom w:val="single" w:sz="4" w:space="0" w:color="000000"/>
              <w:right w:val="single" w:sz="8" w:space="0" w:color="000000"/>
            </w:tcBorders>
            <w:shd w:val="clear" w:color="auto" w:fill="9BD1E8"/>
            <w:tcMar>
              <w:top w:w="80" w:type="dxa"/>
              <w:left w:w="80" w:type="dxa"/>
              <w:bottom w:w="80" w:type="dxa"/>
              <w:right w:w="80" w:type="dxa"/>
            </w:tcMar>
          </w:tcPr>
          <w:p w14:paraId="0D66C38F" w14:textId="77777777" w:rsidR="00FA158A" w:rsidRPr="00170914" w:rsidRDefault="00291260">
            <w:pPr>
              <w:pBdr>
                <w:top w:val="nil"/>
                <w:left w:val="nil"/>
                <w:bottom w:val="nil"/>
                <w:right w:val="nil"/>
                <w:between w:val="nil"/>
              </w:pBdr>
              <w:rPr>
                <w:sz w:val="22"/>
                <w:szCs w:val="22"/>
              </w:rPr>
            </w:pPr>
            <w:r>
              <w:rPr>
                <w:b/>
                <w:sz w:val="22"/>
                <w:szCs w:val="22"/>
              </w:rPr>
              <w:t>Instrucciones:</w:t>
            </w:r>
            <w:r>
              <w:rPr>
                <w:sz w:val="22"/>
                <w:szCs w:val="22"/>
              </w:rPr>
              <w:t xml:space="preserve"> Pida a los participantes que hagan una lluvia de ideas de las características de un facilitador de participación de la comunidad en post-its y los peguen en la pizarra. Resuma y pregunte qué falta: disposición, cómo interactúan con grupos, habilidades que presentan, cómo fluye la información, etc.</w:t>
            </w:r>
          </w:p>
          <w:p w14:paraId="3A68F44E" w14:textId="77777777" w:rsidR="00FA158A" w:rsidRPr="00170914" w:rsidRDefault="00FA158A">
            <w:pPr>
              <w:pBdr>
                <w:top w:val="nil"/>
                <w:left w:val="nil"/>
                <w:bottom w:val="nil"/>
                <w:right w:val="nil"/>
                <w:between w:val="nil"/>
              </w:pBdr>
              <w:rPr>
                <w:sz w:val="22"/>
                <w:szCs w:val="22"/>
              </w:rPr>
            </w:pPr>
          </w:p>
          <w:p w14:paraId="67712661" w14:textId="375C45E5" w:rsidR="00FA158A" w:rsidRPr="00170914" w:rsidRDefault="00291260">
            <w:pPr>
              <w:pBdr>
                <w:top w:val="nil"/>
                <w:left w:val="nil"/>
                <w:bottom w:val="nil"/>
                <w:right w:val="nil"/>
                <w:between w:val="nil"/>
              </w:pBdr>
              <w:rPr>
                <w:sz w:val="22"/>
                <w:szCs w:val="22"/>
              </w:rPr>
            </w:pPr>
            <w:r>
              <w:rPr>
                <w:sz w:val="22"/>
                <w:szCs w:val="22"/>
              </w:rPr>
              <w:t>Revisen y reflexionen sobre las diferencias.</w:t>
            </w:r>
          </w:p>
          <w:p w14:paraId="7ADA5377" w14:textId="77777777" w:rsidR="00FA158A" w:rsidRPr="00170914" w:rsidRDefault="00FA158A">
            <w:pPr>
              <w:pBdr>
                <w:top w:val="nil"/>
                <w:left w:val="nil"/>
                <w:bottom w:val="nil"/>
                <w:right w:val="nil"/>
                <w:between w:val="nil"/>
              </w:pBdr>
              <w:rPr>
                <w:b/>
                <w:sz w:val="22"/>
                <w:szCs w:val="22"/>
              </w:rPr>
            </w:pPr>
          </w:p>
          <w:p w14:paraId="24C10294" w14:textId="77777777" w:rsidR="00FA158A" w:rsidRPr="00170914" w:rsidRDefault="00291260">
            <w:pPr>
              <w:pBdr>
                <w:top w:val="nil"/>
                <w:left w:val="nil"/>
                <w:bottom w:val="nil"/>
                <w:right w:val="nil"/>
                <w:between w:val="nil"/>
              </w:pBdr>
              <w:rPr>
                <w:sz w:val="22"/>
                <w:szCs w:val="22"/>
              </w:rPr>
            </w:pPr>
            <w:r>
              <w:rPr>
                <w:sz w:val="22"/>
                <w:szCs w:val="22"/>
              </w:rPr>
              <w:t>Presente características de escucha activa (véase la información complementaria).</w:t>
            </w:r>
          </w:p>
          <w:p w14:paraId="1B8CB578" w14:textId="77777777" w:rsidR="00FA158A" w:rsidRPr="00170914" w:rsidRDefault="00FA158A">
            <w:pPr>
              <w:pBdr>
                <w:top w:val="nil"/>
                <w:left w:val="nil"/>
                <w:bottom w:val="nil"/>
                <w:right w:val="nil"/>
                <w:between w:val="nil"/>
              </w:pBdr>
              <w:rPr>
                <w:sz w:val="22"/>
                <w:szCs w:val="22"/>
              </w:rPr>
            </w:pPr>
          </w:p>
          <w:p w14:paraId="001A7DEF" w14:textId="77777777" w:rsidR="00FA158A" w:rsidRPr="00170914" w:rsidRDefault="00291260">
            <w:pPr>
              <w:pBdr>
                <w:top w:val="nil"/>
                <w:left w:val="nil"/>
                <w:bottom w:val="nil"/>
                <w:right w:val="nil"/>
                <w:between w:val="nil"/>
              </w:pBdr>
              <w:rPr>
                <w:sz w:val="22"/>
                <w:szCs w:val="22"/>
              </w:rPr>
            </w:pPr>
            <w:r>
              <w:rPr>
                <w:b/>
                <w:sz w:val="22"/>
                <w:szCs w:val="22"/>
              </w:rPr>
              <w:t>Instrucciones:</w:t>
            </w:r>
            <w:r>
              <w:rPr>
                <w:sz w:val="22"/>
                <w:szCs w:val="22"/>
              </w:rPr>
              <w:t xml:space="preserve"> Este es un ejercicio que se centra en estrategias para entender el contenido cuando no es tan evidente. Explique que hablarán durante 2 minutos sin contarle al grupo el tema antes de empezar. </w:t>
            </w:r>
          </w:p>
          <w:p w14:paraId="135DFC4A" w14:textId="77777777" w:rsidR="00FA158A" w:rsidRPr="00170914" w:rsidRDefault="00FA158A">
            <w:pPr>
              <w:pBdr>
                <w:top w:val="nil"/>
                <w:left w:val="nil"/>
                <w:bottom w:val="nil"/>
                <w:right w:val="nil"/>
                <w:between w:val="nil"/>
              </w:pBdr>
              <w:rPr>
                <w:sz w:val="22"/>
                <w:szCs w:val="22"/>
              </w:rPr>
            </w:pPr>
          </w:p>
          <w:p w14:paraId="17A45AC9" w14:textId="0119B5D2" w:rsidR="00FA158A" w:rsidRPr="00170914" w:rsidRDefault="00291260">
            <w:pPr>
              <w:pBdr>
                <w:top w:val="nil"/>
                <w:left w:val="nil"/>
                <w:bottom w:val="nil"/>
                <w:right w:val="nil"/>
                <w:between w:val="nil"/>
              </w:pBdr>
              <w:rPr>
                <w:sz w:val="22"/>
                <w:szCs w:val="22"/>
              </w:rPr>
            </w:pPr>
            <w:r>
              <w:rPr>
                <w:sz w:val="22"/>
                <w:szCs w:val="22"/>
              </w:rPr>
              <w:t>El grupo tiene que escuchar, usar habilidades de escucha activa (escuchar atentamente a lo que se dice y qué no se dice) y demostrar que escuchan al orador con su comportamiento. </w:t>
            </w:r>
          </w:p>
          <w:p w14:paraId="173B7FD5" w14:textId="77777777" w:rsidR="00FA158A" w:rsidRPr="00170914" w:rsidRDefault="00FA158A">
            <w:pPr>
              <w:pBdr>
                <w:top w:val="nil"/>
                <w:left w:val="nil"/>
                <w:bottom w:val="nil"/>
                <w:right w:val="nil"/>
                <w:between w:val="nil"/>
              </w:pBdr>
              <w:rPr>
                <w:sz w:val="22"/>
                <w:szCs w:val="22"/>
              </w:rPr>
            </w:pPr>
          </w:p>
          <w:p w14:paraId="60A3DDDC" w14:textId="77777777" w:rsidR="00FA158A" w:rsidRPr="00170914" w:rsidRDefault="00291260">
            <w:pPr>
              <w:pBdr>
                <w:top w:val="nil"/>
                <w:left w:val="nil"/>
                <w:bottom w:val="nil"/>
                <w:right w:val="nil"/>
                <w:between w:val="nil"/>
              </w:pBdr>
              <w:rPr>
                <w:sz w:val="22"/>
                <w:szCs w:val="22"/>
              </w:rPr>
            </w:pPr>
            <w:r>
              <w:rPr>
                <w:sz w:val="22"/>
                <w:szCs w:val="22"/>
              </w:rPr>
              <w:t>Hablen durante 2 minutos del tema escogido, después pregunte:</w:t>
            </w:r>
          </w:p>
          <w:p w14:paraId="098317E6" w14:textId="77777777" w:rsidR="00FA158A" w:rsidRPr="00170914" w:rsidRDefault="00FA158A">
            <w:pPr>
              <w:pBdr>
                <w:top w:val="nil"/>
                <w:left w:val="nil"/>
                <w:bottom w:val="nil"/>
                <w:right w:val="nil"/>
                <w:between w:val="nil"/>
              </w:pBdr>
              <w:rPr>
                <w:sz w:val="22"/>
                <w:szCs w:val="22"/>
              </w:rPr>
            </w:pPr>
          </w:p>
          <w:p w14:paraId="0538897B" w14:textId="77777777" w:rsidR="00FA158A" w:rsidRPr="00170914" w:rsidRDefault="00291260" w:rsidP="00B95F20">
            <w:pPr>
              <w:numPr>
                <w:ilvl w:val="0"/>
                <w:numId w:val="15"/>
              </w:numPr>
              <w:pBdr>
                <w:top w:val="nil"/>
                <w:left w:val="nil"/>
                <w:bottom w:val="nil"/>
                <w:right w:val="nil"/>
                <w:between w:val="nil"/>
              </w:pBdr>
              <w:rPr>
                <w:sz w:val="22"/>
                <w:szCs w:val="22"/>
              </w:rPr>
            </w:pPr>
            <w:r>
              <w:rPr>
                <w:sz w:val="22"/>
                <w:szCs w:val="22"/>
              </w:rPr>
              <w:t>¿Qué he dicho?</w:t>
            </w:r>
          </w:p>
          <w:p w14:paraId="64FEECA1" w14:textId="77777777" w:rsidR="00FA158A" w:rsidRPr="00170914" w:rsidRDefault="00291260" w:rsidP="00B95F20">
            <w:pPr>
              <w:numPr>
                <w:ilvl w:val="0"/>
                <w:numId w:val="15"/>
              </w:numPr>
              <w:pBdr>
                <w:top w:val="nil"/>
                <w:left w:val="nil"/>
                <w:bottom w:val="nil"/>
                <w:right w:val="nil"/>
                <w:between w:val="nil"/>
              </w:pBdr>
              <w:rPr>
                <w:sz w:val="22"/>
                <w:szCs w:val="22"/>
              </w:rPr>
            </w:pPr>
            <w:r>
              <w:rPr>
                <w:sz w:val="22"/>
                <w:szCs w:val="22"/>
              </w:rPr>
              <w:t>¿De qué estaba hablando?</w:t>
            </w:r>
          </w:p>
          <w:p w14:paraId="22C8B821" w14:textId="77777777" w:rsidR="00FA158A" w:rsidRPr="00170914" w:rsidRDefault="00291260" w:rsidP="00B95F20">
            <w:pPr>
              <w:numPr>
                <w:ilvl w:val="0"/>
                <w:numId w:val="15"/>
              </w:numPr>
              <w:pBdr>
                <w:top w:val="nil"/>
                <w:left w:val="nil"/>
                <w:bottom w:val="nil"/>
                <w:right w:val="nil"/>
                <w:between w:val="nil"/>
              </w:pBdr>
              <w:rPr>
                <w:sz w:val="22"/>
                <w:szCs w:val="22"/>
              </w:rPr>
            </w:pPr>
            <w:r>
              <w:rPr>
                <w:sz w:val="22"/>
                <w:szCs w:val="22"/>
              </w:rPr>
              <w:t>¿Qué opinaba de este tema?</w:t>
            </w:r>
          </w:p>
          <w:p w14:paraId="094C8316" w14:textId="77777777" w:rsidR="00FA158A" w:rsidRPr="00170914" w:rsidRDefault="00291260" w:rsidP="00B95F20">
            <w:pPr>
              <w:numPr>
                <w:ilvl w:val="0"/>
                <w:numId w:val="15"/>
              </w:numPr>
              <w:pBdr>
                <w:top w:val="nil"/>
                <w:left w:val="nil"/>
                <w:bottom w:val="nil"/>
                <w:right w:val="nil"/>
                <w:between w:val="nil"/>
              </w:pBdr>
              <w:rPr>
                <w:sz w:val="22"/>
                <w:szCs w:val="22"/>
              </w:rPr>
            </w:pPr>
            <w:r>
              <w:rPr>
                <w:sz w:val="22"/>
                <w:szCs w:val="22"/>
              </w:rPr>
              <w:t>¿Qué más notaron?</w:t>
            </w:r>
          </w:p>
          <w:p w14:paraId="574DA634" w14:textId="77777777" w:rsidR="00FA158A" w:rsidRPr="00170914" w:rsidRDefault="00FA158A">
            <w:pPr>
              <w:pBdr>
                <w:top w:val="nil"/>
                <w:left w:val="nil"/>
                <w:bottom w:val="nil"/>
                <w:right w:val="nil"/>
                <w:between w:val="nil"/>
              </w:pBdr>
              <w:rPr>
                <w:sz w:val="22"/>
                <w:szCs w:val="22"/>
              </w:rPr>
            </w:pPr>
          </w:p>
          <w:p w14:paraId="58EDF01B" w14:textId="77777777" w:rsidR="00FA158A" w:rsidRPr="00170914" w:rsidRDefault="00291260">
            <w:pPr>
              <w:pBdr>
                <w:top w:val="nil"/>
                <w:left w:val="nil"/>
                <w:bottom w:val="nil"/>
                <w:right w:val="nil"/>
                <w:between w:val="nil"/>
              </w:pBdr>
            </w:pPr>
            <w:r>
              <w:rPr>
                <w:sz w:val="22"/>
                <w:szCs w:val="22"/>
              </w:rPr>
              <w:t>Explore cualquier diferencia de opiniones entre los oyentes, después valore de qué estaba hablando y cómo le hizo sentir.  </w:t>
            </w:r>
          </w:p>
        </w:tc>
        <w:tc>
          <w:tcPr>
            <w:tcW w:w="3225" w:type="dxa"/>
            <w:tcBorders>
              <w:top w:val="single" w:sz="4" w:space="0" w:color="000000"/>
              <w:left w:val="single" w:sz="8" w:space="0" w:color="000000"/>
              <w:bottom w:val="single" w:sz="4" w:space="0" w:color="000000"/>
              <w:right w:val="single" w:sz="8" w:space="0" w:color="000000"/>
            </w:tcBorders>
            <w:shd w:val="clear" w:color="auto" w:fill="9BD1E8"/>
            <w:tcMar>
              <w:top w:w="80" w:type="dxa"/>
              <w:left w:w="80" w:type="dxa"/>
              <w:bottom w:w="80" w:type="dxa"/>
              <w:right w:w="80" w:type="dxa"/>
            </w:tcMar>
          </w:tcPr>
          <w:p w14:paraId="3B212622" w14:textId="77777777" w:rsidR="00FA158A" w:rsidRPr="00170914" w:rsidRDefault="00FA158A"/>
          <w:p w14:paraId="01C0B687" w14:textId="77777777" w:rsidR="00FA158A" w:rsidRPr="00170914" w:rsidRDefault="00FA158A"/>
          <w:p w14:paraId="59271A28" w14:textId="5260DCE2" w:rsidR="00FA158A" w:rsidRPr="00170914" w:rsidRDefault="00291260">
            <w:pPr>
              <w:rPr>
                <w:sz w:val="22"/>
                <w:szCs w:val="22"/>
              </w:rPr>
            </w:pPr>
            <w:r>
              <w:rPr>
                <w:sz w:val="22"/>
                <w:szCs w:val="22"/>
              </w:rPr>
              <w:t xml:space="preserve">Use la función del chat, la función de anotaciones, la pizarra virtual o Mentimeter para recopilar aportaciones. </w:t>
            </w:r>
          </w:p>
          <w:p w14:paraId="4C234474" w14:textId="77777777" w:rsidR="00FA158A" w:rsidRPr="00170914" w:rsidRDefault="00FA158A"/>
          <w:p w14:paraId="0005F168" w14:textId="77777777" w:rsidR="00FA158A" w:rsidRPr="00170914" w:rsidRDefault="00FA158A"/>
          <w:p w14:paraId="7F0ADF65" w14:textId="77777777" w:rsidR="00FA158A" w:rsidRPr="00170914" w:rsidRDefault="00FA158A"/>
          <w:p w14:paraId="5F2923DF" w14:textId="77777777" w:rsidR="00FA158A" w:rsidRPr="00170914" w:rsidRDefault="00FA158A"/>
          <w:p w14:paraId="4852054B" w14:textId="77777777" w:rsidR="00FA158A" w:rsidRPr="00170914" w:rsidRDefault="00FA158A"/>
          <w:p w14:paraId="0DA1DB93" w14:textId="77777777" w:rsidR="00FA158A" w:rsidRPr="00170914" w:rsidRDefault="00FA158A"/>
          <w:p w14:paraId="15715B44" w14:textId="77777777" w:rsidR="00FA158A" w:rsidRPr="00170914" w:rsidRDefault="00FA158A"/>
          <w:p w14:paraId="38C6F068" w14:textId="77777777" w:rsidR="00FA158A" w:rsidRPr="00170914" w:rsidRDefault="00FA158A"/>
          <w:p w14:paraId="4301A22B" w14:textId="77777777" w:rsidR="00FA158A" w:rsidRPr="00170914" w:rsidRDefault="00FA158A"/>
          <w:p w14:paraId="30B7240A" w14:textId="77777777" w:rsidR="00FA158A" w:rsidRPr="00170914" w:rsidRDefault="00FA158A"/>
          <w:p w14:paraId="7CEE53FE" w14:textId="77777777" w:rsidR="00FA158A" w:rsidRPr="00170914" w:rsidRDefault="00FA158A"/>
          <w:p w14:paraId="5E193899" w14:textId="77777777" w:rsidR="00FA158A" w:rsidRPr="00170914" w:rsidRDefault="00FA158A"/>
          <w:p w14:paraId="089D3335" w14:textId="77777777" w:rsidR="00FA158A" w:rsidRPr="00170914" w:rsidRDefault="00FA158A"/>
          <w:p w14:paraId="11C221C4" w14:textId="77777777" w:rsidR="00FA158A" w:rsidRPr="00170914" w:rsidRDefault="00FA158A"/>
          <w:p w14:paraId="5F9627CE" w14:textId="77777777" w:rsidR="00FA158A" w:rsidRPr="00170914" w:rsidRDefault="00FA158A"/>
          <w:p w14:paraId="1E81EE3E" w14:textId="77777777" w:rsidR="00FA158A" w:rsidRPr="00170914" w:rsidRDefault="00FA158A"/>
          <w:p w14:paraId="799D8348" w14:textId="77777777" w:rsidR="00FA158A" w:rsidRPr="00170914" w:rsidRDefault="00FA158A"/>
          <w:p w14:paraId="2AC25B4A" w14:textId="77777777" w:rsidR="00FA158A" w:rsidRPr="00170914" w:rsidRDefault="00FA158A"/>
          <w:p w14:paraId="7D3502B7" w14:textId="77777777" w:rsidR="00FA158A" w:rsidRPr="00170914" w:rsidRDefault="00FA158A"/>
          <w:p w14:paraId="75B628B4" w14:textId="77777777" w:rsidR="00FA158A" w:rsidRPr="00170914" w:rsidRDefault="00FA158A"/>
          <w:p w14:paraId="684475E7" w14:textId="77777777" w:rsidR="00FA158A" w:rsidRPr="00170914" w:rsidRDefault="00FA158A"/>
          <w:p w14:paraId="256C0A24" w14:textId="77777777" w:rsidR="00FA158A" w:rsidRPr="00170914" w:rsidRDefault="00FA158A"/>
          <w:p w14:paraId="3CCDDE25" w14:textId="77777777" w:rsidR="00FA158A" w:rsidRPr="00170914" w:rsidRDefault="00FA158A"/>
          <w:p w14:paraId="40D00DD4" w14:textId="77777777" w:rsidR="00FA158A" w:rsidRPr="00170914" w:rsidRDefault="00FA158A"/>
          <w:p w14:paraId="08AF566F" w14:textId="77777777" w:rsidR="00FA158A" w:rsidRPr="00170914" w:rsidRDefault="00291260">
            <w:pPr>
              <w:rPr>
                <w:sz w:val="22"/>
                <w:szCs w:val="22"/>
              </w:rPr>
            </w:pPr>
            <w:r>
              <w:rPr>
                <w:sz w:val="22"/>
                <w:szCs w:val="22"/>
              </w:rPr>
              <w:t>Revise el chat para opiniones y complete según haga falta.</w:t>
            </w:r>
          </w:p>
        </w:tc>
      </w:tr>
      <w:tr w:rsidR="00FA158A" w:rsidRPr="00170914" w14:paraId="4C9D3436" w14:textId="77777777" w:rsidTr="00C32CC8">
        <w:trPr>
          <w:trHeight w:val="5466"/>
        </w:trPr>
        <w:tc>
          <w:tcPr>
            <w:tcW w:w="1134" w:type="dxa"/>
            <w:tcBorders>
              <w:top w:val="single" w:sz="4" w:space="0" w:color="000000"/>
              <w:left w:val="single" w:sz="8" w:space="0" w:color="000000"/>
              <w:bottom w:val="single" w:sz="8" w:space="0" w:color="000000"/>
              <w:right w:val="single" w:sz="8" w:space="0" w:color="000000"/>
            </w:tcBorders>
            <w:shd w:val="clear" w:color="auto" w:fill="036794"/>
            <w:tcMar>
              <w:top w:w="80" w:type="dxa"/>
              <w:left w:w="80" w:type="dxa"/>
              <w:bottom w:w="80" w:type="dxa"/>
              <w:right w:w="80" w:type="dxa"/>
            </w:tcMar>
          </w:tcPr>
          <w:p w14:paraId="3F885AE7" w14:textId="77777777" w:rsidR="00FA158A" w:rsidRPr="005A5CE0" w:rsidRDefault="00291260">
            <w:pPr>
              <w:rPr>
                <w:b/>
                <w:bCs/>
                <w:color w:val="FFFFFF" w:themeColor="background1"/>
              </w:rPr>
            </w:pPr>
            <w:r w:rsidRPr="005A5CE0">
              <w:rPr>
                <w:b/>
                <w:bCs/>
                <w:color w:val="FFFFFF" w:themeColor="background1"/>
              </w:rPr>
              <w:lastRenderedPageBreak/>
              <w:t>15’</w:t>
            </w:r>
          </w:p>
        </w:tc>
        <w:tc>
          <w:tcPr>
            <w:tcW w:w="5276" w:type="dxa"/>
            <w:tcBorders>
              <w:top w:val="single" w:sz="4" w:space="0" w:color="000000"/>
              <w:left w:val="single" w:sz="8" w:space="0" w:color="000000"/>
              <w:bottom w:val="single" w:sz="8" w:space="0" w:color="000000"/>
              <w:right w:val="single" w:sz="8" w:space="0" w:color="000000"/>
            </w:tcBorders>
            <w:shd w:val="clear" w:color="auto" w:fill="9BD1E8"/>
            <w:tcMar>
              <w:top w:w="80" w:type="dxa"/>
              <w:left w:w="80" w:type="dxa"/>
              <w:bottom w:w="80" w:type="dxa"/>
              <w:right w:w="80" w:type="dxa"/>
            </w:tcMar>
          </w:tcPr>
          <w:p w14:paraId="6D141706" w14:textId="77777777" w:rsidR="00FA158A" w:rsidRPr="00170914" w:rsidRDefault="00291260">
            <w:pPr>
              <w:pBdr>
                <w:top w:val="nil"/>
                <w:left w:val="nil"/>
                <w:bottom w:val="nil"/>
                <w:right w:val="nil"/>
                <w:between w:val="nil"/>
              </w:pBdr>
              <w:rPr>
                <w:rFonts w:ascii="Times New Roman" w:eastAsia="Times New Roman" w:hAnsi="Times New Roman" w:cs="Times New Roman"/>
              </w:rPr>
            </w:pPr>
            <w:r>
              <w:rPr>
                <w:b/>
                <w:sz w:val="22"/>
                <w:szCs w:val="22"/>
              </w:rPr>
              <w:t xml:space="preserve">Mejorando mi práctica </w:t>
            </w:r>
          </w:p>
          <w:p w14:paraId="36C4297B" w14:textId="77777777" w:rsidR="00FA158A" w:rsidRPr="00170914" w:rsidRDefault="00FA158A">
            <w:pPr>
              <w:pBdr>
                <w:top w:val="nil"/>
                <w:left w:val="nil"/>
                <w:bottom w:val="nil"/>
                <w:right w:val="nil"/>
                <w:between w:val="nil"/>
              </w:pBdr>
              <w:rPr>
                <w:sz w:val="22"/>
                <w:szCs w:val="22"/>
              </w:rPr>
            </w:pPr>
          </w:p>
          <w:p w14:paraId="1E782788" w14:textId="69069F49" w:rsidR="00FA158A" w:rsidRPr="00170914" w:rsidRDefault="00291260">
            <w:pPr>
              <w:pBdr>
                <w:top w:val="nil"/>
                <w:left w:val="nil"/>
                <w:bottom w:val="nil"/>
                <w:right w:val="nil"/>
                <w:between w:val="nil"/>
              </w:pBdr>
              <w:rPr>
                <w:rFonts w:ascii="Times New Roman" w:eastAsia="Times New Roman" w:hAnsi="Times New Roman" w:cs="Times New Roman"/>
              </w:rPr>
            </w:pPr>
            <w:r>
              <w:rPr>
                <w:b/>
                <w:sz w:val="22"/>
                <w:szCs w:val="22"/>
              </w:rPr>
              <w:t>Instrucciones:</w:t>
            </w:r>
            <w:r>
              <w:rPr>
                <w:sz w:val="22"/>
                <w:szCs w:val="22"/>
              </w:rPr>
              <w:t xml:space="preserve"> En esta actividad las personas pasan 5 minutos pensando sobre cómo se comunican con la niñez y las comunidades en su trabajo. Basándose en lo que hemos aprendido hasta el momento, ¿hay </w:t>
            </w:r>
            <w:r>
              <w:rPr>
                <w:b/>
                <w:bCs/>
                <w:sz w:val="22"/>
                <w:szCs w:val="22"/>
              </w:rPr>
              <w:t>una cosa</w:t>
            </w:r>
            <w:r>
              <w:rPr>
                <w:sz w:val="22"/>
                <w:szCs w:val="22"/>
              </w:rPr>
              <w:t xml:space="preserve"> que pueden identificar que querrían cambiar para mejorar sus habilidades de comunicación con la niñez y las comunidades? Una vez estén listos, pueden hablar de ello durante 5 a 10 minutos con otro miembro del grupo.  </w:t>
            </w:r>
          </w:p>
          <w:p w14:paraId="029149B4" w14:textId="77777777" w:rsidR="00FA158A" w:rsidRPr="00170914" w:rsidRDefault="00FA158A">
            <w:pPr>
              <w:pBdr>
                <w:top w:val="nil"/>
                <w:left w:val="nil"/>
                <w:bottom w:val="nil"/>
                <w:right w:val="nil"/>
                <w:between w:val="nil"/>
              </w:pBdr>
              <w:rPr>
                <w:rFonts w:ascii="Times New Roman" w:eastAsia="Times New Roman" w:hAnsi="Times New Roman" w:cs="Times New Roman"/>
              </w:rPr>
            </w:pPr>
          </w:p>
          <w:p w14:paraId="1AC521D6" w14:textId="3E19B4C5" w:rsidR="00FA158A" w:rsidRPr="00170914" w:rsidRDefault="00291260">
            <w:pPr>
              <w:pBdr>
                <w:top w:val="nil"/>
                <w:left w:val="nil"/>
                <w:bottom w:val="nil"/>
                <w:right w:val="nil"/>
                <w:between w:val="nil"/>
              </w:pBdr>
              <w:rPr>
                <w:sz w:val="22"/>
                <w:szCs w:val="22"/>
              </w:rPr>
            </w:pPr>
            <w:r>
              <w:rPr>
                <w:sz w:val="22"/>
                <w:szCs w:val="22"/>
              </w:rPr>
              <w:t xml:space="preserve">Dígale al grupo que deberían comprometerse a intentar cambiar sus habilidades de comunicación en el trabajo. </w:t>
            </w:r>
          </w:p>
          <w:p w14:paraId="17AFBF00" w14:textId="77777777" w:rsidR="00FA158A" w:rsidRPr="00170914" w:rsidRDefault="00FA158A">
            <w:pPr>
              <w:pBdr>
                <w:top w:val="nil"/>
                <w:left w:val="nil"/>
                <w:bottom w:val="nil"/>
                <w:right w:val="nil"/>
                <w:between w:val="nil"/>
              </w:pBdr>
              <w:rPr>
                <w:sz w:val="22"/>
                <w:szCs w:val="22"/>
              </w:rPr>
            </w:pPr>
          </w:p>
          <w:p w14:paraId="4C3F2C94" w14:textId="7B38D011" w:rsidR="00FA158A" w:rsidRPr="005E1E8A" w:rsidRDefault="00291260">
            <w:pPr>
              <w:widowControl w:val="0"/>
              <w:spacing w:before="240" w:after="240"/>
              <w:rPr>
                <w:sz w:val="22"/>
                <w:szCs w:val="22"/>
              </w:rPr>
            </w:pPr>
            <w:r w:rsidRPr="005E1E8A">
              <w:rPr>
                <w:b/>
                <w:sz w:val="22"/>
                <w:szCs w:val="22"/>
              </w:rPr>
              <w:t xml:space="preserve">Opcional: </w:t>
            </w:r>
            <w:r w:rsidRPr="005E1E8A">
              <w:rPr>
                <w:sz w:val="22"/>
                <w:szCs w:val="22"/>
              </w:rPr>
              <w:t xml:space="preserve">Sugerencia de curso online: </w:t>
            </w:r>
            <w:hyperlink r:id="rId33">
              <w:r w:rsidRPr="005E1E8A">
                <w:rPr>
                  <w:color w:val="1155CC"/>
                  <w:sz w:val="22"/>
                  <w:szCs w:val="22"/>
                  <w:u w:val="single"/>
                </w:rPr>
                <w:t xml:space="preserve">Psychosocial </w:t>
              </w:r>
            </w:hyperlink>
            <w:hyperlink r:id="rId34">
              <w:r w:rsidRPr="005E1E8A">
                <w:rPr>
                  <w:color w:val="1155CC"/>
                  <w:sz w:val="22"/>
                  <w:szCs w:val="22"/>
                  <w:u w:val="single"/>
                </w:rPr>
                <w:t>First Aid for Children.</w:t>
              </w:r>
            </w:hyperlink>
            <w:r w:rsidRPr="005E1E8A">
              <w:rPr>
                <w:sz w:val="22"/>
                <w:szCs w:val="22"/>
              </w:rPr>
              <w:t xml:space="preserve"> </w:t>
            </w:r>
          </w:p>
          <w:p w14:paraId="2E9E11D8" w14:textId="1CBDA921" w:rsidR="00FA158A" w:rsidRPr="00170914" w:rsidRDefault="00291260">
            <w:pPr>
              <w:widowControl w:val="0"/>
              <w:spacing w:before="240" w:after="240"/>
              <w:rPr>
                <w:sz w:val="22"/>
                <w:szCs w:val="22"/>
              </w:rPr>
            </w:pPr>
            <w:r>
              <w:rPr>
                <w:b/>
                <w:sz w:val="22"/>
                <w:szCs w:val="22"/>
              </w:rPr>
              <w:t xml:space="preserve">Opcional: </w:t>
            </w:r>
            <w:r>
              <w:rPr>
                <w:sz w:val="22"/>
                <w:szCs w:val="22"/>
              </w:rPr>
              <w:t xml:space="preserve">Aprendizaje sugerido en el trabajo: Pregunte a un/a compañero/a que sea su pareja de rendición de cuentas. Cuente a qué acción se comprometió en esta sesión y hable del progreso con ella/él. </w:t>
            </w:r>
          </w:p>
        </w:tc>
        <w:tc>
          <w:tcPr>
            <w:tcW w:w="3225" w:type="dxa"/>
            <w:tcBorders>
              <w:top w:val="single" w:sz="4" w:space="0" w:color="000000"/>
              <w:left w:val="single" w:sz="8" w:space="0" w:color="000000"/>
              <w:bottom w:val="single" w:sz="8" w:space="0" w:color="000000"/>
              <w:right w:val="single" w:sz="8" w:space="0" w:color="000000"/>
            </w:tcBorders>
            <w:shd w:val="clear" w:color="auto" w:fill="9BD1E8"/>
            <w:tcMar>
              <w:top w:w="80" w:type="dxa"/>
              <w:left w:w="80" w:type="dxa"/>
              <w:bottom w:w="80" w:type="dxa"/>
              <w:right w:w="80" w:type="dxa"/>
            </w:tcMar>
          </w:tcPr>
          <w:p w14:paraId="011F4A6A" w14:textId="77777777" w:rsidR="00FA158A" w:rsidRPr="00170914" w:rsidRDefault="00FA158A"/>
          <w:p w14:paraId="287667CD" w14:textId="77777777" w:rsidR="00FA158A" w:rsidRPr="00170914" w:rsidRDefault="00FA158A"/>
          <w:p w14:paraId="6178EC27" w14:textId="77777777" w:rsidR="00FA158A" w:rsidRPr="00170914" w:rsidRDefault="00FA158A"/>
          <w:p w14:paraId="770880D9" w14:textId="77777777" w:rsidR="00FA158A" w:rsidRPr="00170914" w:rsidRDefault="00FA158A"/>
          <w:p w14:paraId="1C4403EA" w14:textId="77777777" w:rsidR="00FA158A" w:rsidRPr="00170914" w:rsidRDefault="00FA158A"/>
          <w:p w14:paraId="7856DDE1" w14:textId="77777777" w:rsidR="00FA158A" w:rsidRPr="00170914" w:rsidRDefault="00FA158A"/>
          <w:p w14:paraId="378AF195" w14:textId="77777777" w:rsidR="00FA158A" w:rsidRPr="00170914" w:rsidRDefault="00FA158A"/>
          <w:p w14:paraId="6862A9E2" w14:textId="77777777" w:rsidR="00FA158A" w:rsidRPr="00170914" w:rsidRDefault="00FA158A"/>
          <w:p w14:paraId="2C1C2B41" w14:textId="330E1EC5" w:rsidR="00FA158A" w:rsidRPr="00170914" w:rsidRDefault="00291260">
            <w:pPr>
              <w:rPr>
                <w:sz w:val="22"/>
                <w:szCs w:val="22"/>
              </w:rPr>
            </w:pPr>
            <w:r>
              <w:rPr>
                <w:sz w:val="22"/>
                <w:szCs w:val="22"/>
              </w:rPr>
              <w:t>Prepare las salas pequeñas de 2 personas.</w:t>
            </w:r>
          </w:p>
          <w:p w14:paraId="4FB42285" w14:textId="77777777" w:rsidR="00FA158A" w:rsidRPr="00170914" w:rsidRDefault="00FA158A"/>
        </w:tc>
      </w:tr>
    </w:tbl>
    <w:p w14:paraId="138D95EF" w14:textId="0C9201BB" w:rsidR="00FA158A" w:rsidRPr="00C32CC8" w:rsidRDefault="00291260">
      <w:pPr>
        <w:widowControl w:val="0"/>
        <w:pBdr>
          <w:top w:val="nil"/>
          <w:left w:val="nil"/>
          <w:bottom w:val="nil"/>
          <w:right w:val="nil"/>
          <w:between w:val="nil"/>
        </w:pBdr>
        <w:spacing w:before="240" w:after="240"/>
        <w:rPr>
          <w:i/>
          <w:color w:val="314760"/>
          <w:sz w:val="22"/>
          <w:szCs w:val="22"/>
        </w:rPr>
      </w:pPr>
      <w:r w:rsidRPr="00C32CC8">
        <w:rPr>
          <w:color w:val="314760"/>
          <w:sz w:val="22"/>
          <w:szCs w:val="22"/>
        </w:rPr>
        <w:t>Información complementaria:</w:t>
      </w:r>
      <w:r w:rsidRPr="00C32CC8">
        <w:rPr>
          <w:i/>
          <w:color w:val="314760"/>
          <w:sz w:val="22"/>
          <w:szCs w:val="22"/>
        </w:rPr>
        <w:t xml:space="preserve"> </w:t>
      </w:r>
    </w:p>
    <w:tbl>
      <w:tblPr>
        <w:tblStyle w:val="affff3"/>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B790A5"/>
        <w:tblLayout w:type="fixed"/>
        <w:tblLook w:val="0000" w:firstRow="0" w:lastRow="0" w:firstColumn="0" w:lastColumn="0" w:noHBand="0" w:noVBand="0"/>
      </w:tblPr>
      <w:tblGrid>
        <w:gridCol w:w="1588"/>
        <w:gridCol w:w="7422"/>
      </w:tblGrid>
      <w:tr w:rsidR="00FA158A" w:rsidRPr="00170914" w14:paraId="3BC60948" w14:textId="77777777" w:rsidTr="00C32CC8">
        <w:trPr>
          <w:trHeight w:val="250"/>
        </w:trPr>
        <w:tc>
          <w:tcPr>
            <w:tcW w:w="9010" w:type="dxa"/>
            <w:gridSpan w:val="2"/>
            <w:tcBorders>
              <w:top w:val="single" w:sz="4" w:space="0" w:color="000000"/>
              <w:left w:val="single" w:sz="4" w:space="0" w:color="000000"/>
              <w:bottom w:val="single" w:sz="4" w:space="0" w:color="000000"/>
              <w:right w:val="single" w:sz="4" w:space="0" w:color="000000"/>
            </w:tcBorders>
            <w:shd w:val="clear" w:color="auto" w:fill="B790A5"/>
            <w:tcMar>
              <w:top w:w="80" w:type="dxa"/>
              <w:left w:w="80" w:type="dxa"/>
              <w:bottom w:w="80" w:type="dxa"/>
              <w:right w:w="80" w:type="dxa"/>
            </w:tcMar>
          </w:tcPr>
          <w:p w14:paraId="39BDA740" w14:textId="77777777" w:rsidR="00FA158A" w:rsidRPr="00C32CC8" w:rsidRDefault="00291260">
            <w:pPr>
              <w:pBdr>
                <w:top w:val="nil"/>
                <w:left w:val="nil"/>
                <w:bottom w:val="nil"/>
                <w:right w:val="nil"/>
                <w:between w:val="nil"/>
              </w:pBdr>
              <w:rPr>
                <w:rFonts w:cs="Calibri"/>
                <w:color w:val="FFFFFF" w:themeColor="background1"/>
              </w:rPr>
            </w:pPr>
            <w:r w:rsidRPr="00C32CC8">
              <w:rPr>
                <w:rFonts w:cs="Calibri"/>
                <w:b/>
                <w:color w:val="FFFFFF" w:themeColor="background1"/>
              </w:rPr>
              <w:t>Implicaciones para hablar con la niñez según su fase de desarrollo</w:t>
            </w:r>
          </w:p>
        </w:tc>
      </w:tr>
      <w:tr w:rsidR="00FA158A" w:rsidRPr="00170914" w14:paraId="79CB16F7" w14:textId="77777777" w:rsidTr="00C32CC8">
        <w:trPr>
          <w:trHeight w:val="5085"/>
        </w:trPr>
        <w:tc>
          <w:tcPr>
            <w:tcW w:w="1588" w:type="dxa"/>
            <w:tcBorders>
              <w:top w:val="single" w:sz="4" w:space="0" w:color="000000"/>
              <w:left w:val="single" w:sz="4" w:space="0" w:color="000000"/>
              <w:bottom w:val="single" w:sz="4" w:space="0" w:color="000000"/>
              <w:right w:val="single" w:sz="4" w:space="0" w:color="000000"/>
            </w:tcBorders>
            <w:shd w:val="clear" w:color="auto" w:fill="B790A5"/>
            <w:tcMar>
              <w:top w:w="80" w:type="dxa"/>
              <w:left w:w="80" w:type="dxa"/>
              <w:bottom w:w="80" w:type="dxa"/>
              <w:right w:w="80" w:type="dxa"/>
            </w:tcMar>
          </w:tcPr>
          <w:p w14:paraId="375EF07D" w14:textId="77777777" w:rsidR="00FA158A" w:rsidRPr="00C32CC8" w:rsidRDefault="00291260">
            <w:pPr>
              <w:pBdr>
                <w:top w:val="nil"/>
                <w:left w:val="nil"/>
                <w:bottom w:val="nil"/>
                <w:right w:val="nil"/>
                <w:between w:val="nil"/>
              </w:pBdr>
              <w:rPr>
                <w:rFonts w:cs="Calibri"/>
                <w:b/>
                <w:bCs/>
                <w:color w:val="FFFFFF" w:themeColor="background1"/>
              </w:rPr>
            </w:pPr>
            <w:r w:rsidRPr="00C32CC8">
              <w:rPr>
                <w:rFonts w:cs="Calibri"/>
                <w:b/>
                <w:bCs/>
                <w:color w:val="FFFFFF" w:themeColor="background1"/>
                <w:sz w:val="20"/>
                <w:szCs w:val="20"/>
              </w:rPr>
              <w:t>Niñez temprana (de 0 a 6 años de edad)</w:t>
            </w:r>
          </w:p>
        </w:tc>
        <w:tc>
          <w:tcPr>
            <w:tcW w:w="7422" w:type="dxa"/>
            <w:tcBorders>
              <w:top w:val="single" w:sz="4" w:space="0" w:color="000000"/>
              <w:left w:val="single" w:sz="4" w:space="0" w:color="000000"/>
              <w:bottom w:val="single" w:sz="4" w:space="0" w:color="000000"/>
              <w:right w:val="single" w:sz="4" w:space="0" w:color="000000"/>
            </w:tcBorders>
            <w:shd w:val="clear" w:color="auto" w:fill="E2D4DC"/>
            <w:tcMar>
              <w:top w:w="80" w:type="dxa"/>
              <w:left w:w="80" w:type="dxa"/>
              <w:bottom w:w="80" w:type="dxa"/>
              <w:right w:w="80" w:type="dxa"/>
            </w:tcMar>
          </w:tcPr>
          <w:p w14:paraId="503CC360" w14:textId="77777777" w:rsidR="00FA158A" w:rsidRPr="00C32CC8" w:rsidRDefault="00291260" w:rsidP="00B95F20">
            <w:pPr>
              <w:numPr>
                <w:ilvl w:val="0"/>
                <w:numId w:val="36"/>
              </w:numPr>
              <w:pBdr>
                <w:top w:val="nil"/>
                <w:left w:val="nil"/>
                <w:bottom w:val="nil"/>
                <w:right w:val="nil"/>
                <w:between w:val="nil"/>
              </w:pBdr>
              <w:rPr>
                <w:rFonts w:cs="Calibri"/>
                <w:sz w:val="20"/>
                <w:szCs w:val="20"/>
              </w:rPr>
            </w:pPr>
            <w:r w:rsidRPr="00C32CC8">
              <w:rPr>
                <w:rFonts w:cs="Calibri"/>
                <w:sz w:val="20"/>
                <w:szCs w:val="20"/>
              </w:rPr>
              <w:t>Usar tonos agradables y un lenguaje simple</w:t>
            </w:r>
          </w:p>
          <w:p w14:paraId="46201D28" w14:textId="14645A4A" w:rsidR="00FA158A" w:rsidRPr="00C32CC8" w:rsidRDefault="00291260" w:rsidP="00B95F20">
            <w:pPr>
              <w:numPr>
                <w:ilvl w:val="0"/>
                <w:numId w:val="36"/>
              </w:numPr>
              <w:pBdr>
                <w:top w:val="nil"/>
                <w:left w:val="nil"/>
                <w:bottom w:val="nil"/>
                <w:right w:val="nil"/>
                <w:between w:val="nil"/>
              </w:pBdr>
              <w:rPr>
                <w:rFonts w:cs="Calibri"/>
                <w:sz w:val="20"/>
                <w:szCs w:val="20"/>
              </w:rPr>
            </w:pPr>
            <w:r w:rsidRPr="00C32CC8">
              <w:rPr>
                <w:rFonts w:cs="Calibri"/>
                <w:sz w:val="20"/>
                <w:szCs w:val="20"/>
              </w:rPr>
              <w:t xml:space="preserve">Usar muchas repeticiones, ritmo y canciones </w:t>
            </w:r>
          </w:p>
          <w:p w14:paraId="590B54DB" w14:textId="015D7613" w:rsidR="00FA158A" w:rsidRPr="00C32CC8" w:rsidRDefault="00291260" w:rsidP="00B95F20">
            <w:pPr>
              <w:numPr>
                <w:ilvl w:val="0"/>
                <w:numId w:val="36"/>
              </w:numPr>
              <w:pBdr>
                <w:top w:val="nil"/>
                <w:left w:val="nil"/>
                <w:bottom w:val="nil"/>
                <w:right w:val="nil"/>
                <w:between w:val="nil"/>
              </w:pBdr>
              <w:rPr>
                <w:rFonts w:cs="Calibri"/>
                <w:sz w:val="20"/>
                <w:szCs w:val="20"/>
              </w:rPr>
            </w:pPr>
            <w:r w:rsidRPr="00C32CC8">
              <w:rPr>
                <w:rFonts w:cs="Calibri"/>
                <w:sz w:val="20"/>
                <w:szCs w:val="20"/>
              </w:rPr>
              <w:t xml:space="preserve">Mantenga un ritmo </w:t>
            </w:r>
            <w:r w:rsidR="00AE282C" w:rsidRPr="00C32CC8">
              <w:rPr>
                <w:rFonts w:cs="Calibri"/>
                <w:sz w:val="20"/>
                <w:szCs w:val="20"/>
              </w:rPr>
              <w:t>variado,</w:t>
            </w:r>
            <w:r w:rsidRPr="00C32CC8">
              <w:rPr>
                <w:rFonts w:cs="Calibri"/>
                <w:sz w:val="20"/>
                <w:szCs w:val="20"/>
              </w:rPr>
              <w:t xml:space="preserve"> pero no demasiado rápido </w:t>
            </w:r>
          </w:p>
          <w:p w14:paraId="22C340C8" w14:textId="30EB83D5" w:rsidR="00FA158A" w:rsidRPr="00C32CC8" w:rsidRDefault="00291260" w:rsidP="00B95F20">
            <w:pPr>
              <w:numPr>
                <w:ilvl w:val="0"/>
                <w:numId w:val="36"/>
              </w:numPr>
              <w:pBdr>
                <w:top w:val="nil"/>
                <w:left w:val="nil"/>
                <w:bottom w:val="nil"/>
                <w:right w:val="nil"/>
                <w:between w:val="nil"/>
              </w:pBdr>
              <w:rPr>
                <w:rFonts w:cs="Calibri"/>
                <w:sz w:val="20"/>
                <w:szCs w:val="20"/>
              </w:rPr>
            </w:pPr>
            <w:r w:rsidRPr="00C32CC8">
              <w:rPr>
                <w:rFonts w:cs="Calibri"/>
                <w:sz w:val="20"/>
                <w:szCs w:val="20"/>
              </w:rPr>
              <w:t xml:space="preserve">Use experiencias del día a día, como historias de otra niñez, familias, animales y actividades típicas del día a día y rutinas. </w:t>
            </w:r>
          </w:p>
          <w:p w14:paraId="37990FB9" w14:textId="77777777" w:rsidR="00FA158A" w:rsidRPr="00C32CC8" w:rsidRDefault="00291260" w:rsidP="00B95F20">
            <w:pPr>
              <w:numPr>
                <w:ilvl w:val="0"/>
                <w:numId w:val="36"/>
              </w:numPr>
              <w:pBdr>
                <w:top w:val="nil"/>
                <w:left w:val="nil"/>
                <w:bottom w:val="nil"/>
                <w:right w:val="nil"/>
                <w:between w:val="nil"/>
              </w:pBdr>
              <w:rPr>
                <w:rFonts w:cs="Calibri"/>
                <w:sz w:val="20"/>
                <w:szCs w:val="20"/>
              </w:rPr>
            </w:pPr>
            <w:r w:rsidRPr="00C32CC8">
              <w:rPr>
                <w:rFonts w:cs="Calibri"/>
                <w:sz w:val="20"/>
                <w:szCs w:val="20"/>
              </w:rPr>
              <w:t xml:space="preserve">Use «imagínate» y juegos de imaginación </w:t>
            </w:r>
          </w:p>
          <w:p w14:paraId="05FD0899" w14:textId="77777777" w:rsidR="00FA158A" w:rsidRPr="00C32CC8" w:rsidRDefault="00291260" w:rsidP="00B95F20">
            <w:pPr>
              <w:numPr>
                <w:ilvl w:val="0"/>
                <w:numId w:val="36"/>
              </w:numPr>
              <w:pBdr>
                <w:top w:val="nil"/>
                <w:left w:val="nil"/>
                <w:bottom w:val="nil"/>
                <w:right w:val="nil"/>
                <w:between w:val="nil"/>
              </w:pBdr>
              <w:rPr>
                <w:rFonts w:cs="Calibri"/>
                <w:sz w:val="20"/>
                <w:szCs w:val="20"/>
              </w:rPr>
            </w:pPr>
            <w:r w:rsidRPr="00C32CC8">
              <w:rPr>
                <w:rFonts w:cs="Calibri"/>
                <w:sz w:val="20"/>
                <w:szCs w:val="20"/>
              </w:rPr>
              <w:t xml:space="preserve">Muestre y refuerce los hábitos diarios de autocuidado </w:t>
            </w:r>
          </w:p>
          <w:p w14:paraId="573F87A2" w14:textId="77777777" w:rsidR="00FA158A" w:rsidRPr="00C32CC8" w:rsidRDefault="00291260" w:rsidP="00B95F20">
            <w:pPr>
              <w:numPr>
                <w:ilvl w:val="0"/>
                <w:numId w:val="36"/>
              </w:numPr>
              <w:pBdr>
                <w:top w:val="nil"/>
                <w:left w:val="nil"/>
                <w:bottom w:val="nil"/>
                <w:right w:val="nil"/>
                <w:between w:val="nil"/>
              </w:pBdr>
              <w:rPr>
                <w:rFonts w:cs="Calibri"/>
                <w:sz w:val="20"/>
                <w:szCs w:val="20"/>
              </w:rPr>
            </w:pPr>
            <w:r w:rsidRPr="00C32CC8">
              <w:rPr>
                <w:rFonts w:cs="Calibri"/>
                <w:sz w:val="20"/>
                <w:szCs w:val="20"/>
              </w:rPr>
              <w:t xml:space="preserve">Muestre o describa ejemplos de la niñez, parecidos o iguales a ellos, que trabaja junta </w:t>
            </w:r>
          </w:p>
          <w:p w14:paraId="3B433894" w14:textId="77777777" w:rsidR="00FA158A" w:rsidRPr="00C32CC8" w:rsidRDefault="00291260" w:rsidP="00B95F20">
            <w:pPr>
              <w:numPr>
                <w:ilvl w:val="0"/>
                <w:numId w:val="36"/>
              </w:numPr>
              <w:pBdr>
                <w:top w:val="nil"/>
                <w:left w:val="nil"/>
                <w:bottom w:val="nil"/>
                <w:right w:val="nil"/>
                <w:between w:val="nil"/>
              </w:pBdr>
              <w:rPr>
                <w:rFonts w:cs="Calibri"/>
                <w:sz w:val="20"/>
                <w:szCs w:val="20"/>
              </w:rPr>
            </w:pPr>
            <w:r w:rsidRPr="00C32CC8">
              <w:rPr>
                <w:rFonts w:cs="Calibri"/>
                <w:sz w:val="20"/>
                <w:szCs w:val="20"/>
              </w:rPr>
              <w:t xml:space="preserve">Muestre o describa los adultos que quieren y cuidan y asegure las relaciones </w:t>
            </w:r>
          </w:p>
          <w:p w14:paraId="1CDE60BB" w14:textId="77777777" w:rsidR="00FA158A" w:rsidRPr="00C32CC8" w:rsidRDefault="00291260" w:rsidP="00B95F20">
            <w:pPr>
              <w:numPr>
                <w:ilvl w:val="0"/>
                <w:numId w:val="36"/>
              </w:numPr>
              <w:pBdr>
                <w:top w:val="nil"/>
                <w:left w:val="nil"/>
                <w:bottom w:val="nil"/>
                <w:right w:val="nil"/>
                <w:between w:val="nil"/>
              </w:pBdr>
              <w:rPr>
                <w:rFonts w:cs="Calibri"/>
                <w:sz w:val="20"/>
                <w:szCs w:val="20"/>
              </w:rPr>
            </w:pPr>
            <w:r w:rsidRPr="00C32CC8">
              <w:rPr>
                <w:rFonts w:cs="Calibri"/>
                <w:sz w:val="20"/>
                <w:szCs w:val="20"/>
              </w:rPr>
              <w:t xml:space="preserve">Fomente actividades: cantar, dar palmas, bailar, movimiento </w:t>
            </w:r>
          </w:p>
          <w:p w14:paraId="1A31AD0B" w14:textId="77777777" w:rsidR="00FA158A" w:rsidRPr="00C32CC8" w:rsidRDefault="00291260" w:rsidP="00B95F20">
            <w:pPr>
              <w:numPr>
                <w:ilvl w:val="0"/>
                <w:numId w:val="36"/>
              </w:numPr>
              <w:pBdr>
                <w:top w:val="nil"/>
                <w:left w:val="nil"/>
                <w:bottom w:val="nil"/>
                <w:right w:val="nil"/>
                <w:between w:val="nil"/>
              </w:pBdr>
              <w:rPr>
                <w:rFonts w:cs="Calibri"/>
                <w:sz w:val="20"/>
                <w:szCs w:val="20"/>
              </w:rPr>
            </w:pPr>
            <w:r w:rsidRPr="00C32CC8">
              <w:rPr>
                <w:rFonts w:cs="Calibri"/>
                <w:sz w:val="20"/>
                <w:szCs w:val="20"/>
              </w:rPr>
              <w:t xml:space="preserve">Use interacciones de «pregunta y respuesta» y fomente hablar </w:t>
            </w:r>
          </w:p>
          <w:p w14:paraId="7EC840EE" w14:textId="77777777" w:rsidR="00FA158A" w:rsidRPr="00C32CC8" w:rsidRDefault="00291260" w:rsidP="00B95F20">
            <w:pPr>
              <w:numPr>
                <w:ilvl w:val="0"/>
                <w:numId w:val="36"/>
              </w:numPr>
              <w:pBdr>
                <w:top w:val="nil"/>
                <w:left w:val="nil"/>
                <w:bottom w:val="nil"/>
                <w:right w:val="nil"/>
                <w:between w:val="nil"/>
              </w:pBdr>
              <w:rPr>
                <w:rFonts w:cs="Calibri"/>
                <w:sz w:val="20"/>
                <w:szCs w:val="20"/>
              </w:rPr>
            </w:pPr>
            <w:r w:rsidRPr="00C32CC8">
              <w:rPr>
                <w:rFonts w:cs="Calibri"/>
                <w:sz w:val="20"/>
                <w:szCs w:val="20"/>
              </w:rPr>
              <w:t xml:space="preserve">Presente a los géneros en un rango de situaciones y roles para evitar los estereotipos </w:t>
            </w:r>
          </w:p>
          <w:p w14:paraId="636FE4AB" w14:textId="2945BB57" w:rsidR="00FA158A" w:rsidRPr="00C32CC8" w:rsidRDefault="00291260" w:rsidP="00B95F20">
            <w:pPr>
              <w:numPr>
                <w:ilvl w:val="0"/>
                <w:numId w:val="36"/>
              </w:numPr>
              <w:pBdr>
                <w:top w:val="nil"/>
                <w:left w:val="nil"/>
                <w:bottom w:val="nil"/>
                <w:right w:val="nil"/>
                <w:between w:val="nil"/>
              </w:pBdr>
              <w:rPr>
                <w:rFonts w:cs="Calibri"/>
                <w:sz w:val="20"/>
                <w:szCs w:val="20"/>
              </w:rPr>
            </w:pPr>
            <w:r w:rsidRPr="00C32CC8">
              <w:rPr>
                <w:rFonts w:cs="Calibri"/>
                <w:sz w:val="20"/>
                <w:szCs w:val="20"/>
              </w:rPr>
              <w:t>Muestre ejemplos simples de la niñez con ayuda de adultos cariñosos expresando un rango de emociones, dominando sus miedos y tratando con asuntos difíciles de manera sana, tomando decisiones y expresando opiniones</w:t>
            </w:r>
          </w:p>
          <w:p w14:paraId="56A457D9" w14:textId="77777777" w:rsidR="00FA158A" w:rsidRPr="00C32CC8" w:rsidRDefault="00291260" w:rsidP="00B95F20">
            <w:pPr>
              <w:numPr>
                <w:ilvl w:val="0"/>
                <w:numId w:val="36"/>
              </w:numPr>
              <w:pBdr>
                <w:top w:val="nil"/>
                <w:left w:val="nil"/>
                <w:bottom w:val="nil"/>
                <w:right w:val="nil"/>
                <w:between w:val="nil"/>
              </w:pBdr>
              <w:rPr>
                <w:rFonts w:cs="Calibri"/>
                <w:sz w:val="20"/>
                <w:szCs w:val="20"/>
              </w:rPr>
            </w:pPr>
            <w:r w:rsidRPr="00C32CC8">
              <w:rPr>
                <w:rFonts w:cs="Calibri"/>
                <w:sz w:val="20"/>
                <w:szCs w:val="20"/>
              </w:rPr>
              <w:t xml:space="preserve">Incluya ejemplos de niñez segura y resiliente que es justa y que se defienden a sí mismos y a otros </w:t>
            </w:r>
          </w:p>
        </w:tc>
      </w:tr>
      <w:tr w:rsidR="00FA158A" w:rsidRPr="00170914" w14:paraId="65D23A5F" w14:textId="77777777" w:rsidTr="00C32CC8">
        <w:trPr>
          <w:trHeight w:val="3600"/>
        </w:trPr>
        <w:tc>
          <w:tcPr>
            <w:tcW w:w="1588" w:type="dxa"/>
            <w:tcBorders>
              <w:top w:val="single" w:sz="4" w:space="0" w:color="000000"/>
              <w:left w:val="single" w:sz="4" w:space="0" w:color="000000"/>
              <w:bottom w:val="single" w:sz="4" w:space="0" w:color="000000"/>
              <w:right w:val="single" w:sz="4" w:space="0" w:color="000000"/>
            </w:tcBorders>
            <w:shd w:val="clear" w:color="auto" w:fill="B790A5"/>
            <w:tcMar>
              <w:top w:w="80" w:type="dxa"/>
              <w:left w:w="80" w:type="dxa"/>
              <w:bottom w:w="80" w:type="dxa"/>
              <w:right w:w="80" w:type="dxa"/>
            </w:tcMar>
          </w:tcPr>
          <w:p w14:paraId="7F3CFA96" w14:textId="5A6D2717" w:rsidR="00FA158A" w:rsidRPr="00C32CC8" w:rsidRDefault="00291260" w:rsidP="000C387A">
            <w:pPr>
              <w:pBdr>
                <w:top w:val="nil"/>
                <w:left w:val="nil"/>
                <w:bottom w:val="nil"/>
                <w:right w:val="nil"/>
                <w:between w:val="nil"/>
              </w:pBdr>
              <w:rPr>
                <w:rFonts w:cs="Calibri"/>
              </w:rPr>
            </w:pPr>
            <w:r w:rsidRPr="00C32CC8">
              <w:rPr>
                <w:rFonts w:cs="Calibri"/>
                <w:sz w:val="20"/>
                <w:szCs w:val="20"/>
              </w:rPr>
              <w:lastRenderedPageBreak/>
              <w:t xml:space="preserve">Niñez </w:t>
            </w:r>
            <w:r w:rsidR="000C387A" w:rsidRPr="00C32CC8">
              <w:rPr>
                <w:rFonts w:cs="Calibri"/>
                <w:sz w:val="20"/>
                <w:szCs w:val="20"/>
              </w:rPr>
              <w:t>intermedia</w:t>
            </w:r>
            <w:r w:rsidRPr="00C32CC8">
              <w:rPr>
                <w:rFonts w:cs="Calibri"/>
                <w:sz w:val="20"/>
                <w:szCs w:val="20"/>
              </w:rPr>
              <w:t xml:space="preserve"> (de 7 a 10 años de edad)</w:t>
            </w:r>
          </w:p>
        </w:tc>
        <w:tc>
          <w:tcPr>
            <w:tcW w:w="7422" w:type="dxa"/>
            <w:tcBorders>
              <w:top w:val="single" w:sz="4" w:space="0" w:color="000000"/>
              <w:left w:val="single" w:sz="4" w:space="0" w:color="000000"/>
              <w:bottom w:val="single" w:sz="4" w:space="0" w:color="000000"/>
              <w:right w:val="single" w:sz="4" w:space="0" w:color="000000"/>
            </w:tcBorders>
            <w:shd w:val="clear" w:color="auto" w:fill="E2D4DC"/>
            <w:tcMar>
              <w:top w:w="80" w:type="dxa"/>
              <w:left w:w="80" w:type="dxa"/>
              <w:bottom w:w="80" w:type="dxa"/>
              <w:right w:w="80" w:type="dxa"/>
            </w:tcMar>
          </w:tcPr>
          <w:p w14:paraId="61664C3E" w14:textId="77777777" w:rsidR="00FA158A" w:rsidRPr="00C32CC8" w:rsidRDefault="00291260" w:rsidP="00B95F20">
            <w:pPr>
              <w:numPr>
                <w:ilvl w:val="0"/>
                <w:numId w:val="31"/>
              </w:numPr>
              <w:pBdr>
                <w:top w:val="nil"/>
                <w:left w:val="nil"/>
                <w:bottom w:val="nil"/>
                <w:right w:val="nil"/>
                <w:between w:val="nil"/>
              </w:pBdr>
              <w:rPr>
                <w:rFonts w:cs="Calibri"/>
                <w:sz w:val="20"/>
                <w:szCs w:val="20"/>
              </w:rPr>
            </w:pPr>
            <w:r w:rsidRPr="00C32CC8">
              <w:rPr>
                <w:rFonts w:cs="Calibri"/>
                <w:sz w:val="20"/>
                <w:szCs w:val="20"/>
              </w:rPr>
              <w:t xml:space="preserve">Presente historias </w:t>
            </w:r>
            <w:proofErr w:type="gramStart"/>
            <w:r w:rsidRPr="00C32CC8">
              <w:rPr>
                <w:rFonts w:cs="Calibri"/>
                <w:sz w:val="20"/>
                <w:szCs w:val="20"/>
              </w:rPr>
              <w:t>más largas y más dramáticas</w:t>
            </w:r>
            <w:proofErr w:type="gramEnd"/>
            <w:r w:rsidRPr="00C32CC8">
              <w:rPr>
                <w:rFonts w:cs="Calibri"/>
                <w:sz w:val="20"/>
                <w:szCs w:val="20"/>
              </w:rPr>
              <w:t xml:space="preserve"> </w:t>
            </w:r>
          </w:p>
          <w:p w14:paraId="2C87DB30" w14:textId="77777777" w:rsidR="00FA158A" w:rsidRPr="00C32CC8" w:rsidRDefault="00291260" w:rsidP="00B95F20">
            <w:pPr>
              <w:numPr>
                <w:ilvl w:val="0"/>
                <w:numId w:val="31"/>
              </w:numPr>
              <w:pBdr>
                <w:top w:val="nil"/>
                <w:left w:val="nil"/>
                <w:bottom w:val="nil"/>
                <w:right w:val="nil"/>
                <w:between w:val="nil"/>
              </w:pBdr>
              <w:rPr>
                <w:rFonts w:cs="Calibri"/>
                <w:sz w:val="20"/>
                <w:szCs w:val="20"/>
              </w:rPr>
            </w:pPr>
            <w:r w:rsidRPr="00C32CC8">
              <w:rPr>
                <w:rFonts w:cs="Calibri"/>
                <w:sz w:val="20"/>
                <w:szCs w:val="20"/>
              </w:rPr>
              <w:t xml:space="preserve">Cuente historias y personajes centrados en la niñez </w:t>
            </w:r>
          </w:p>
          <w:p w14:paraId="72F09328" w14:textId="77777777" w:rsidR="00FA158A" w:rsidRPr="00C32CC8" w:rsidRDefault="00291260" w:rsidP="00B95F20">
            <w:pPr>
              <w:numPr>
                <w:ilvl w:val="0"/>
                <w:numId w:val="31"/>
              </w:numPr>
              <w:pBdr>
                <w:top w:val="nil"/>
                <w:left w:val="nil"/>
                <w:bottom w:val="nil"/>
                <w:right w:val="nil"/>
                <w:between w:val="nil"/>
              </w:pBdr>
              <w:rPr>
                <w:rFonts w:cs="Calibri"/>
                <w:sz w:val="20"/>
                <w:szCs w:val="20"/>
              </w:rPr>
            </w:pPr>
            <w:r w:rsidRPr="00C32CC8">
              <w:rPr>
                <w:rFonts w:cs="Calibri"/>
                <w:sz w:val="20"/>
                <w:szCs w:val="20"/>
              </w:rPr>
              <w:t xml:space="preserve">Presente los logros de aprendizaje y escolares como una oportunidad para desarrollar nuevas habilidades y talentos interesantes </w:t>
            </w:r>
          </w:p>
          <w:p w14:paraId="124A53C1" w14:textId="77777777" w:rsidR="00FA158A" w:rsidRPr="00C32CC8" w:rsidRDefault="00291260" w:rsidP="00B95F20">
            <w:pPr>
              <w:numPr>
                <w:ilvl w:val="0"/>
                <w:numId w:val="31"/>
              </w:numPr>
              <w:pBdr>
                <w:top w:val="nil"/>
                <w:left w:val="nil"/>
                <w:bottom w:val="nil"/>
                <w:right w:val="nil"/>
                <w:between w:val="nil"/>
              </w:pBdr>
              <w:rPr>
                <w:rFonts w:cs="Calibri"/>
                <w:sz w:val="20"/>
                <w:szCs w:val="20"/>
              </w:rPr>
            </w:pPr>
            <w:r w:rsidRPr="00C32CC8">
              <w:rPr>
                <w:rFonts w:cs="Calibri"/>
                <w:sz w:val="20"/>
                <w:szCs w:val="20"/>
              </w:rPr>
              <w:t xml:space="preserve">Presente retos cognitivos como pruebas de ingenio, adivinanzas, trabalenguas, etc. </w:t>
            </w:r>
          </w:p>
          <w:p w14:paraId="487BCE15" w14:textId="3FBF45DB" w:rsidR="00FA158A" w:rsidRPr="00C32CC8" w:rsidRDefault="00291260" w:rsidP="00B95F20">
            <w:pPr>
              <w:numPr>
                <w:ilvl w:val="0"/>
                <w:numId w:val="31"/>
              </w:numPr>
              <w:pBdr>
                <w:top w:val="nil"/>
                <w:left w:val="nil"/>
                <w:bottom w:val="nil"/>
                <w:right w:val="nil"/>
                <w:between w:val="nil"/>
              </w:pBdr>
              <w:rPr>
                <w:rFonts w:cs="Calibri"/>
                <w:sz w:val="20"/>
                <w:szCs w:val="20"/>
              </w:rPr>
            </w:pPr>
            <w:r w:rsidRPr="00C32CC8">
              <w:rPr>
                <w:rFonts w:cs="Calibri"/>
                <w:sz w:val="20"/>
                <w:szCs w:val="20"/>
              </w:rPr>
              <w:t xml:space="preserve">Incluya resolución interactiva de problemas y pensamiento crítico </w:t>
            </w:r>
          </w:p>
          <w:p w14:paraId="509DD398" w14:textId="21FB06C1" w:rsidR="00FA158A" w:rsidRPr="00C32CC8" w:rsidRDefault="00291260" w:rsidP="00B95F20">
            <w:pPr>
              <w:numPr>
                <w:ilvl w:val="0"/>
                <w:numId w:val="31"/>
              </w:numPr>
              <w:pBdr>
                <w:top w:val="nil"/>
                <w:left w:val="nil"/>
                <w:bottom w:val="nil"/>
                <w:right w:val="nil"/>
                <w:between w:val="nil"/>
              </w:pBdr>
              <w:rPr>
                <w:rFonts w:cs="Calibri"/>
                <w:sz w:val="20"/>
                <w:szCs w:val="20"/>
              </w:rPr>
            </w:pPr>
            <w:r w:rsidRPr="00C32CC8">
              <w:rPr>
                <w:rFonts w:cs="Calibri"/>
                <w:sz w:val="20"/>
                <w:szCs w:val="20"/>
              </w:rPr>
              <w:t>Hable de acciones como amabilidad, resolución de conflictos y cuidado por otras personas</w:t>
            </w:r>
          </w:p>
          <w:p w14:paraId="51CB517F" w14:textId="77777777" w:rsidR="00FA158A" w:rsidRPr="00C32CC8" w:rsidRDefault="00291260" w:rsidP="00B95F20">
            <w:pPr>
              <w:numPr>
                <w:ilvl w:val="0"/>
                <w:numId w:val="31"/>
              </w:numPr>
              <w:pBdr>
                <w:top w:val="nil"/>
                <w:left w:val="nil"/>
                <w:bottom w:val="nil"/>
                <w:right w:val="nil"/>
                <w:between w:val="nil"/>
              </w:pBdr>
              <w:rPr>
                <w:rFonts w:cs="Calibri"/>
                <w:sz w:val="20"/>
                <w:szCs w:val="20"/>
              </w:rPr>
            </w:pPr>
            <w:r w:rsidRPr="00C32CC8">
              <w:rPr>
                <w:rFonts w:cs="Calibri"/>
                <w:sz w:val="20"/>
                <w:szCs w:val="20"/>
              </w:rPr>
              <w:t xml:space="preserve">Ofrezca modelos fuertes positivos adultos y de la niñez con principios morales altos </w:t>
            </w:r>
          </w:p>
          <w:p w14:paraId="000268D5" w14:textId="77777777" w:rsidR="00FA158A" w:rsidRPr="00C32CC8" w:rsidRDefault="00291260" w:rsidP="00B95F20">
            <w:pPr>
              <w:numPr>
                <w:ilvl w:val="0"/>
                <w:numId w:val="31"/>
              </w:numPr>
              <w:pBdr>
                <w:top w:val="nil"/>
                <w:left w:val="nil"/>
                <w:bottom w:val="nil"/>
                <w:right w:val="nil"/>
                <w:between w:val="nil"/>
              </w:pBdr>
              <w:rPr>
                <w:rFonts w:cs="Calibri"/>
                <w:sz w:val="20"/>
                <w:szCs w:val="20"/>
              </w:rPr>
            </w:pPr>
            <w:r w:rsidRPr="00C32CC8">
              <w:rPr>
                <w:rFonts w:cs="Calibri"/>
                <w:sz w:val="20"/>
                <w:szCs w:val="20"/>
              </w:rPr>
              <w:t xml:space="preserve">Presente temas sensibles que muestran cómo la niñez trata con la injusticia social o asuntos difíciles como la muerte, el enfado, el abuso, la discapacidad, etc. de manera creativa y sana </w:t>
            </w:r>
          </w:p>
          <w:p w14:paraId="777C51DF" w14:textId="77777777" w:rsidR="00FA158A" w:rsidRPr="00C32CC8" w:rsidRDefault="00291260" w:rsidP="00B95F20">
            <w:pPr>
              <w:numPr>
                <w:ilvl w:val="0"/>
                <w:numId w:val="31"/>
              </w:numPr>
              <w:pBdr>
                <w:top w:val="nil"/>
                <w:left w:val="nil"/>
                <w:bottom w:val="nil"/>
                <w:right w:val="nil"/>
                <w:between w:val="nil"/>
              </w:pBdr>
              <w:rPr>
                <w:rFonts w:cs="Calibri"/>
                <w:sz w:val="20"/>
                <w:szCs w:val="20"/>
              </w:rPr>
            </w:pPr>
            <w:r w:rsidRPr="00C32CC8">
              <w:rPr>
                <w:rFonts w:cs="Calibri"/>
                <w:sz w:val="20"/>
                <w:szCs w:val="20"/>
              </w:rPr>
              <w:t xml:space="preserve">Mostrar a la niñez cómo marcar la diferencia en su propia vida y la de otras personas, incluso en circunstancias difíciles (heroínas y héroes realistas) </w:t>
            </w:r>
          </w:p>
          <w:p w14:paraId="775DD571" w14:textId="5CB88539" w:rsidR="00FA158A" w:rsidRPr="00C32CC8" w:rsidRDefault="00291260" w:rsidP="00B95F20">
            <w:pPr>
              <w:numPr>
                <w:ilvl w:val="0"/>
                <w:numId w:val="31"/>
              </w:numPr>
              <w:pBdr>
                <w:top w:val="nil"/>
                <w:left w:val="nil"/>
                <w:bottom w:val="nil"/>
                <w:right w:val="nil"/>
                <w:between w:val="nil"/>
              </w:pBdr>
              <w:rPr>
                <w:rFonts w:cs="Calibri"/>
                <w:sz w:val="20"/>
                <w:szCs w:val="20"/>
              </w:rPr>
            </w:pPr>
            <w:r w:rsidRPr="00C32CC8">
              <w:rPr>
                <w:rFonts w:cs="Calibri"/>
                <w:sz w:val="20"/>
                <w:szCs w:val="20"/>
              </w:rPr>
              <w:t>Presentar historias sobre amistad, lealtad y «haciendo lo correcto»</w:t>
            </w:r>
          </w:p>
        </w:tc>
      </w:tr>
      <w:tr w:rsidR="00FA158A" w:rsidRPr="00170914" w14:paraId="1D360443" w14:textId="77777777" w:rsidTr="00C32CC8">
        <w:trPr>
          <w:trHeight w:val="3994"/>
        </w:trPr>
        <w:tc>
          <w:tcPr>
            <w:tcW w:w="1588" w:type="dxa"/>
            <w:tcBorders>
              <w:top w:val="single" w:sz="4" w:space="0" w:color="000000"/>
              <w:left w:val="single" w:sz="4" w:space="0" w:color="000000"/>
              <w:bottom w:val="single" w:sz="4" w:space="0" w:color="000000"/>
              <w:right w:val="single" w:sz="4" w:space="0" w:color="000000"/>
            </w:tcBorders>
            <w:shd w:val="clear" w:color="auto" w:fill="B790A5"/>
            <w:tcMar>
              <w:top w:w="80" w:type="dxa"/>
              <w:left w:w="80" w:type="dxa"/>
              <w:bottom w:w="80" w:type="dxa"/>
              <w:right w:w="80" w:type="dxa"/>
            </w:tcMar>
          </w:tcPr>
          <w:p w14:paraId="4D16451F" w14:textId="77777777" w:rsidR="00FA158A" w:rsidRPr="00C32CC8" w:rsidRDefault="00291260">
            <w:pPr>
              <w:pBdr>
                <w:top w:val="nil"/>
                <w:left w:val="nil"/>
                <w:bottom w:val="nil"/>
                <w:right w:val="nil"/>
                <w:between w:val="nil"/>
              </w:pBdr>
              <w:rPr>
                <w:rFonts w:cs="Calibri"/>
              </w:rPr>
            </w:pPr>
            <w:r w:rsidRPr="00C32CC8">
              <w:rPr>
                <w:rFonts w:cs="Calibri"/>
                <w:sz w:val="20"/>
                <w:szCs w:val="20"/>
              </w:rPr>
              <w:t>Adolescencia (de 11 a 18 años de edad)</w:t>
            </w:r>
          </w:p>
        </w:tc>
        <w:tc>
          <w:tcPr>
            <w:tcW w:w="7422" w:type="dxa"/>
            <w:tcBorders>
              <w:top w:val="single" w:sz="4" w:space="0" w:color="000000"/>
              <w:left w:val="single" w:sz="4" w:space="0" w:color="000000"/>
              <w:bottom w:val="single" w:sz="4" w:space="0" w:color="000000"/>
              <w:right w:val="single" w:sz="4" w:space="0" w:color="000000"/>
            </w:tcBorders>
            <w:shd w:val="clear" w:color="auto" w:fill="E2D4DC"/>
            <w:tcMar>
              <w:top w:w="80" w:type="dxa"/>
              <w:left w:w="80" w:type="dxa"/>
              <w:bottom w:w="80" w:type="dxa"/>
              <w:right w:w="80" w:type="dxa"/>
            </w:tcMar>
          </w:tcPr>
          <w:p w14:paraId="6A66A4B4" w14:textId="77777777" w:rsidR="00FA158A" w:rsidRPr="00C32CC8" w:rsidRDefault="00291260" w:rsidP="00B95F20">
            <w:pPr>
              <w:numPr>
                <w:ilvl w:val="0"/>
                <w:numId w:val="38"/>
              </w:numPr>
              <w:pBdr>
                <w:top w:val="nil"/>
                <w:left w:val="nil"/>
                <w:bottom w:val="nil"/>
                <w:right w:val="nil"/>
                <w:between w:val="nil"/>
              </w:pBdr>
              <w:rPr>
                <w:rFonts w:cs="Calibri"/>
                <w:sz w:val="20"/>
                <w:szCs w:val="20"/>
              </w:rPr>
            </w:pPr>
            <w:r w:rsidRPr="00C32CC8">
              <w:rPr>
                <w:rFonts w:cs="Calibri"/>
                <w:sz w:val="20"/>
                <w:szCs w:val="20"/>
              </w:rPr>
              <w:t xml:space="preserve">Presentar comportamientos de grupo positivos y a otros adolescentes que son resilientes y positivos </w:t>
            </w:r>
          </w:p>
          <w:p w14:paraId="7EC9838D" w14:textId="755648DD" w:rsidR="00FA158A" w:rsidRPr="00C32CC8" w:rsidRDefault="00291260" w:rsidP="00B95F20">
            <w:pPr>
              <w:numPr>
                <w:ilvl w:val="0"/>
                <w:numId w:val="38"/>
              </w:numPr>
              <w:pBdr>
                <w:top w:val="nil"/>
                <w:left w:val="nil"/>
                <w:bottom w:val="nil"/>
                <w:right w:val="nil"/>
                <w:between w:val="nil"/>
              </w:pBdr>
              <w:rPr>
                <w:rFonts w:cs="Calibri"/>
                <w:sz w:val="20"/>
                <w:szCs w:val="20"/>
              </w:rPr>
            </w:pPr>
            <w:r w:rsidRPr="00C32CC8">
              <w:rPr>
                <w:rFonts w:cs="Calibri"/>
                <w:sz w:val="20"/>
                <w:szCs w:val="20"/>
              </w:rPr>
              <w:t xml:space="preserve">Presente distintos puntos de vista, opiniones y perspectivas </w:t>
            </w:r>
          </w:p>
          <w:p w14:paraId="13C8A339" w14:textId="27E7B7AE" w:rsidR="00FA158A" w:rsidRPr="00C32CC8" w:rsidRDefault="00291260" w:rsidP="00B95F20">
            <w:pPr>
              <w:numPr>
                <w:ilvl w:val="0"/>
                <w:numId w:val="38"/>
              </w:numPr>
              <w:pBdr>
                <w:top w:val="nil"/>
                <w:left w:val="nil"/>
                <w:bottom w:val="nil"/>
                <w:right w:val="nil"/>
                <w:between w:val="nil"/>
              </w:pBdr>
              <w:rPr>
                <w:rFonts w:cs="Calibri"/>
                <w:sz w:val="20"/>
                <w:szCs w:val="20"/>
              </w:rPr>
            </w:pPr>
            <w:r w:rsidRPr="00C32CC8">
              <w:rPr>
                <w:rFonts w:cs="Calibri"/>
                <w:sz w:val="20"/>
                <w:szCs w:val="20"/>
              </w:rPr>
              <w:t xml:space="preserve">Mientras presentan mayor independencia, siga mostrando relaciones positivas de padres-hijos/as/relaciones enriquecedoras adulto-niñez  </w:t>
            </w:r>
          </w:p>
          <w:p w14:paraId="132A83DF" w14:textId="77777777" w:rsidR="00FA158A" w:rsidRPr="00C32CC8" w:rsidRDefault="00291260" w:rsidP="00B95F20">
            <w:pPr>
              <w:numPr>
                <w:ilvl w:val="0"/>
                <w:numId w:val="38"/>
              </w:numPr>
              <w:pBdr>
                <w:top w:val="nil"/>
                <w:left w:val="nil"/>
                <w:bottom w:val="nil"/>
                <w:right w:val="nil"/>
                <w:between w:val="nil"/>
              </w:pBdr>
              <w:rPr>
                <w:rFonts w:cs="Calibri"/>
                <w:sz w:val="20"/>
                <w:szCs w:val="20"/>
              </w:rPr>
            </w:pPr>
            <w:r w:rsidRPr="00C32CC8">
              <w:rPr>
                <w:rFonts w:cs="Calibri"/>
                <w:sz w:val="20"/>
                <w:szCs w:val="20"/>
              </w:rPr>
              <w:t>Presente personajes con mucha autoestima, especialmente niñas, niñez de grupos desfavorecidos y minorías étnica y niñez con discapacidad</w:t>
            </w:r>
          </w:p>
          <w:p w14:paraId="6111C466" w14:textId="77777777" w:rsidR="00FA158A" w:rsidRPr="00C32CC8" w:rsidRDefault="00291260" w:rsidP="00B95F20">
            <w:pPr>
              <w:numPr>
                <w:ilvl w:val="0"/>
                <w:numId w:val="38"/>
              </w:numPr>
              <w:pBdr>
                <w:top w:val="nil"/>
                <w:left w:val="nil"/>
                <w:bottom w:val="nil"/>
                <w:right w:val="nil"/>
                <w:between w:val="nil"/>
              </w:pBdr>
              <w:rPr>
                <w:rFonts w:cs="Calibri"/>
                <w:sz w:val="20"/>
                <w:szCs w:val="20"/>
              </w:rPr>
            </w:pPr>
            <w:r w:rsidRPr="00C32CC8">
              <w:rPr>
                <w:rFonts w:cs="Calibri"/>
                <w:sz w:val="20"/>
                <w:szCs w:val="20"/>
              </w:rPr>
              <w:t xml:space="preserve">Presente adolescentes y adultos de todos los géneros en un rango de situaciones y roles y evite los estereotipos </w:t>
            </w:r>
          </w:p>
          <w:p w14:paraId="01A8545A" w14:textId="77777777" w:rsidR="00FA158A" w:rsidRPr="00C32CC8" w:rsidRDefault="00291260" w:rsidP="00B95F20">
            <w:pPr>
              <w:numPr>
                <w:ilvl w:val="0"/>
                <w:numId w:val="38"/>
              </w:numPr>
              <w:pBdr>
                <w:top w:val="nil"/>
                <w:left w:val="nil"/>
                <w:bottom w:val="nil"/>
                <w:right w:val="nil"/>
                <w:between w:val="nil"/>
              </w:pBdr>
              <w:rPr>
                <w:rFonts w:cs="Calibri"/>
                <w:sz w:val="20"/>
                <w:szCs w:val="20"/>
              </w:rPr>
            </w:pPr>
            <w:r w:rsidRPr="00C32CC8">
              <w:rPr>
                <w:rFonts w:cs="Calibri"/>
                <w:sz w:val="20"/>
                <w:szCs w:val="20"/>
              </w:rPr>
              <w:t xml:space="preserve">Hable sobre asuntos de preocupación para su grupo de edad particular (abuso de sustancias, sexo sin protección, violencia, relaciones románticas, </w:t>
            </w:r>
            <w:proofErr w:type="gramStart"/>
            <w:r w:rsidRPr="00C32CC8">
              <w:rPr>
                <w:rFonts w:cs="Calibri"/>
                <w:i/>
                <w:iCs/>
                <w:sz w:val="20"/>
                <w:szCs w:val="20"/>
              </w:rPr>
              <w:t>bullying</w:t>
            </w:r>
            <w:proofErr w:type="gramEnd"/>
            <w:r w:rsidRPr="00C32CC8">
              <w:rPr>
                <w:rFonts w:cs="Calibri"/>
                <w:sz w:val="20"/>
                <w:szCs w:val="20"/>
              </w:rPr>
              <w:t xml:space="preserve"> y discriminación, amistades) </w:t>
            </w:r>
          </w:p>
          <w:p w14:paraId="31B8A543" w14:textId="77777777" w:rsidR="00FA158A" w:rsidRPr="00C32CC8" w:rsidRDefault="00291260" w:rsidP="00B95F20">
            <w:pPr>
              <w:numPr>
                <w:ilvl w:val="0"/>
                <w:numId w:val="38"/>
              </w:numPr>
              <w:pBdr>
                <w:top w:val="nil"/>
                <w:left w:val="nil"/>
                <w:bottom w:val="nil"/>
                <w:right w:val="nil"/>
                <w:between w:val="nil"/>
              </w:pBdr>
              <w:rPr>
                <w:rFonts w:cs="Calibri"/>
                <w:sz w:val="20"/>
                <w:szCs w:val="20"/>
              </w:rPr>
            </w:pPr>
            <w:r w:rsidRPr="00C32CC8">
              <w:rPr>
                <w:rFonts w:cs="Calibri"/>
                <w:sz w:val="20"/>
                <w:szCs w:val="20"/>
              </w:rPr>
              <w:t xml:space="preserve">Hable con respeto y de igual a igual </w:t>
            </w:r>
          </w:p>
          <w:p w14:paraId="13A8C765" w14:textId="0917311F" w:rsidR="00FA158A" w:rsidRPr="00C32CC8" w:rsidRDefault="00291260" w:rsidP="00B95F20">
            <w:pPr>
              <w:numPr>
                <w:ilvl w:val="0"/>
                <w:numId w:val="38"/>
              </w:numPr>
              <w:pBdr>
                <w:top w:val="nil"/>
                <w:left w:val="nil"/>
                <w:bottom w:val="nil"/>
                <w:right w:val="nil"/>
                <w:between w:val="nil"/>
              </w:pBdr>
              <w:rPr>
                <w:rFonts w:cs="Calibri"/>
                <w:sz w:val="20"/>
                <w:szCs w:val="20"/>
              </w:rPr>
            </w:pPr>
            <w:r w:rsidRPr="00C32CC8">
              <w:rPr>
                <w:rFonts w:cs="Calibri"/>
                <w:sz w:val="20"/>
                <w:szCs w:val="20"/>
              </w:rPr>
              <w:t xml:space="preserve">Presente historias de desafíos con ideas creativas, dificultades y soluciones </w:t>
            </w:r>
          </w:p>
          <w:p w14:paraId="4CF63AAE" w14:textId="77777777" w:rsidR="00FA158A" w:rsidRPr="00C32CC8" w:rsidRDefault="00291260" w:rsidP="00B95F20">
            <w:pPr>
              <w:numPr>
                <w:ilvl w:val="0"/>
                <w:numId w:val="38"/>
              </w:numPr>
              <w:pBdr>
                <w:top w:val="nil"/>
                <w:left w:val="nil"/>
                <w:bottom w:val="nil"/>
                <w:right w:val="nil"/>
                <w:between w:val="nil"/>
              </w:pBdr>
              <w:rPr>
                <w:rFonts w:cs="Calibri"/>
                <w:sz w:val="20"/>
                <w:szCs w:val="20"/>
              </w:rPr>
            </w:pPr>
            <w:r w:rsidRPr="00C32CC8">
              <w:rPr>
                <w:rFonts w:cs="Calibri"/>
                <w:sz w:val="20"/>
                <w:szCs w:val="20"/>
              </w:rPr>
              <w:t>Use mucho humor y creatividad</w:t>
            </w:r>
          </w:p>
        </w:tc>
      </w:tr>
    </w:tbl>
    <w:p w14:paraId="3C4E2E72" w14:textId="77777777" w:rsidR="00FA158A" w:rsidRPr="00170914" w:rsidRDefault="00FA158A">
      <w:pPr>
        <w:widowControl w:val="0"/>
        <w:pBdr>
          <w:top w:val="nil"/>
          <w:left w:val="nil"/>
          <w:bottom w:val="nil"/>
          <w:right w:val="nil"/>
          <w:between w:val="nil"/>
        </w:pBdr>
        <w:spacing w:before="240" w:after="240"/>
        <w:rPr>
          <w:i/>
          <w:sz w:val="22"/>
          <w:szCs w:val="22"/>
        </w:rPr>
      </w:pPr>
    </w:p>
    <w:tbl>
      <w:tblPr>
        <w:tblStyle w:val="affff4"/>
        <w:tblW w:w="901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B790A5"/>
        <w:tblLayout w:type="fixed"/>
        <w:tblLook w:val="0000" w:firstRow="0" w:lastRow="0" w:firstColumn="0" w:lastColumn="0" w:noHBand="0" w:noVBand="0"/>
      </w:tblPr>
      <w:tblGrid>
        <w:gridCol w:w="3390"/>
        <w:gridCol w:w="5625"/>
      </w:tblGrid>
      <w:tr w:rsidR="00FA158A" w:rsidRPr="00170914" w14:paraId="478F59E4" w14:textId="77777777" w:rsidTr="00C32CC8">
        <w:trPr>
          <w:trHeight w:val="96"/>
        </w:trPr>
        <w:tc>
          <w:tcPr>
            <w:tcW w:w="9015" w:type="dxa"/>
            <w:gridSpan w:val="2"/>
            <w:tcBorders>
              <w:top w:val="single" w:sz="4" w:space="0" w:color="000000"/>
              <w:left w:val="single" w:sz="4" w:space="0" w:color="000000"/>
              <w:bottom w:val="single" w:sz="4" w:space="0" w:color="000000"/>
              <w:right w:val="single" w:sz="4" w:space="0" w:color="000000"/>
            </w:tcBorders>
            <w:shd w:val="clear" w:color="auto" w:fill="B790A5"/>
            <w:tcMar>
              <w:top w:w="80" w:type="dxa"/>
              <w:left w:w="80" w:type="dxa"/>
              <w:bottom w:w="80" w:type="dxa"/>
              <w:right w:w="80" w:type="dxa"/>
            </w:tcMar>
          </w:tcPr>
          <w:p w14:paraId="1E58966B" w14:textId="77777777" w:rsidR="00FA158A" w:rsidRPr="00C32CC8" w:rsidRDefault="00291260">
            <w:pPr>
              <w:pBdr>
                <w:top w:val="nil"/>
                <w:left w:val="nil"/>
                <w:bottom w:val="nil"/>
                <w:right w:val="nil"/>
                <w:between w:val="nil"/>
              </w:pBdr>
              <w:rPr>
                <w:b/>
                <w:color w:val="FFFFFF" w:themeColor="background1"/>
              </w:rPr>
            </w:pPr>
            <w:r w:rsidRPr="00C32CC8">
              <w:rPr>
                <w:b/>
                <w:color w:val="FFFFFF" w:themeColor="background1"/>
              </w:rPr>
              <w:t>Características de la escucha activa</w:t>
            </w:r>
          </w:p>
        </w:tc>
      </w:tr>
      <w:tr w:rsidR="00FA158A" w:rsidRPr="00170914" w14:paraId="5169CCB4" w14:textId="77777777" w:rsidTr="00C32CC8">
        <w:trPr>
          <w:trHeight w:val="1001"/>
        </w:trPr>
        <w:tc>
          <w:tcPr>
            <w:tcW w:w="3390" w:type="dxa"/>
            <w:tcBorders>
              <w:top w:val="single" w:sz="4" w:space="0" w:color="000000"/>
              <w:left w:val="single" w:sz="4" w:space="0" w:color="000000"/>
              <w:bottom w:val="single" w:sz="4" w:space="0" w:color="000000"/>
              <w:right w:val="single" w:sz="4" w:space="0" w:color="000000"/>
            </w:tcBorders>
            <w:shd w:val="clear" w:color="auto" w:fill="E2D4DC"/>
            <w:tcMar>
              <w:top w:w="80" w:type="dxa"/>
              <w:left w:w="80" w:type="dxa"/>
              <w:bottom w:w="80" w:type="dxa"/>
              <w:right w:w="80" w:type="dxa"/>
            </w:tcMar>
          </w:tcPr>
          <w:p w14:paraId="6178638E" w14:textId="77777777" w:rsidR="00FA158A" w:rsidRPr="00170914" w:rsidRDefault="00291260">
            <w:pPr>
              <w:pBdr>
                <w:top w:val="nil"/>
                <w:left w:val="nil"/>
                <w:bottom w:val="nil"/>
                <w:right w:val="nil"/>
                <w:between w:val="nil"/>
              </w:pBdr>
            </w:pPr>
            <w:r>
              <w:rPr>
                <w:sz w:val="22"/>
                <w:szCs w:val="22"/>
              </w:rPr>
              <w:t xml:space="preserve">Hacer preguntas abiertas </w:t>
            </w:r>
          </w:p>
        </w:tc>
        <w:tc>
          <w:tcPr>
            <w:tcW w:w="5625" w:type="dxa"/>
            <w:tcBorders>
              <w:top w:val="single" w:sz="4" w:space="0" w:color="000000"/>
              <w:left w:val="single" w:sz="4" w:space="0" w:color="000000"/>
              <w:bottom w:val="single" w:sz="4" w:space="0" w:color="000000"/>
              <w:right w:val="single" w:sz="4" w:space="0" w:color="000000"/>
            </w:tcBorders>
            <w:shd w:val="clear" w:color="auto" w:fill="E2D4DC"/>
            <w:tcMar>
              <w:top w:w="80" w:type="dxa"/>
              <w:left w:w="80" w:type="dxa"/>
              <w:bottom w:w="80" w:type="dxa"/>
              <w:right w:w="80" w:type="dxa"/>
            </w:tcMar>
          </w:tcPr>
          <w:p w14:paraId="629035B8" w14:textId="7F7E4EDF" w:rsidR="00FA158A" w:rsidRPr="00170914" w:rsidRDefault="00291260">
            <w:pPr>
              <w:pBdr>
                <w:top w:val="nil"/>
                <w:left w:val="nil"/>
                <w:bottom w:val="nil"/>
                <w:right w:val="nil"/>
                <w:between w:val="nil"/>
              </w:pBdr>
            </w:pPr>
            <w:r>
              <w:rPr>
                <w:sz w:val="22"/>
                <w:szCs w:val="22"/>
              </w:rPr>
              <w:t>Preguntas que no se puedan responder con solo un sí, un no o una respuesta de una palabra. Por ejemplo, «¿cuáles son sus principales preocupaciones por el bienestar de la niñez?»</w:t>
            </w:r>
          </w:p>
        </w:tc>
      </w:tr>
      <w:tr w:rsidR="00FA158A" w:rsidRPr="00170914" w14:paraId="2D950BF7" w14:textId="77777777" w:rsidTr="00C32CC8">
        <w:trPr>
          <w:trHeight w:val="1001"/>
        </w:trPr>
        <w:tc>
          <w:tcPr>
            <w:tcW w:w="3390" w:type="dxa"/>
            <w:tcBorders>
              <w:top w:val="single" w:sz="4" w:space="0" w:color="000000"/>
              <w:left w:val="single" w:sz="4" w:space="0" w:color="000000"/>
              <w:bottom w:val="single" w:sz="4" w:space="0" w:color="000000"/>
              <w:right w:val="single" w:sz="4" w:space="0" w:color="000000"/>
            </w:tcBorders>
            <w:shd w:val="clear" w:color="auto" w:fill="E2D4DC"/>
            <w:tcMar>
              <w:top w:w="80" w:type="dxa"/>
              <w:left w:w="80" w:type="dxa"/>
              <w:bottom w:w="80" w:type="dxa"/>
              <w:right w:w="80" w:type="dxa"/>
            </w:tcMar>
          </w:tcPr>
          <w:p w14:paraId="62DEEEB4" w14:textId="77777777" w:rsidR="00FA158A" w:rsidRPr="00170914" w:rsidRDefault="00291260">
            <w:pPr>
              <w:pBdr>
                <w:top w:val="nil"/>
                <w:left w:val="nil"/>
                <w:bottom w:val="nil"/>
                <w:right w:val="nil"/>
                <w:between w:val="nil"/>
              </w:pBdr>
            </w:pPr>
            <w:r>
              <w:rPr>
                <w:sz w:val="22"/>
                <w:szCs w:val="22"/>
              </w:rPr>
              <w:t>Evite preguntas cerradas</w:t>
            </w:r>
          </w:p>
        </w:tc>
        <w:tc>
          <w:tcPr>
            <w:tcW w:w="5625" w:type="dxa"/>
            <w:tcBorders>
              <w:top w:val="single" w:sz="4" w:space="0" w:color="000000"/>
              <w:left w:val="single" w:sz="4" w:space="0" w:color="000000"/>
              <w:bottom w:val="single" w:sz="4" w:space="0" w:color="000000"/>
              <w:right w:val="single" w:sz="4" w:space="0" w:color="000000"/>
            </w:tcBorders>
            <w:shd w:val="clear" w:color="auto" w:fill="E2D4DC"/>
            <w:tcMar>
              <w:top w:w="80" w:type="dxa"/>
              <w:left w:w="80" w:type="dxa"/>
              <w:bottom w:w="80" w:type="dxa"/>
              <w:right w:w="80" w:type="dxa"/>
            </w:tcMar>
          </w:tcPr>
          <w:p w14:paraId="1D785D03" w14:textId="5418B013" w:rsidR="00FA158A" w:rsidRPr="00170914" w:rsidRDefault="00291260">
            <w:pPr>
              <w:pBdr>
                <w:top w:val="nil"/>
                <w:left w:val="nil"/>
                <w:bottom w:val="nil"/>
                <w:right w:val="nil"/>
                <w:between w:val="nil"/>
              </w:pBdr>
            </w:pPr>
            <w:r>
              <w:rPr>
                <w:sz w:val="22"/>
                <w:szCs w:val="22"/>
              </w:rPr>
              <w:t xml:space="preserve">Se deberían evitar preguntas que se respondan con una </w:t>
            </w:r>
            <w:r w:rsidR="00AE282C">
              <w:rPr>
                <w:sz w:val="22"/>
                <w:szCs w:val="22"/>
              </w:rPr>
              <w:t>pregunta,</w:t>
            </w:r>
            <w:r>
              <w:rPr>
                <w:sz w:val="22"/>
                <w:szCs w:val="22"/>
              </w:rPr>
              <w:t xml:space="preserve"> aunque pueden ser útiles para aclarar situaciones. Por ejemplo, «¿comiste hoy?»</w:t>
            </w:r>
          </w:p>
        </w:tc>
      </w:tr>
      <w:tr w:rsidR="00FA158A" w:rsidRPr="00170914" w14:paraId="37BCEE48" w14:textId="77777777" w:rsidTr="00C32CC8">
        <w:trPr>
          <w:trHeight w:val="1001"/>
        </w:trPr>
        <w:tc>
          <w:tcPr>
            <w:tcW w:w="3390" w:type="dxa"/>
            <w:tcBorders>
              <w:top w:val="single" w:sz="4" w:space="0" w:color="000000"/>
              <w:left w:val="single" w:sz="4" w:space="0" w:color="000000"/>
              <w:bottom w:val="single" w:sz="4" w:space="0" w:color="000000"/>
              <w:right w:val="single" w:sz="4" w:space="0" w:color="000000"/>
            </w:tcBorders>
            <w:shd w:val="clear" w:color="auto" w:fill="E2D4DC"/>
            <w:tcMar>
              <w:top w:w="80" w:type="dxa"/>
              <w:left w:w="80" w:type="dxa"/>
              <w:bottom w:w="80" w:type="dxa"/>
              <w:right w:w="80" w:type="dxa"/>
            </w:tcMar>
          </w:tcPr>
          <w:p w14:paraId="49F8CE55" w14:textId="77777777" w:rsidR="00FA158A" w:rsidRPr="00170914" w:rsidRDefault="00291260">
            <w:pPr>
              <w:pBdr>
                <w:top w:val="nil"/>
                <w:left w:val="nil"/>
                <w:bottom w:val="nil"/>
                <w:right w:val="nil"/>
                <w:between w:val="nil"/>
              </w:pBdr>
            </w:pPr>
            <w:r>
              <w:rPr>
                <w:sz w:val="22"/>
                <w:szCs w:val="22"/>
              </w:rPr>
              <w:t>Reflexione</w:t>
            </w:r>
          </w:p>
        </w:tc>
        <w:tc>
          <w:tcPr>
            <w:tcW w:w="5625" w:type="dxa"/>
            <w:tcBorders>
              <w:top w:val="single" w:sz="4" w:space="0" w:color="000000"/>
              <w:left w:val="single" w:sz="4" w:space="0" w:color="000000"/>
              <w:bottom w:val="single" w:sz="4" w:space="0" w:color="000000"/>
              <w:right w:val="single" w:sz="4" w:space="0" w:color="000000"/>
            </w:tcBorders>
            <w:shd w:val="clear" w:color="auto" w:fill="E2D4DC"/>
            <w:tcMar>
              <w:top w:w="80" w:type="dxa"/>
              <w:left w:w="80" w:type="dxa"/>
              <w:bottom w:w="80" w:type="dxa"/>
              <w:right w:w="80" w:type="dxa"/>
            </w:tcMar>
          </w:tcPr>
          <w:p w14:paraId="69107748" w14:textId="77777777" w:rsidR="00FA158A" w:rsidRPr="00170914" w:rsidRDefault="00291260">
            <w:pPr>
              <w:pBdr>
                <w:top w:val="nil"/>
                <w:left w:val="nil"/>
                <w:bottom w:val="nil"/>
                <w:right w:val="nil"/>
                <w:between w:val="nil"/>
              </w:pBdr>
            </w:pPr>
            <w:r>
              <w:rPr>
                <w:sz w:val="22"/>
                <w:szCs w:val="22"/>
              </w:rPr>
              <w:t>Muestre que ha escuchado lo dicho repitiéndolo. Por ejemplo «Estoy muy ocupado que nunca tengo tiempo.» Responda: «¿Entonces no hay nunca tiempo?»</w:t>
            </w:r>
          </w:p>
        </w:tc>
      </w:tr>
      <w:tr w:rsidR="00FA158A" w:rsidRPr="00170914" w14:paraId="5C11B7F2" w14:textId="77777777" w:rsidTr="00C32CC8">
        <w:trPr>
          <w:trHeight w:val="1001"/>
        </w:trPr>
        <w:tc>
          <w:tcPr>
            <w:tcW w:w="3390" w:type="dxa"/>
            <w:tcBorders>
              <w:top w:val="single" w:sz="4" w:space="0" w:color="000000"/>
              <w:left w:val="single" w:sz="4" w:space="0" w:color="000000"/>
              <w:bottom w:val="single" w:sz="4" w:space="0" w:color="000000"/>
              <w:right w:val="single" w:sz="4" w:space="0" w:color="000000"/>
            </w:tcBorders>
            <w:shd w:val="clear" w:color="auto" w:fill="E2D4DC"/>
            <w:tcMar>
              <w:top w:w="80" w:type="dxa"/>
              <w:left w:w="80" w:type="dxa"/>
              <w:bottom w:w="80" w:type="dxa"/>
              <w:right w:w="80" w:type="dxa"/>
            </w:tcMar>
          </w:tcPr>
          <w:p w14:paraId="660E13ED" w14:textId="2BA4B7D9" w:rsidR="00FA158A" w:rsidRPr="00170914" w:rsidRDefault="00291260">
            <w:pPr>
              <w:pBdr>
                <w:top w:val="nil"/>
                <w:left w:val="nil"/>
                <w:bottom w:val="nil"/>
                <w:right w:val="nil"/>
                <w:between w:val="nil"/>
              </w:pBdr>
            </w:pPr>
            <w:r>
              <w:rPr>
                <w:sz w:val="22"/>
                <w:szCs w:val="22"/>
              </w:rPr>
              <w:lastRenderedPageBreak/>
              <w:t xml:space="preserve">Resuma </w:t>
            </w:r>
          </w:p>
        </w:tc>
        <w:tc>
          <w:tcPr>
            <w:tcW w:w="5625" w:type="dxa"/>
            <w:tcBorders>
              <w:top w:val="single" w:sz="4" w:space="0" w:color="000000"/>
              <w:left w:val="single" w:sz="4" w:space="0" w:color="000000"/>
              <w:bottom w:val="single" w:sz="4" w:space="0" w:color="000000"/>
              <w:right w:val="single" w:sz="4" w:space="0" w:color="000000"/>
            </w:tcBorders>
            <w:shd w:val="clear" w:color="auto" w:fill="E2D4DC"/>
            <w:tcMar>
              <w:top w:w="80" w:type="dxa"/>
              <w:left w:w="80" w:type="dxa"/>
              <w:bottom w:w="80" w:type="dxa"/>
              <w:right w:w="80" w:type="dxa"/>
            </w:tcMar>
          </w:tcPr>
          <w:p w14:paraId="451F47C9" w14:textId="77777777" w:rsidR="00FA158A" w:rsidRPr="00170914" w:rsidRDefault="00291260">
            <w:pPr>
              <w:pBdr>
                <w:top w:val="nil"/>
                <w:left w:val="nil"/>
                <w:bottom w:val="nil"/>
                <w:right w:val="nil"/>
                <w:between w:val="nil"/>
              </w:pBdr>
            </w:pPr>
            <w:r>
              <w:rPr>
                <w:sz w:val="22"/>
                <w:szCs w:val="22"/>
              </w:rPr>
              <w:t>Muestre que ha escuchado lo dicho repitiéndolo. Por ejemplo «Estoy muy ocupado que nunca tengo tiempo.» Responda: «¿Entonces no hay nunca tiempo?»</w:t>
            </w:r>
          </w:p>
        </w:tc>
      </w:tr>
      <w:tr w:rsidR="00FA158A" w:rsidRPr="00170914" w14:paraId="35781EA8" w14:textId="77777777" w:rsidTr="00C32CC8">
        <w:trPr>
          <w:trHeight w:val="1001"/>
        </w:trPr>
        <w:tc>
          <w:tcPr>
            <w:tcW w:w="3390" w:type="dxa"/>
            <w:tcBorders>
              <w:top w:val="single" w:sz="4" w:space="0" w:color="000000"/>
              <w:left w:val="single" w:sz="4" w:space="0" w:color="000000"/>
              <w:bottom w:val="single" w:sz="4" w:space="0" w:color="000000"/>
              <w:right w:val="single" w:sz="4" w:space="0" w:color="000000"/>
            </w:tcBorders>
            <w:shd w:val="clear" w:color="auto" w:fill="E2D4DC"/>
            <w:tcMar>
              <w:top w:w="80" w:type="dxa"/>
              <w:left w:w="80" w:type="dxa"/>
              <w:bottom w:w="80" w:type="dxa"/>
              <w:right w:w="80" w:type="dxa"/>
            </w:tcMar>
          </w:tcPr>
          <w:p w14:paraId="2ECA9528" w14:textId="77777777" w:rsidR="00FA158A" w:rsidRPr="00170914" w:rsidRDefault="00291260">
            <w:pPr>
              <w:pBdr>
                <w:top w:val="nil"/>
                <w:left w:val="nil"/>
                <w:bottom w:val="nil"/>
                <w:right w:val="nil"/>
                <w:between w:val="nil"/>
              </w:pBdr>
            </w:pPr>
            <w:r>
              <w:rPr>
                <w:sz w:val="22"/>
                <w:szCs w:val="22"/>
              </w:rPr>
              <w:t>Preguntas de aclaración</w:t>
            </w:r>
          </w:p>
        </w:tc>
        <w:tc>
          <w:tcPr>
            <w:tcW w:w="5625" w:type="dxa"/>
            <w:tcBorders>
              <w:top w:val="single" w:sz="4" w:space="0" w:color="000000"/>
              <w:left w:val="single" w:sz="4" w:space="0" w:color="000000"/>
              <w:bottom w:val="single" w:sz="4" w:space="0" w:color="000000"/>
              <w:right w:val="single" w:sz="4" w:space="0" w:color="000000"/>
            </w:tcBorders>
            <w:shd w:val="clear" w:color="auto" w:fill="E2D4DC"/>
            <w:tcMar>
              <w:top w:w="80" w:type="dxa"/>
              <w:left w:w="80" w:type="dxa"/>
              <w:bottom w:w="80" w:type="dxa"/>
              <w:right w:w="80" w:type="dxa"/>
            </w:tcMar>
          </w:tcPr>
          <w:p w14:paraId="2CC8FBFF" w14:textId="77777777" w:rsidR="00FA158A" w:rsidRPr="00170914" w:rsidRDefault="00291260">
            <w:pPr>
              <w:pBdr>
                <w:top w:val="nil"/>
                <w:left w:val="nil"/>
                <w:bottom w:val="nil"/>
                <w:right w:val="nil"/>
                <w:between w:val="nil"/>
              </w:pBdr>
            </w:pPr>
            <w:r>
              <w:rPr>
                <w:sz w:val="22"/>
                <w:szCs w:val="22"/>
              </w:rPr>
              <w:t>Preguntas que pueden ayudar a las personas a aclarar lo que piensan o sienten y comprobar que se entiende Por ejemplo «¿Entonces estaba enfadado por X o Y?»</w:t>
            </w:r>
          </w:p>
        </w:tc>
      </w:tr>
      <w:tr w:rsidR="00FA158A" w:rsidRPr="00170914" w14:paraId="381A902C" w14:textId="77777777" w:rsidTr="00C32CC8">
        <w:trPr>
          <w:trHeight w:val="2041"/>
        </w:trPr>
        <w:tc>
          <w:tcPr>
            <w:tcW w:w="3390" w:type="dxa"/>
            <w:tcBorders>
              <w:top w:val="single" w:sz="4" w:space="0" w:color="000000"/>
              <w:left w:val="single" w:sz="4" w:space="0" w:color="000000"/>
              <w:bottom w:val="single" w:sz="4" w:space="0" w:color="000000"/>
              <w:right w:val="single" w:sz="4" w:space="0" w:color="000000"/>
            </w:tcBorders>
            <w:shd w:val="clear" w:color="auto" w:fill="E2D4DC"/>
            <w:tcMar>
              <w:top w:w="80" w:type="dxa"/>
              <w:left w:w="80" w:type="dxa"/>
              <w:bottom w:w="80" w:type="dxa"/>
              <w:right w:w="80" w:type="dxa"/>
            </w:tcMar>
          </w:tcPr>
          <w:p w14:paraId="5C3CF5A3" w14:textId="67B76731" w:rsidR="00FA158A" w:rsidRPr="00170914" w:rsidRDefault="00291260">
            <w:pPr>
              <w:pBdr>
                <w:top w:val="nil"/>
                <w:left w:val="nil"/>
                <w:bottom w:val="nil"/>
                <w:right w:val="nil"/>
                <w:between w:val="nil"/>
              </w:pBdr>
            </w:pPr>
            <w:r>
              <w:rPr>
                <w:sz w:val="22"/>
                <w:szCs w:val="22"/>
              </w:rPr>
              <w:t>Considere preguntas de «por qué»</w:t>
            </w:r>
          </w:p>
        </w:tc>
        <w:tc>
          <w:tcPr>
            <w:tcW w:w="5625" w:type="dxa"/>
            <w:tcBorders>
              <w:top w:val="single" w:sz="4" w:space="0" w:color="000000"/>
              <w:left w:val="single" w:sz="4" w:space="0" w:color="000000"/>
              <w:bottom w:val="single" w:sz="4" w:space="0" w:color="000000"/>
              <w:right w:val="single" w:sz="4" w:space="0" w:color="000000"/>
            </w:tcBorders>
            <w:shd w:val="clear" w:color="auto" w:fill="E2D4DC"/>
            <w:tcMar>
              <w:top w:w="80" w:type="dxa"/>
              <w:left w:w="80" w:type="dxa"/>
              <w:bottom w:w="80" w:type="dxa"/>
              <w:right w:w="80" w:type="dxa"/>
            </w:tcMar>
          </w:tcPr>
          <w:p w14:paraId="29A8498E" w14:textId="692DDCF7" w:rsidR="00FA158A" w:rsidRPr="00170914" w:rsidRDefault="00291260">
            <w:pPr>
              <w:pBdr>
                <w:top w:val="nil"/>
                <w:left w:val="nil"/>
                <w:bottom w:val="nil"/>
                <w:right w:val="nil"/>
                <w:between w:val="nil"/>
              </w:pBdr>
            </w:pPr>
            <w:r>
              <w:rPr>
                <w:sz w:val="22"/>
                <w:szCs w:val="22"/>
              </w:rPr>
              <w:t>Las preguntas que empiezan con «por qué» dan información importante. Sin embargo, en algunos contextos, puede parecer que juzgan o culpabilizan y podrían poner a las personas a la defensiva. También pueden ser difíciles para la niñez pequeña. Las preguntas de «por qué» pueden ser útiles para respuestas de prueba como «¿Por qué crees que esto pasó?»</w:t>
            </w:r>
          </w:p>
        </w:tc>
      </w:tr>
    </w:tbl>
    <w:p w14:paraId="6E19BBAD" w14:textId="77777777" w:rsidR="00FA158A" w:rsidRPr="00170914" w:rsidRDefault="00FA158A">
      <w:pPr>
        <w:widowControl w:val="0"/>
        <w:pBdr>
          <w:top w:val="nil"/>
          <w:left w:val="nil"/>
          <w:bottom w:val="nil"/>
          <w:right w:val="nil"/>
          <w:between w:val="nil"/>
        </w:pBdr>
        <w:spacing w:before="240" w:after="240"/>
        <w:rPr>
          <w:i/>
          <w:sz w:val="22"/>
          <w:szCs w:val="22"/>
        </w:rPr>
      </w:pPr>
    </w:p>
    <w:tbl>
      <w:tblPr>
        <w:tblStyle w:val="affff5"/>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506"/>
        <w:gridCol w:w="4504"/>
      </w:tblGrid>
      <w:tr w:rsidR="00FA158A" w:rsidRPr="00170914" w14:paraId="32922C2C" w14:textId="77777777" w:rsidTr="00C32CC8">
        <w:trPr>
          <w:trHeight w:val="231"/>
        </w:trPr>
        <w:tc>
          <w:tcPr>
            <w:tcW w:w="4506" w:type="dxa"/>
            <w:tcBorders>
              <w:top w:val="single" w:sz="4" w:space="0" w:color="000000"/>
              <w:left w:val="single" w:sz="4" w:space="0" w:color="000000"/>
              <w:bottom w:val="single" w:sz="4" w:space="0" w:color="000000"/>
              <w:right w:val="single" w:sz="4" w:space="0" w:color="000000"/>
            </w:tcBorders>
            <w:shd w:val="clear" w:color="auto" w:fill="B790A5"/>
            <w:tcMar>
              <w:top w:w="80" w:type="dxa"/>
              <w:left w:w="80" w:type="dxa"/>
              <w:bottom w:w="80" w:type="dxa"/>
              <w:right w:w="80" w:type="dxa"/>
            </w:tcMar>
          </w:tcPr>
          <w:p w14:paraId="6C41D7ED" w14:textId="77777777" w:rsidR="00FA158A" w:rsidRPr="00C32CC8" w:rsidRDefault="00291260">
            <w:pPr>
              <w:pBdr>
                <w:top w:val="nil"/>
                <w:left w:val="nil"/>
                <w:bottom w:val="nil"/>
                <w:right w:val="nil"/>
                <w:between w:val="nil"/>
              </w:pBdr>
              <w:jc w:val="center"/>
              <w:rPr>
                <w:color w:val="FFFFFF" w:themeColor="background1"/>
              </w:rPr>
            </w:pPr>
            <w:r w:rsidRPr="00C32CC8">
              <w:rPr>
                <w:b/>
                <w:color w:val="FFFFFF" w:themeColor="background1"/>
              </w:rPr>
              <w:t>DIGA</w:t>
            </w:r>
          </w:p>
        </w:tc>
        <w:tc>
          <w:tcPr>
            <w:tcW w:w="4504" w:type="dxa"/>
            <w:tcBorders>
              <w:top w:val="single" w:sz="4" w:space="0" w:color="000000"/>
              <w:left w:val="single" w:sz="4" w:space="0" w:color="000000"/>
              <w:bottom w:val="single" w:sz="4" w:space="0" w:color="000000"/>
              <w:right w:val="single" w:sz="4" w:space="0" w:color="000000"/>
            </w:tcBorders>
            <w:shd w:val="clear" w:color="auto" w:fill="B790A5"/>
            <w:tcMar>
              <w:top w:w="80" w:type="dxa"/>
              <w:left w:w="80" w:type="dxa"/>
              <w:bottom w:w="80" w:type="dxa"/>
              <w:right w:w="80" w:type="dxa"/>
            </w:tcMar>
          </w:tcPr>
          <w:p w14:paraId="35059782" w14:textId="77777777" w:rsidR="00FA158A" w:rsidRPr="00C32CC8" w:rsidRDefault="00291260">
            <w:pPr>
              <w:pBdr>
                <w:top w:val="nil"/>
                <w:left w:val="nil"/>
                <w:bottom w:val="nil"/>
                <w:right w:val="nil"/>
                <w:between w:val="nil"/>
              </w:pBdr>
              <w:jc w:val="center"/>
              <w:rPr>
                <w:color w:val="FFFFFF" w:themeColor="background1"/>
              </w:rPr>
            </w:pPr>
            <w:r w:rsidRPr="00C32CC8">
              <w:rPr>
                <w:b/>
                <w:color w:val="FFFFFF" w:themeColor="background1"/>
              </w:rPr>
              <w:t>NO DIGA</w:t>
            </w:r>
          </w:p>
        </w:tc>
      </w:tr>
      <w:tr w:rsidR="00FA158A" w:rsidRPr="00170914" w14:paraId="04F8A465" w14:textId="77777777" w:rsidTr="00C32CC8">
        <w:trPr>
          <w:trHeight w:val="491"/>
        </w:trPr>
        <w:tc>
          <w:tcPr>
            <w:tcW w:w="4506" w:type="dxa"/>
            <w:tcBorders>
              <w:top w:val="single" w:sz="4" w:space="0" w:color="000000"/>
              <w:left w:val="single" w:sz="4" w:space="0" w:color="000000"/>
              <w:bottom w:val="single" w:sz="4" w:space="0" w:color="000000"/>
              <w:right w:val="single" w:sz="4" w:space="0" w:color="000000"/>
            </w:tcBorders>
            <w:shd w:val="clear" w:color="auto" w:fill="E2D4DC"/>
            <w:tcMar>
              <w:top w:w="80" w:type="dxa"/>
              <w:left w:w="80" w:type="dxa"/>
              <w:bottom w:w="80" w:type="dxa"/>
              <w:right w:w="80" w:type="dxa"/>
            </w:tcMar>
          </w:tcPr>
          <w:p w14:paraId="2CB55493" w14:textId="77777777" w:rsidR="00FA158A" w:rsidRPr="00170914" w:rsidRDefault="00291260">
            <w:pPr>
              <w:pBdr>
                <w:top w:val="nil"/>
                <w:left w:val="nil"/>
                <w:bottom w:val="nil"/>
                <w:right w:val="nil"/>
                <w:between w:val="nil"/>
              </w:pBdr>
            </w:pPr>
            <w:r>
              <w:rPr>
                <w:sz w:val="22"/>
                <w:szCs w:val="22"/>
              </w:rPr>
              <w:t>No entiendo. ¿Puedes explicarlo de nuevo?</w:t>
            </w:r>
          </w:p>
        </w:tc>
        <w:tc>
          <w:tcPr>
            <w:tcW w:w="4504" w:type="dxa"/>
            <w:tcBorders>
              <w:top w:val="single" w:sz="4" w:space="0" w:color="000000"/>
              <w:left w:val="single" w:sz="4" w:space="0" w:color="000000"/>
              <w:bottom w:val="single" w:sz="4" w:space="0" w:color="000000"/>
              <w:right w:val="single" w:sz="4" w:space="0" w:color="000000"/>
            </w:tcBorders>
            <w:shd w:val="clear" w:color="auto" w:fill="E2D4DC"/>
            <w:tcMar>
              <w:top w:w="80" w:type="dxa"/>
              <w:left w:w="80" w:type="dxa"/>
              <w:bottom w:w="80" w:type="dxa"/>
              <w:right w:w="80" w:type="dxa"/>
            </w:tcMar>
          </w:tcPr>
          <w:p w14:paraId="437A54E8" w14:textId="77777777" w:rsidR="00FA158A" w:rsidRPr="00170914" w:rsidRDefault="00291260">
            <w:pPr>
              <w:pBdr>
                <w:top w:val="nil"/>
                <w:left w:val="nil"/>
                <w:bottom w:val="nil"/>
                <w:right w:val="nil"/>
                <w:between w:val="nil"/>
              </w:pBdr>
              <w:rPr>
                <w:rFonts w:ascii="Times New Roman" w:eastAsia="Times New Roman" w:hAnsi="Times New Roman" w:cs="Times New Roman"/>
                <w:sz w:val="22"/>
                <w:szCs w:val="22"/>
              </w:rPr>
            </w:pPr>
            <w:r>
              <w:rPr>
                <w:sz w:val="22"/>
                <w:szCs w:val="22"/>
              </w:rPr>
              <w:t>No tiene sentido. </w:t>
            </w:r>
          </w:p>
          <w:p w14:paraId="47182963" w14:textId="77777777" w:rsidR="00FA158A" w:rsidRPr="00170914" w:rsidRDefault="00291260">
            <w:pPr>
              <w:pBdr>
                <w:top w:val="nil"/>
                <w:left w:val="nil"/>
                <w:bottom w:val="nil"/>
                <w:right w:val="nil"/>
                <w:between w:val="nil"/>
              </w:pBdr>
            </w:pPr>
            <w:r>
              <w:rPr>
                <w:sz w:val="22"/>
                <w:szCs w:val="22"/>
              </w:rPr>
              <w:t>No entiendo de qué hablas.</w:t>
            </w:r>
          </w:p>
        </w:tc>
      </w:tr>
      <w:tr w:rsidR="00FA158A" w:rsidRPr="00170914" w14:paraId="1F143DCD" w14:textId="77777777" w:rsidTr="00C32CC8">
        <w:trPr>
          <w:trHeight w:val="1011"/>
        </w:trPr>
        <w:tc>
          <w:tcPr>
            <w:tcW w:w="4506" w:type="dxa"/>
            <w:tcBorders>
              <w:top w:val="single" w:sz="4" w:space="0" w:color="000000"/>
              <w:left w:val="single" w:sz="4" w:space="0" w:color="000000"/>
              <w:bottom w:val="single" w:sz="4" w:space="0" w:color="000000"/>
              <w:right w:val="single" w:sz="4" w:space="0" w:color="000000"/>
            </w:tcBorders>
            <w:shd w:val="clear" w:color="auto" w:fill="E2D4DC"/>
            <w:tcMar>
              <w:top w:w="80" w:type="dxa"/>
              <w:left w:w="80" w:type="dxa"/>
              <w:bottom w:w="80" w:type="dxa"/>
              <w:right w:w="80" w:type="dxa"/>
            </w:tcMar>
          </w:tcPr>
          <w:p w14:paraId="51C7599B" w14:textId="77777777" w:rsidR="00FA158A" w:rsidRPr="00170914" w:rsidRDefault="00291260">
            <w:pPr>
              <w:pBdr>
                <w:top w:val="nil"/>
                <w:left w:val="nil"/>
                <w:bottom w:val="nil"/>
                <w:right w:val="nil"/>
                <w:between w:val="nil"/>
              </w:pBdr>
            </w:pPr>
            <w:r>
              <w:rPr>
                <w:sz w:val="22"/>
                <w:szCs w:val="22"/>
              </w:rPr>
              <w:t>Necesito que quites los juguetes de la mesa ahora, por favor. Es importante porque no hay espacio para comer en la mesa.</w:t>
            </w:r>
          </w:p>
        </w:tc>
        <w:tc>
          <w:tcPr>
            <w:tcW w:w="4504" w:type="dxa"/>
            <w:tcBorders>
              <w:top w:val="single" w:sz="4" w:space="0" w:color="000000"/>
              <w:left w:val="single" w:sz="4" w:space="0" w:color="000000"/>
              <w:bottom w:val="single" w:sz="4" w:space="0" w:color="000000"/>
              <w:right w:val="single" w:sz="4" w:space="0" w:color="000000"/>
            </w:tcBorders>
            <w:shd w:val="clear" w:color="auto" w:fill="E2D4DC"/>
            <w:tcMar>
              <w:top w:w="80" w:type="dxa"/>
              <w:left w:w="80" w:type="dxa"/>
              <w:bottom w:w="80" w:type="dxa"/>
              <w:right w:w="80" w:type="dxa"/>
            </w:tcMar>
          </w:tcPr>
          <w:p w14:paraId="67C581DF" w14:textId="77777777" w:rsidR="00FA158A" w:rsidRPr="00170914" w:rsidRDefault="00291260">
            <w:pPr>
              <w:pBdr>
                <w:top w:val="nil"/>
                <w:left w:val="nil"/>
                <w:bottom w:val="nil"/>
                <w:right w:val="nil"/>
                <w:between w:val="nil"/>
              </w:pBdr>
            </w:pPr>
            <w:r>
              <w:rPr>
                <w:sz w:val="22"/>
                <w:szCs w:val="22"/>
              </w:rPr>
              <w:t>¡Quita los juguetes! ¡Ya te lo he dicho dos veces!</w:t>
            </w:r>
          </w:p>
        </w:tc>
      </w:tr>
      <w:tr w:rsidR="00FA158A" w:rsidRPr="00170914" w14:paraId="18E3107E" w14:textId="77777777" w:rsidTr="00C32CC8">
        <w:trPr>
          <w:trHeight w:val="751"/>
        </w:trPr>
        <w:tc>
          <w:tcPr>
            <w:tcW w:w="4506" w:type="dxa"/>
            <w:tcBorders>
              <w:top w:val="single" w:sz="4" w:space="0" w:color="000000"/>
              <w:left w:val="single" w:sz="4" w:space="0" w:color="000000"/>
              <w:bottom w:val="single" w:sz="4" w:space="0" w:color="000000"/>
              <w:right w:val="single" w:sz="4" w:space="0" w:color="000000"/>
            </w:tcBorders>
            <w:shd w:val="clear" w:color="auto" w:fill="E2D4DC"/>
            <w:tcMar>
              <w:top w:w="80" w:type="dxa"/>
              <w:left w:w="80" w:type="dxa"/>
              <w:bottom w:w="80" w:type="dxa"/>
              <w:right w:w="80" w:type="dxa"/>
            </w:tcMar>
          </w:tcPr>
          <w:p w14:paraId="6693A9A0" w14:textId="77777777" w:rsidR="00FA158A" w:rsidRPr="00170914" w:rsidRDefault="00291260">
            <w:pPr>
              <w:pBdr>
                <w:top w:val="nil"/>
                <w:left w:val="nil"/>
                <w:bottom w:val="nil"/>
                <w:right w:val="nil"/>
                <w:between w:val="nil"/>
              </w:pBdr>
            </w:pPr>
            <w:r>
              <w:rPr>
                <w:sz w:val="22"/>
                <w:szCs w:val="22"/>
              </w:rPr>
              <w:t>Vamos a agarrar la escoba y limpiarlo. Los accidentes pasan.</w:t>
            </w:r>
          </w:p>
        </w:tc>
        <w:tc>
          <w:tcPr>
            <w:tcW w:w="4504" w:type="dxa"/>
            <w:tcBorders>
              <w:top w:val="single" w:sz="4" w:space="0" w:color="000000"/>
              <w:left w:val="single" w:sz="4" w:space="0" w:color="000000"/>
              <w:bottom w:val="single" w:sz="4" w:space="0" w:color="000000"/>
              <w:right w:val="single" w:sz="4" w:space="0" w:color="000000"/>
            </w:tcBorders>
            <w:shd w:val="clear" w:color="auto" w:fill="E2D4DC"/>
            <w:tcMar>
              <w:top w:w="80" w:type="dxa"/>
              <w:left w:w="80" w:type="dxa"/>
              <w:bottom w:w="80" w:type="dxa"/>
              <w:right w:w="80" w:type="dxa"/>
            </w:tcMar>
          </w:tcPr>
          <w:p w14:paraId="49DF5C41" w14:textId="77777777" w:rsidR="00FA158A" w:rsidRPr="00170914" w:rsidRDefault="00291260">
            <w:pPr>
              <w:pBdr>
                <w:top w:val="nil"/>
                <w:left w:val="nil"/>
                <w:bottom w:val="nil"/>
                <w:right w:val="nil"/>
                <w:between w:val="nil"/>
              </w:pBdr>
            </w:pPr>
            <w:r>
              <w:rPr>
                <w:sz w:val="22"/>
                <w:szCs w:val="22"/>
              </w:rPr>
              <w:t>Qué malo, ya te he dicho que se iba a romper si jugabas con ello fuera.</w:t>
            </w:r>
          </w:p>
        </w:tc>
      </w:tr>
      <w:tr w:rsidR="00FA158A" w:rsidRPr="00170914" w14:paraId="33C97026" w14:textId="77777777" w:rsidTr="00C32CC8">
        <w:trPr>
          <w:trHeight w:val="751"/>
        </w:trPr>
        <w:tc>
          <w:tcPr>
            <w:tcW w:w="4506" w:type="dxa"/>
            <w:tcBorders>
              <w:top w:val="single" w:sz="4" w:space="0" w:color="000000"/>
              <w:left w:val="single" w:sz="4" w:space="0" w:color="000000"/>
              <w:bottom w:val="single" w:sz="4" w:space="0" w:color="000000"/>
              <w:right w:val="single" w:sz="4" w:space="0" w:color="000000"/>
            </w:tcBorders>
            <w:shd w:val="clear" w:color="auto" w:fill="E2D4DC"/>
            <w:tcMar>
              <w:top w:w="80" w:type="dxa"/>
              <w:left w:w="80" w:type="dxa"/>
              <w:bottom w:w="80" w:type="dxa"/>
              <w:right w:w="80" w:type="dxa"/>
            </w:tcMar>
          </w:tcPr>
          <w:p w14:paraId="59FC744F" w14:textId="77777777" w:rsidR="00FA158A" w:rsidRPr="00170914" w:rsidRDefault="00291260">
            <w:pPr>
              <w:pBdr>
                <w:top w:val="nil"/>
                <w:left w:val="nil"/>
                <w:bottom w:val="nil"/>
                <w:right w:val="nil"/>
                <w:between w:val="nil"/>
              </w:pBdr>
            </w:pPr>
            <w:r>
              <w:rPr>
                <w:sz w:val="22"/>
                <w:szCs w:val="22"/>
              </w:rPr>
              <w:t>Has hecho muy buen trabajo limpiando la zona de juego. Gracias por ayudar a limpiar.</w:t>
            </w:r>
          </w:p>
        </w:tc>
        <w:tc>
          <w:tcPr>
            <w:tcW w:w="4504" w:type="dxa"/>
            <w:tcBorders>
              <w:top w:val="single" w:sz="4" w:space="0" w:color="000000"/>
              <w:left w:val="single" w:sz="4" w:space="0" w:color="000000"/>
              <w:bottom w:val="single" w:sz="4" w:space="0" w:color="000000"/>
              <w:right w:val="single" w:sz="4" w:space="0" w:color="000000"/>
            </w:tcBorders>
            <w:shd w:val="clear" w:color="auto" w:fill="E2D4DC"/>
            <w:tcMar>
              <w:top w:w="80" w:type="dxa"/>
              <w:left w:w="80" w:type="dxa"/>
              <w:bottom w:w="80" w:type="dxa"/>
              <w:right w:w="80" w:type="dxa"/>
            </w:tcMar>
          </w:tcPr>
          <w:p w14:paraId="4506DFED" w14:textId="208BD7D1" w:rsidR="00FA158A" w:rsidRPr="00170914" w:rsidRDefault="00291260">
            <w:pPr>
              <w:pBdr>
                <w:top w:val="nil"/>
                <w:left w:val="nil"/>
                <w:bottom w:val="nil"/>
                <w:right w:val="nil"/>
                <w:between w:val="nil"/>
              </w:pBdr>
            </w:pPr>
            <w:r>
              <w:rPr>
                <w:sz w:val="22"/>
                <w:szCs w:val="22"/>
              </w:rPr>
              <w:t>Eres un desastre, tienes que limpiar la zona de juego ahora mismo.</w:t>
            </w:r>
          </w:p>
        </w:tc>
      </w:tr>
      <w:tr w:rsidR="00FA158A" w:rsidRPr="00170914" w14:paraId="702B3972" w14:textId="77777777" w:rsidTr="00C32CC8">
        <w:trPr>
          <w:trHeight w:val="751"/>
        </w:trPr>
        <w:tc>
          <w:tcPr>
            <w:tcW w:w="4506" w:type="dxa"/>
            <w:tcBorders>
              <w:top w:val="single" w:sz="4" w:space="0" w:color="000000"/>
              <w:left w:val="single" w:sz="4" w:space="0" w:color="000000"/>
              <w:bottom w:val="single" w:sz="4" w:space="0" w:color="000000"/>
              <w:right w:val="single" w:sz="4" w:space="0" w:color="000000"/>
            </w:tcBorders>
            <w:shd w:val="clear" w:color="auto" w:fill="E2D4DC"/>
            <w:tcMar>
              <w:top w:w="80" w:type="dxa"/>
              <w:left w:w="80" w:type="dxa"/>
              <w:bottom w:w="80" w:type="dxa"/>
              <w:right w:w="80" w:type="dxa"/>
            </w:tcMar>
          </w:tcPr>
          <w:p w14:paraId="51E02E9B" w14:textId="3B417458" w:rsidR="00FA158A" w:rsidRPr="00170914" w:rsidRDefault="00291260">
            <w:pPr>
              <w:pBdr>
                <w:top w:val="nil"/>
                <w:left w:val="nil"/>
                <w:bottom w:val="nil"/>
                <w:right w:val="nil"/>
                <w:between w:val="nil"/>
              </w:pBdr>
            </w:pPr>
            <w:r>
              <w:rPr>
                <w:sz w:val="22"/>
                <w:szCs w:val="22"/>
              </w:rPr>
              <w:t>¿Por qué no vas allí y juegas en silencia y vuelves cuando estés con más calma? </w:t>
            </w:r>
          </w:p>
        </w:tc>
        <w:tc>
          <w:tcPr>
            <w:tcW w:w="4504" w:type="dxa"/>
            <w:tcBorders>
              <w:top w:val="single" w:sz="4" w:space="0" w:color="000000"/>
              <w:left w:val="single" w:sz="4" w:space="0" w:color="000000"/>
              <w:bottom w:val="single" w:sz="4" w:space="0" w:color="000000"/>
              <w:right w:val="single" w:sz="4" w:space="0" w:color="000000"/>
            </w:tcBorders>
            <w:shd w:val="clear" w:color="auto" w:fill="E2D4DC"/>
            <w:tcMar>
              <w:top w:w="80" w:type="dxa"/>
              <w:left w:w="80" w:type="dxa"/>
              <w:bottom w:w="80" w:type="dxa"/>
              <w:right w:w="80" w:type="dxa"/>
            </w:tcMar>
          </w:tcPr>
          <w:p w14:paraId="2068D11E" w14:textId="7BF6A41B" w:rsidR="00FA158A" w:rsidRPr="00170914" w:rsidRDefault="00291260">
            <w:pPr>
              <w:pBdr>
                <w:top w:val="nil"/>
                <w:left w:val="nil"/>
                <w:bottom w:val="nil"/>
                <w:right w:val="nil"/>
                <w:between w:val="nil"/>
              </w:pBdr>
            </w:pPr>
            <w:r>
              <w:rPr>
                <w:sz w:val="22"/>
                <w:szCs w:val="22"/>
              </w:rPr>
              <w:t>Si lo haces de nuevo, te voy a dar un azote.</w:t>
            </w:r>
          </w:p>
        </w:tc>
      </w:tr>
      <w:tr w:rsidR="00FA158A" w:rsidRPr="00170914" w14:paraId="0F6A9EC8" w14:textId="77777777" w:rsidTr="00C32CC8">
        <w:trPr>
          <w:trHeight w:val="491"/>
        </w:trPr>
        <w:tc>
          <w:tcPr>
            <w:tcW w:w="4506" w:type="dxa"/>
            <w:tcBorders>
              <w:top w:val="single" w:sz="4" w:space="0" w:color="000000"/>
              <w:left w:val="single" w:sz="4" w:space="0" w:color="000000"/>
              <w:bottom w:val="single" w:sz="4" w:space="0" w:color="000000"/>
              <w:right w:val="single" w:sz="4" w:space="0" w:color="000000"/>
            </w:tcBorders>
            <w:shd w:val="clear" w:color="auto" w:fill="E2D4DC"/>
            <w:tcMar>
              <w:top w:w="80" w:type="dxa"/>
              <w:left w:w="80" w:type="dxa"/>
              <w:bottom w:w="80" w:type="dxa"/>
              <w:right w:w="80" w:type="dxa"/>
            </w:tcMar>
          </w:tcPr>
          <w:p w14:paraId="4547CA8B" w14:textId="77777777" w:rsidR="00FA158A" w:rsidRPr="00170914" w:rsidRDefault="00291260">
            <w:pPr>
              <w:pBdr>
                <w:top w:val="nil"/>
                <w:left w:val="nil"/>
                <w:bottom w:val="nil"/>
                <w:right w:val="nil"/>
                <w:between w:val="nil"/>
              </w:pBdr>
            </w:pPr>
            <w:r>
              <w:rPr>
                <w:sz w:val="22"/>
                <w:szCs w:val="22"/>
              </w:rPr>
              <w:t>¡Hala, menudo dibujo genial de un elefante verde!</w:t>
            </w:r>
          </w:p>
        </w:tc>
        <w:tc>
          <w:tcPr>
            <w:tcW w:w="4504" w:type="dxa"/>
            <w:tcBorders>
              <w:top w:val="single" w:sz="4" w:space="0" w:color="000000"/>
              <w:left w:val="single" w:sz="4" w:space="0" w:color="000000"/>
              <w:bottom w:val="single" w:sz="4" w:space="0" w:color="000000"/>
              <w:right w:val="single" w:sz="4" w:space="0" w:color="000000"/>
            </w:tcBorders>
            <w:shd w:val="clear" w:color="auto" w:fill="E2D4DC"/>
            <w:tcMar>
              <w:top w:w="80" w:type="dxa"/>
              <w:left w:w="80" w:type="dxa"/>
              <w:bottom w:w="80" w:type="dxa"/>
              <w:right w:w="80" w:type="dxa"/>
            </w:tcMar>
          </w:tcPr>
          <w:p w14:paraId="6E320159" w14:textId="77777777" w:rsidR="00FA158A" w:rsidRPr="00170914" w:rsidRDefault="00291260">
            <w:pPr>
              <w:pBdr>
                <w:top w:val="nil"/>
                <w:left w:val="nil"/>
                <w:bottom w:val="nil"/>
                <w:right w:val="nil"/>
                <w:between w:val="nil"/>
              </w:pBdr>
            </w:pPr>
            <w:r>
              <w:rPr>
                <w:sz w:val="22"/>
                <w:szCs w:val="22"/>
              </w:rPr>
              <w:t>Todo el mundo sabe que los elefantes son grises, ¿por qué lo has pintado de un color raro como el verde?</w:t>
            </w:r>
          </w:p>
        </w:tc>
      </w:tr>
      <w:tr w:rsidR="00FA158A" w:rsidRPr="00170914" w14:paraId="0CDC97BE" w14:textId="77777777" w:rsidTr="00C32CC8">
        <w:trPr>
          <w:trHeight w:val="741"/>
        </w:trPr>
        <w:tc>
          <w:tcPr>
            <w:tcW w:w="4506" w:type="dxa"/>
            <w:tcBorders>
              <w:top w:val="single" w:sz="4" w:space="0" w:color="000000"/>
              <w:left w:val="single" w:sz="4" w:space="0" w:color="000000"/>
              <w:bottom w:val="single" w:sz="4" w:space="0" w:color="000000"/>
              <w:right w:val="single" w:sz="4" w:space="0" w:color="000000"/>
            </w:tcBorders>
            <w:shd w:val="clear" w:color="auto" w:fill="E2D4DC"/>
            <w:tcMar>
              <w:top w:w="80" w:type="dxa"/>
              <w:left w:w="80" w:type="dxa"/>
              <w:bottom w:w="80" w:type="dxa"/>
              <w:right w:w="80" w:type="dxa"/>
            </w:tcMar>
          </w:tcPr>
          <w:p w14:paraId="085A246B" w14:textId="77777777" w:rsidR="00FA158A" w:rsidRPr="00170914" w:rsidRDefault="00291260">
            <w:pPr>
              <w:pBdr>
                <w:top w:val="nil"/>
                <w:left w:val="nil"/>
                <w:bottom w:val="nil"/>
                <w:right w:val="nil"/>
                <w:between w:val="nil"/>
              </w:pBdr>
            </w:pPr>
            <w:r>
              <w:rPr>
                <w:sz w:val="22"/>
                <w:szCs w:val="22"/>
              </w:rPr>
              <w:t>Entiendo por qué te puedes sentir así.</w:t>
            </w:r>
          </w:p>
        </w:tc>
        <w:tc>
          <w:tcPr>
            <w:tcW w:w="4504" w:type="dxa"/>
            <w:tcBorders>
              <w:top w:val="single" w:sz="4" w:space="0" w:color="000000"/>
              <w:left w:val="single" w:sz="4" w:space="0" w:color="000000"/>
              <w:bottom w:val="single" w:sz="4" w:space="0" w:color="000000"/>
              <w:right w:val="single" w:sz="4" w:space="0" w:color="000000"/>
            </w:tcBorders>
            <w:shd w:val="clear" w:color="auto" w:fill="E2D4DC"/>
            <w:tcMar>
              <w:top w:w="80" w:type="dxa"/>
              <w:left w:w="80" w:type="dxa"/>
              <w:bottom w:w="80" w:type="dxa"/>
              <w:right w:w="80" w:type="dxa"/>
            </w:tcMar>
          </w:tcPr>
          <w:p w14:paraId="0533D479" w14:textId="77777777" w:rsidR="00FA158A" w:rsidRPr="00170914" w:rsidRDefault="00291260">
            <w:pPr>
              <w:pBdr>
                <w:top w:val="nil"/>
                <w:left w:val="nil"/>
                <w:bottom w:val="nil"/>
                <w:right w:val="nil"/>
                <w:between w:val="nil"/>
              </w:pBdr>
              <w:rPr>
                <w:rFonts w:ascii="Times New Roman" w:eastAsia="Times New Roman" w:hAnsi="Times New Roman" w:cs="Times New Roman"/>
                <w:sz w:val="22"/>
                <w:szCs w:val="22"/>
              </w:rPr>
            </w:pPr>
            <w:r>
              <w:rPr>
                <w:sz w:val="22"/>
                <w:szCs w:val="22"/>
              </w:rPr>
              <w:t>No seas un bebé.</w:t>
            </w:r>
          </w:p>
          <w:p w14:paraId="306AD0E4" w14:textId="77777777" w:rsidR="00FA158A" w:rsidRPr="00170914" w:rsidRDefault="00291260">
            <w:pPr>
              <w:pBdr>
                <w:top w:val="nil"/>
                <w:left w:val="nil"/>
                <w:bottom w:val="nil"/>
                <w:right w:val="nil"/>
                <w:between w:val="nil"/>
              </w:pBdr>
            </w:pPr>
            <w:r>
              <w:rPr>
                <w:sz w:val="22"/>
                <w:szCs w:val="22"/>
              </w:rPr>
              <w:t>No hace falta que te pongas así por algo tan pequeño.</w:t>
            </w:r>
          </w:p>
        </w:tc>
      </w:tr>
      <w:tr w:rsidR="00FA158A" w:rsidRPr="00170914" w14:paraId="7ECB9340" w14:textId="77777777" w:rsidTr="00C32CC8">
        <w:trPr>
          <w:trHeight w:val="481"/>
        </w:trPr>
        <w:tc>
          <w:tcPr>
            <w:tcW w:w="4506" w:type="dxa"/>
            <w:tcBorders>
              <w:top w:val="single" w:sz="4" w:space="0" w:color="000000"/>
              <w:left w:val="single" w:sz="4" w:space="0" w:color="000000"/>
              <w:bottom w:val="single" w:sz="4" w:space="0" w:color="000000"/>
              <w:right w:val="single" w:sz="4" w:space="0" w:color="000000"/>
            </w:tcBorders>
            <w:shd w:val="clear" w:color="auto" w:fill="E2D4DC"/>
            <w:tcMar>
              <w:top w:w="80" w:type="dxa"/>
              <w:left w:w="80" w:type="dxa"/>
              <w:bottom w:w="80" w:type="dxa"/>
              <w:right w:w="80" w:type="dxa"/>
            </w:tcMar>
          </w:tcPr>
          <w:p w14:paraId="05B6107F" w14:textId="396784DB" w:rsidR="00FA158A" w:rsidRPr="00170914" w:rsidRDefault="00291260">
            <w:pPr>
              <w:pBdr>
                <w:top w:val="nil"/>
                <w:left w:val="nil"/>
                <w:bottom w:val="nil"/>
                <w:right w:val="nil"/>
                <w:between w:val="nil"/>
              </w:pBdr>
            </w:pPr>
            <w:r>
              <w:rPr>
                <w:sz w:val="22"/>
                <w:szCs w:val="22"/>
              </w:rPr>
              <w:t>No podemos salir ahora porque se está haciendo de noche.</w:t>
            </w:r>
          </w:p>
        </w:tc>
        <w:tc>
          <w:tcPr>
            <w:tcW w:w="4504" w:type="dxa"/>
            <w:tcBorders>
              <w:top w:val="single" w:sz="4" w:space="0" w:color="000000"/>
              <w:left w:val="single" w:sz="4" w:space="0" w:color="000000"/>
              <w:bottom w:val="single" w:sz="4" w:space="0" w:color="000000"/>
              <w:right w:val="single" w:sz="4" w:space="0" w:color="000000"/>
            </w:tcBorders>
            <w:shd w:val="clear" w:color="auto" w:fill="E2D4DC"/>
            <w:tcMar>
              <w:top w:w="80" w:type="dxa"/>
              <w:left w:w="80" w:type="dxa"/>
              <w:bottom w:w="80" w:type="dxa"/>
              <w:right w:w="80" w:type="dxa"/>
            </w:tcMar>
          </w:tcPr>
          <w:p w14:paraId="34A37BA7" w14:textId="77777777" w:rsidR="00FA158A" w:rsidRPr="00170914" w:rsidRDefault="00291260">
            <w:pPr>
              <w:pBdr>
                <w:top w:val="nil"/>
                <w:left w:val="nil"/>
                <w:bottom w:val="nil"/>
                <w:right w:val="nil"/>
                <w:between w:val="nil"/>
              </w:pBdr>
            </w:pPr>
            <w:r>
              <w:rPr>
                <w:sz w:val="22"/>
                <w:szCs w:val="22"/>
              </w:rPr>
              <w:t>¡No podemos salir ahora porque yo lo digo!</w:t>
            </w:r>
          </w:p>
        </w:tc>
      </w:tr>
      <w:tr w:rsidR="00FA158A" w:rsidRPr="00170914" w14:paraId="5D524347" w14:textId="77777777" w:rsidTr="00C32CC8">
        <w:trPr>
          <w:trHeight w:val="491"/>
        </w:trPr>
        <w:tc>
          <w:tcPr>
            <w:tcW w:w="4506" w:type="dxa"/>
            <w:tcBorders>
              <w:top w:val="single" w:sz="4" w:space="0" w:color="000000"/>
              <w:left w:val="single" w:sz="4" w:space="0" w:color="000000"/>
              <w:bottom w:val="single" w:sz="4" w:space="0" w:color="000000"/>
              <w:right w:val="single" w:sz="4" w:space="0" w:color="000000"/>
            </w:tcBorders>
            <w:shd w:val="clear" w:color="auto" w:fill="E2D4DC"/>
            <w:tcMar>
              <w:top w:w="80" w:type="dxa"/>
              <w:left w:w="80" w:type="dxa"/>
              <w:bottom w:w="80" w:type="dxa"/>
              <w:right w:w="80" w:type="dxa"/>
            </w:tcMar>
          </w:tcPr>
          <w:p w14:paraId="62DCF96E" w14:textId="05DAB9AB" w:rsidR="00FA158A" w:rsidRPr="00170914" w:rsidRDefault="00291260">
            <w:pPr>
              <w:pBdr>
                <w:top w:val="nil"/>
                <w:left w:val="nil"/>
                <w:bottom w:val="nil"/>
                <w:right w:val="nil"/>
                <w:between w:val="nil"/>
              </w:pBdr>
            </w:pPr>
            <w:r>
              <w:rPr>
                <w:sz w:val="22"/>
                <w:szCs w:val="22"/>
              </w:rPr>
              <w:t>Yo estoy hablando ahora, pero cuando yo termine es tu turno.</w:t>
            </w:r>
          </w:p>
        </w:tc>
        <w:tc>
          <w:tcPr>
            <w:tcW w:w="4504" w:type="dxa"/>
            <w:tcBorders>
              <w:top w:val="single" w:sz="4" w:space="0" w:color="000000"/>
              <w:left w:val="single" w:sz="4" w:space="0" w:color="000000"/>
              <w:bottom w:val="single" w:sz="4" w:space="0" w:color="000000"/>
              <w:right w:val="single" w:sz="4" w:space="0" w:color="000000"/>
            </w:tcBorders>
            <w:shd w:val="clear" w:color="auto" w:fill="E2D4DC"/>
            <w:tcMar>
              <w:top w:w="80" w:type="dxa"/>
              <w:left w:w="80" w:type="dxa"/>
              <w:bottom w:w="80" w:type="dxa"/>
              <w:right w:w="80" w:type="dxa"/>
            </w:tcMar>
          </w:tcPr>
          <w:p w14:paraId="5259E27A" w14:textId="77777777" w:rsidR="00FA158A" w:rsidRPr="00170914" w:rsidRDefault="00291260">
            <w:pPr>
              <w:pBdr>
                <w:top w:val="nil"/>
                <w:left w:val="nil"/>
                <w:bottom w:val="nil"/>
                <w:right w:val="nil"/>
                <w:between w:val="nil"/>
              </w:pBdr>
            </w:pPr>
            <w:r>
              <w:rPr>
                <w:sz w:val="22"/>
                <w:szCs w:val="22"/>
              </w:rPr>
              <w:t>¡Deja de interrumpirme!</w:t>
            </w:r>
          </w:p>
        </w:tc>
      </w:tr>
      <w:tr w:rsidR="00FA158A" w:rsidRPr="00170914" w14:paraId="22E533AA" w14:textId="77777777" w:rsidTr="00C32CC8">
        <w:trPr>
          <w:trHeight w:val="491"/>
        </w:trPr>
        <w:tc>
          <w:tcPr>
            <w:tcW w:w="4506" w:type="dxa"/>
            <w:tcBorders>
              <w:top w:val="single" w:sz="4" w:space="0" w:color="000000"/>
              <w:left w:val="single" w:sz="4" w:space="0" w:color="000000"/>
              <w:bottom w:val="single" w:sz="4" w:space="0" w:color="000000"/>
              <w:right w:val="single" w:sz="4" w:space="0" w:color="000000"/>
            </w:tcBorders>
            <w:shd w:val="clear" w:color="auto" w:fill="E2D4DC"/>
            <w:tcMar>
              <w:top w:w="80" w:type="dxa"/>
              <w:left w:w="80" w:type="dxa"/>
              <w:bottom w:w="80" w:type="dxa"/>
              <w:right w:w="80" w:type="dxa"/>
            </w:tcMar>
          </w:tcPr>
          <w:p w14:paraId="37EBD648" w14:textId="77777777" w:rsidR="00FA158A" w:rsidRPr="00170914" w:rsidRDefault="00291260">
            <w:pPr>
              <w:pBdr>
                <w:top w:val="nil"/>
                <w:left w:val="nil"/>
                <w:bottom w:val="nil"/>
                <w:right w:val="nil"/>
                <w:between w:val="nil"/>
              </w:pBdr>
            </w:pPr>
            <w:r>
              <w:rPr>
                <w:sz w:val="22"/>
                <w:szCs w:val="22"/>
              </w:rPr>
              <w:lastRenderedPageBreak/>
              <w:t>¿Quieres contarme por qué pareces tan enfadado/a? </w:t>
            </w:r>
          </w:p>
        </w:tc>
        <w:tc>
          <w:tcPr>
            <w:tcW w:w="4504" w:type="dxa"/>
            <w:tcBorders>
              <w:top w:val="single" w:sz="4" w:space="0" w:color="000000"/>
              <w:left w:val="single" w:sz="4" w:space="0" w:color="000000"/>
              <w:bottom w:val="single" w:sz="4" w:space="0" w:color="000000"/>
              <w:right w:val="single" w:sz="4" w:space="0" w:color="000000"/>
            </w:tcBorders>
            <w:shd w:val="clear" w:color="auto" w:fill="E2D4DC"/>
            <w:tcMar>
              <w:top w:w="80" w:type="dxa"/>
              <w:left w:w="80" w:type="dxa"/>
              <w:bottom w:w="80" w:type="dxa"/>
              <w:right w:w="80" w:type="dxa"/>
            </w:tcMar>
          </w:tcPr>
          <w:p w14:paraId="6D8859AD" w14:textId="77777777" w:rsidR="00FA158A" w:rsidRPr="00170914" w:rsidRDefault="00291260">
            <w:pPr>
              <w:pBdr>
                <w:top w:val="nil"/>
                <w:left w:val="nil"/>
                <w:bottom w:val="nil"/>
                <w:right w:val="nil"/>
                <w:between w:val="nil"/>
              </w:pBdr>
            </w:pPr>
            <w:r>
              <w:rPr>
                <w:sz w:val="22"/>
                <w:szCs w:val="22"/>
              </w:rPr>
              <w:t>¿Por qué estás llorando como una niña? Los niños grandes no lloran.</w:t>
            </w:r>
          </w:p>
        </w:tc>
      </w:tr>
      <w:tr w:rsidR="00FA158A" w:rsidRPr="00170914" w14:paraId="2202F0D1" w14:textId="77777777" w:rsidTr="00C32CC8">
        <w:trPr>
          <w:trHeight w:val="491"/>
        </w:trPr>
        <w:tc>
          <w:tcPr>
            <w:tcW w:w="4506" w:type="dxa"/>
            <w:tcBorders>
              <w:top w:val="single" w:sz="4" w:space="0" w:color="000000"/>
              <w:left w:val="single" w:sz="4" w:space="0" w:color="000000"/>
              <w:bottom w:val="single" w:sz="4" w:space="0" w:color="000000"/>
              <w:right w:val="single" w:sz="4" w:space="0" w:color="000000"/>
            </w:tcBorders>
            <w:shd w:val="clear" w:color="auto" w:fill="E2D4DC"/>
            <w:tcMar>
              <w:top w:w="80" w:type="dxa"/>
              <w:left w:w="80" w:type="dxa"/>
              <w:bottom w:w="80" w:type="dxa"/>
              <w:right w:w="80" w:type="dxa"/>
            </w:tcMar>
          </w:tcPr>
          <w:p w14:paraId="4DFBD74D" w14:textId="4002A4E2" w:rsidR="00FA158A" w:rsidRPr="00170914" w:rsidRDefault="00291260">
            <w:pPr>
              <w:pBdr>
                <w:top w:val="nil"/>
                <w:left w:val="nil"/>
                <w:bottom w:val="nil"/>
                <w:right w:val="nil"/>
                <w:between w:val="nil"/>
              </w:pBdr>
            </w:pPr>
            <w:r>
              <w:rPr>
                <w:sz w:val="22"/>
                <w:szCs w:val="22"/>
              </w:rPr>
              <w:t>Pareces enfadado/a. Si quieres hablar de esto con alguien, a mí me gustaría escucharte.</w:t>
            </w:r>
          </w:p>
        </w:tc>
        <w:tc>
          <w:tcPr>
            <w:tcW w:w="4504" w:type="dxa"/>
            <w:tcBorders>
              <w:top w:val="single" w:sz="4" w:space="0" w:color="000000"/>
              <w:left w:val="single" w:sz="4" w:space="0" w:color="000000"/>
              <w:bottom w:val="single" w:sz="4" w:space="0" w:color="000000"/>
              <w:right w:val="single" w:sz="4" w:space="0" w:color="000000"/>
            </w:tcBorders>
            <w:shd w:val="clear" w:color="auto" w:fill="E2D4DC"/>
            <w:tcMar>
              <w:top w:w="80" w:type="dxa"/>
              <w:left w:w="80" w:type="dxa"/>
              <w:bottom w:w="80" w:type="dxa"/>
              <w:right w:w="80" w:type="dxa"/>
            </w:tcMar>
          </w:tcPr>
          <w:p w14:paraId="517F76F2" w14:textId="788E4975" w:rsidR="00FA158A" w:rsidRPr="00170914" w:rsidRDefault="00291260">
            <w:pPr>
              <w:pBdr>
                <w:top w:val="nil"/>
                <w:left w:val="nil"/>
                <w:bottom w:val="nil"/>
                <w:right w:val="nil"/>
                <w:between w:val="nil"/>
              </w:pBdr>
            </w:pPr>
            <w:r>
              <w:rPr>
                <w:sz w:val="22"/>
                <w:szCs w:val="22"/>
              </w:rPr>
              <w:t>¿Qué pasa? /Tendrías que alegrarte.</w:t>
            </w:r>
          </w:p>
        </w:tc>
      </w:tr>
      <w:tr w:rsidR="00FA158A" w:rsidRPr="00170914" w14:paraId="7F7830C3" w14:textId="77777777" w:rsidTr="00C32CC8">
        <w:trPr>
          <w:trHeight w:val="1011"/>
        </w:trPr>
        <w:tc>
          <w:tcPr>
            <w:tcW w:w="4506" w:type="dxa"/>
            <w:tcBorders>
              <w:top w:val="single" w:sz="4" w:space="0" w:color="000000"/>
              <w:left w:val="single" w:sz="4" w:space="0" w:color="000000"/>
              <w:bottom w:val="single" w:sz="4" w:space="0" w:color="000000"/>
              <w:right w:val="single" w:sz="4" w:space="0" w:color="000000"/>
            </w:tcBorders>
            <w:shd w:val="clear" w:color="auto" w:fill="E2D4DC"/>
            <w:tcMar>
              <w:top w:w="80" w:type="dxa"/>
              <w:left w:w="80" w:type="dxa"/>
              <w:bottom w:w="80" w:type="dxa"/>
              <w:right w:w="80" w:type="dxa"/>
            </w:tcMar>
          </w:tcPr>
          <w:p w14:paraId="65DD3FAA" w14:textId="77777777" w:rsidR="00FA158A" w:rsidRPr="00170914" w:rsidRDefault="00291260">
            <w:pPr>
              <w:pBdr>
                <w:top w:val="nil"/>
                <w:left w:val="nil"/>
                <w:bottom w:val="nil"/>
                <w:right w:val="nil"/>
                <w:between w:val="nil"/>
              </w:pBdr>
            </w:pPr>
            <w:r>
              <w:rPr>
                <w:sz w:val="22"/>
                <w:szCs w:val="22"/>
              </w:rPr>
              <w:t>La razón por la que todos llevamos mascarillas es para no extender la enfermedad entre nuestros amigos y familia. Todos estamos intentando cuidarnos y asegurarnos de que otras personas no se ponen enfermas. </w:t>
            </w:r>
          </w:p>
        </w:tc>
        <w:tc>
          <w:tcPr>
            <w:tcW w:w="4504" w:type="dxa"/>
            <w:tcBorders>
              <w:top w:val="single" w:sz="4" w:space="0" w:color="000000"/>
              <w:left w:val="single" w:sz="4" w:space="0" w:color="000000"/>
              <w:bottom w:val="single" w:sz="4" w:space="0" w:color="000000"/>
              <w:right w:val="single" w:sz="4" w:space="0" w:color="000000"/>
            </w:tcBorders>
            <w:shd w:val="clear" w:color="auto" w:fill="E2D4DC"/>
            <w:tcMar>
              <w:top w:w="80" w:type="dxa"/>
              <w:left w:w="80" w:type="dxa"/>
              <w:bottom w:w="80" w:type="dxa"/>
              <w:right w:w="80" w:type="dxa"/>
            </w:tcMar>
          </w:tcPr>
          <w:p w14:paraId="73E0505F" w14:textId="77777777" w:rsidR="00FA158A" w:rsidRPr="00170914" w:rsidRDefault="00291260">
            <w:pPr>
              <w:pBdr>
                <w:top w:val="nil"/>
                <w:left w:val="nil"/>
                <w:bottom w:val="nil"/>
                <w:right w:val="nil"/>
                <w:between w:val="nil"/>
              </w:pBdr>
            </w:pPr>
            <w:r>
              <w:rPr>
                <w:sz w:val="22"/>
                <w:szCs w:val="22"/>
              </w:rPr>
              <w:t>Ponte la mascarilla o vas a tener problemas.</w:t>
            </w:r>
          </w:p>
        </w:tc>
      </w:tr>
      <w:tr w:rsidR="00FA158A" w:rsidRPr="00170914" w14:paraId="2CA98B32" w14:textId="77777777" w:rsidTr="00C32CC8">
        <w:trPr>
          <w:trHeight w:val="527"/>
        </w:trPr>
        <w:tc>
          <w:tcPr>
            <w:tcW w:w="4506" w:type="dxa"/>
            <w:tcBorders>
              <w:top w:val="single" w:sz="4" w:space="0" w:color="000000"/>
              <w:left w:val="single" w:sz="4" w:space="0" w:color="000000"/>
              <w:bottom w:val="single" w:sz="4" w:space="0" w:color="000000"/>
              <w:right w:val="single" w:sz="4" w:space="0" w:color="000000"/>
            </w:tcBorders>
            <w:shd w:val="clear" w:color="auto" w:fill="E2D4DC"/>
            <w:tcMar>
              <w:top w:w="80" w:type="dxa"/>
              <w:left w:w="80" w:type="dxa"/>
              <w:bottom w:w="80" w:type="dxa"/>
              <w:right w:w="80" w:type="dxa"/>
            </w:tcMar>
          </w:tcPr>
          <w:p w14:paraId="40F3AA8A" w14:textId="20F4AEA2" w:rsidR="00FA158A" w:rsidRPr="00170914" w:rsidRDefault="00291260">
            <w:pPr>
              <w:pBdr>
                <w:top w:val="nil"/>
                <w:left w:val="nil"/>
                <w:bottom w:val="nil"/>
                <w:right w:val="nil"/>
                <w:between w:val="nil"/>
              </w:pBdr>
            </w:pPr>
            <w:r>
              <w:rPr>
                <w:sz w:val="22"/>
                <w:szCs w:val="22"/>
              </w:rPr>
              <w:t>Quédate dentro, por favor. Hace demasiado frío fuera para salir a jugar.</w:t>
            </w:r>
          </w:p>
        </w:tc>
        <w:tc>
          <w:tcPr>
            <w:tcW w:w="4504" w:type="dxa"/>
            <w:tcBorders>
              <w:top w:val="single" w:sz="4" w:space="0" w:color="000000"/>
              <w:left w:val="single" w:sz="4" w:space="0" w:color="000000"/>
              <w:bottom w:val="single" w:sz="4" w:space="0" w:color="000000"/>
              <w:right w:val="single" w:sz="4" w:space="0" w:color="000000"/>
            </w:tcBorders>
            <w:shd w:val="clear" w:color="auto" w:fill="E2D4DC"/>
            <w:tcMar>
              <w:top w:w="80" w:type="dxa"/>
              <w:left w:w="80" w:type="dxa"/>
              <w:bottom w:w="80" w:type="dxa"/>
              <w:right w:w="80" w:type="dxa"/>
            </w:tcMar>
          </w:tcPr>
          <w:p w14:paraId="5EE25A28" w14:textId="77777777" w:rsidR="00FA158A" w:rsidRPr="00170914" w:rsidRDefault="00291260">
            <w:pPr>
              <w:pBdr>
                <w:top w:val="nil"/>
                <w:left w:val="nil"/>
                <w:bottom w:val="nil"/>
                <w:right w:val="nil"/>
                <w:between w:val="nil"/>
              </w:pBdr>
            </w:pPr>
            <w:r>
              <w:rPr>
                <w:sz w:val="22"/>
                <w:szCs w:val="22"/>
              </w:rPr>
              <w:t>¡No vayas fuera, hace frío!</w:t>
            </w:r>
          </w:p>
        </w:tc>
      </w:tr>
      <w:tr w:rsidR="00FA158A" w:rsidRPr="00170914" w14:paraId="4E2B99AF" w14:textId="77777777" w:rsidTr="00C32CC8">
        <w:trPr>
          <w:trHeight w:val="527"/>
        </w:trPr>
        <w:tc>
          <w:tcPr>
            <w:tcW w:w="4506" w:type="dxa"/>
            <w:tcBorders>
              <w:top w:val="single" w:sz="4" w:space="0" w:color="000000"/>
              <w:left w:val="single" w:sz="4" w:space="0" w:color="000000"/>
              <w:bottom w:val="single" w:sz="4" w:space="0" w:color="000000"/>
              <w:right w:val="single" w:sz="4" w:space="0" w:color="000000"/>
            </w:tcBorders>
            <w:shd w:val="clear" w:color="auto" w:fill="E2D4DC"/>
            <w:tcMar>
              <w:top w:w="80" w:type="dxa"/>
              <w:left w:w="80" w:type="dxa"/>
              <w:bottom w:w="80" w:type="dxa"/>
              <w:right w:w="80" w:type="dxa"/>
            </w:tcMar>
          </w:tcPr>
          <w:p w14:paraId="7F4DCEC2" w14:textId="2B4B60F1" w:rsidR="00FA158A" w:rsidRPr="00170914" w:rsidRDefault="00291260">
            <w:pPr>
              <w:pBdr>
                <w:top w:val="nil"/>
                <w:left w:val="nil"/>
                <w:bottom w:val="nil"/>
                <w:right w:val="nil"/>
                <w:between w:val="nil"/>
              </w:pBdr>
            </w:pPr>
            <w:r>
              <w:rPr>
                <w:sz w:val="22"/>
                <w:szCs w:val="22"/>
              </w:rPr>
              <w:t>Juega con cuidado con tu hermano/amigo.</w:t>
            </w:r>
          </w:p>
        </w:tc>
        <w:tc>
          <w:tcPr>
            <w:tcW w:w="4504" w:type="dxa"/>
            <w:tcBorders>
              <w:top w:val="single" w:sz="4" w:space="0" w:color="000000"/>
              <w:left w:val="single" w:sz="4" w:space="0" w:color="000000"/>
              <w:bottom w:val="single" w:sz="4" w:space="0" w:color="000000"/>
              <w:right w:val="single" w:sz="4" w:space="0" w:color="000000"/>
            </w:tcBorders>
            <w:shd w:val="clear" w:color="auto" w:fill="E2D4DC"/>
            <w:tcMar>
              <w:top w:w="80" w:type="dxa"/>
              <w:left w:w="80" w:type="dxa"/>
              <w:bottom w:w="80" w:type="dxa"/>
              <w:right w:w="80" w:type="dxa"/>
            </w:tcMar>
          </w:tcPr>
          <w:p w14:paraId="6701E142" w14:textId="18C3FD13" w:rsidR="00FA158A" w:rsidRPr="00170914" w:rsidRDefault="00291260">
            <w:pPr>
              <w:pBdr>
                <w:top w:val="nil"/>
                <w:left w:val="nil"/>
                <w:bottom w:val="nil"/>
                <w:right w:val="nil"/>
                <w:between w:val="nil"/>
              </w:pBdr>
            </w:pPr>
            <w:r>
              <w:rPr>
                <w:sz w:val="22"/>
                <w:szCs w:val="22"/>
              </w:rPr>
              <w:t>¡No pegues a tu hermano/amigo!</w:t>
            </w:r>
          </w:p>
        </w:tc>
      </w:tr>
      <w:tr w:rsidR="00FA158A" w:rsidRPr="00170914" w14:paraId="2A0DFD4C" w14:textId="77777777" w:rsidTr="00C32CC8">
        <w:trPr>
          <w:trHeight w:val="527"/>
        </w:trPr>
        <w:tc>
          <w:tcPr>
            <w:tcW w:w="4506" w:type="dxa"/>
            <w:tcBorders>
              <w:top w:val="single" w:sz="4" w:space="0" w:color="000000"/>
              <w:left w:val="single" w:sz="4" w:space="0" w:color="000000"/>
              <w:bottom w:val="single" w:sz="4" w:space="0" w:color="000000"/>
              <w:right w:val="single" w:sz="4" w:space="0" w:color="000000"/>
            </w:tcBorders>
            <w:shd w:val="clear" w:color="auto" w:fill="E2D4DC"/>
            <w:tcMar>
              <w:top w:w="80" w:type="dxa"/>
              <w:left w:w="80" w:type="dxa"/>
              <w:bottom w:w="80" w:type="dxa"/>
              <w:right w:w="80" w:type="dxa"/>
            </w:tcMar>
          </w:tcPr>
          <w:p w14:paraId="79B3C050" w14:textId="5F3AEA6E" w:rsidR="00FA158A" w:rsidRPr="00170914" w:rsidRDefault="00291260">
            <w:pPr>
              <w:pBdr>
                <w:top w:val="nil"/>
                <w:left w:val="nil"/>
                <w:bottom w:val="nil"/>
                <w:right w:val="nil"/>
                <w:between w:val="nil"/>
              </w:pBdr>
            </w:pPr>
            <w:r>
              <w:rPr>
                <w:sz w:val="22"/>
                <w:szCs w:val="22"/>
              </w:rPr>
              <w:t>Por favor, no pintes en la mesa.</w:t>
            </w:r>
          </w:p>
        </w:tc>
        <w:tc>
          <w:tcPr>
            <w:tcW w:w="4504" w:type="dxa"/>
            <w:tcBorders>
              <w:top w:val="single" w:sz="4" w:space="0" w:color="000000"/>
              <w:left w:val="single" w:sz="4" w:space="0" w:color="000000"/>
              <w:bottom w:val="single" w:sz="4" w:space="0" w:color="000000"/>
              <w:right w:val="single" w:sz="4" w:space="0" w:color="000000"/>
            </w:tcBorders>
            <w:shd w:val="clear" w:color="auto" w:fill="E2D4DC"/>
            <w:tcMar>
              <w:top w:w="80" w:type="dxa"/>
              <w:left w:w="80" w:type="dxa"/>
              <w:bottom w:w="80" w:type="dxa"/>
              <w:right w:w="80" w:type="dxa"/>
            </w:tcMar>
          </w:tcPr>
          <w:p w14:paraId="7FE5B2EC" w14:textId="77777777" w:rsidR="00FA158A" w:rsidRPr="00170914" w:rsidRDefault="00291260">
            <w:pPr>
              <w:pBdr>
                <w:top w:val="nil"/>
                <w:left w:val="nil"/>
                <w:bottom w:val="nil"/>
                <w:right w:val="nil"/>
                <w:between w:val="nil"/>
              </w:pBdr>
            </w:pPr>
            <w:r>
              <w:rPr>
                <w:sz w:val="22"/>
                <w:szCs w:val="22"/>
              </w:rPr>
              <w:t>¡No uses pintura en la mesa!</w:t>
            </w:r>
          </w:p>
        </w:tc>
      </w:tr>
      <w:tr w:rsidR="00FA158A" w:rsidRPr="00170914" w14:paraId="0368D064" w14:textId="77777777" w:rsidTr="00C32CC8">
        <w:trPr>
          <w:trHeight w:val="491"/>
        </w:trPr>
        <w:tc>
          <w:tcPr>
            <w:tcW w:w="4506" w:type="dxa"/>
            <w:tcBorders>
              <w:top w:val="single" w:sz="4" w:space="0" w:color="000000"/>
              <w:left w:val="single" w:sz="4" w:space="0" w:color="000000"/>
              <w:bottom w:val="single" w:sz="4" w:space="0" w:color="000000"/>
              <w:right w:val="single" w:sz="4" w:space="0" w:color="000000"/>
            </w:tcBorders>
            <w:shd w:val="clear" w:color="auto" w:fill="E2D4DC"/>
            <w:tcMar>
              <w:top w:w="80" w:type="dxa"/>
              <w:left w:w="80" w:type="dxa"/>
              <w:bottom w:w="80" w:type="dxa"/>
              <w:right w:w="80" w:type="dxa"/>
            </w:tcMar>
          </w:tcPr>
          <w:p w14:paraId="75BB264C" w14:textId="77777777" w:rsidR="00FA158A" w:rsidRPr="00170914" w:rsidRDefault="00291260">
            <w:pPr>
              <w:pBdr>
                <w:top w:val="nil"/>
                <w:left w:val="nil"/>
                <w:bottom w:val="nil"/>
                <w:right w:val="nil"/>
                <w:between w:val="nil"/>
              </w:pBdr>
            </w:pPr>
            <w:r>
              <w:rPr>
                <w:sz w:val="22"/>
                <w:szCs w:val="22"/>
              </w:rPr>
              <w:t>No me apetece jugar porque estoy cansada/o, jugaremos la próxima vez.</w:t>
            </w:r>
          </w:p>
        </w:tc>
        <w:tc>
          <w:tcPr>
            <w:tcW w:w="4504" w:type="dxa"/>
            <w:tcBorders>
              <w:top w:val="single" w:sz="4" w:space="0" w:color="000000"/>
              <w:left w:val="single" w:sz="4" w:space="0" w:color="000000"/>
              <w:bottom w:val="single" w:sz="4" w:space="0" w:color="000000"/>
              <w:right w:val="single" w:sz="4" w:space="0" w:color="000000"/>
            </w:tcBorders>
            <w:shd w:val="clear" w:color="auto" w:fill="E2D4DC"/>
            <w:tcMar>
              <w:top w:w="80" w:type="dxa"/>
              <w:left w:w="80" w:type="dxa"/>
              <w:bottom w:w="80" w:type="dxa"/>
              <w:right w:w="80" w:type="dxa"/>
            </w:tcMar>
          </w:tcPr>
          <w:p w14:paraId="27B91BB6" w14:textId="77777777" w:rsidR="00FA158A" w:rsidRPr="00170914" w:rsidRDefault="00291260">
            <w:pPr>
              <w:pBdr>
                <w:top w:val="nil"/>
                <w:left w:val="nil"/>
                <w:bottom w:val="nil"/>
                <w:right w:val="nil"/>
                <w:between w:val="nil"/>
              </w:pBdr>
            </w:pPr>
            <w:r>
              <w:rPr>
                <w:sz w:val="22"/>
                <w:szCs w:val="22"/>
              </w:rPr>
              <w:t>Molestas mucho, deja de interrumpirme.</w:t>
            </w:r>
          </w:p>
        </w:tc>
      </w:tr>
      <w:tr w:rsidR="00FA158A" w:rsidRPr="00170914" w14:paraId="10387BA9" w14:textId="77777777" w:rsidTr="00C32CC8">
        <w:trPr>
          <w:trHeight w:val="481"/>
        </w:trPr>
        <w:tc>
          <w:tcPr>
            <w:tcW w:w="4506" w:type="dxa"/>
            <w:tcBorders>
              <w:top w:val="single" w:sz="4" w:space="0" w:color="000000"/>
              <w:left w:val="single" w:sz="4" w:space="0" w:color="000000"/>
              <w:bottom w:val="single" w:sz="4" w:space="0" w:color="000000"/>
              <w:right w:val="single" w:sz="4" w:space="0" w:color="000000"/>
            </w:tcBorders>
            <w:shd w:val="clear" w:color="auto" w:fill="E2D4DC"/>
            <w:tcMar>
              <w:top w:w="80" w:type="dxa"/>
              <w:left w:w="80" w:type="dxa"/>
              <w:bottom w:w="80" w:type="dxa"/>
              <w:right w:w="80" w:type="dxa"/>
            </w:tcMar>
          </w:tcPr>
          <w:p w14:paraId="670F3370" w14:textId="77777777" w:rsidR="00FA158A" w:rsidRPr="00170914" w:rsidRDefault="00291260">
            <w:pPr>
              <w:pBdr>
                <w:top w:val="nil"/>
                <w:left w:val="nil"/>
                <w:bottom w:val="nil"/>
                <w:right w:val="nil"/>
                <w:between w:val="nil"/>
              </w:pBdr>
            </w:pPr>
            <w:r>
              <w:rPr>
                <w:sz w:val="22"/>
                <w:szCs w:val="22"/>
              </w:rPr>
              <w:t>Sara dirigirá esta actividad.</w:t>
            </w:r>
          </w:p>
        </w:tc>
        <w:tc>
          <w:tcPr>
            <w:tcW w:w="4504" w:type="dxa"/>
            <w:tcBorders>
              <w:top w:val="single" w:sz="4" w:space="0" w:color="000000"/>
              <w:left w:val="single" w:sz="4" w:space="0" w:color="000000"/>
              <w:bottom w:val="single" w:sz="4" w:space="0" w:color="000000"/>
              <w:right w:val="single" w:sz="4" w:space="0" w:color="000000"/>
            </w:tcBorders>
            <w:shd w:val="clear" w:color="auto" w:fill="E2D4DC"/>
            <w:tcMar>
              <w:top w:w="80" w:type="dxa"/>
              <w:left w:w="80" w:type="dxa"/>
              <w:bottom w:w="80" w:type="dxa"/>
              <w:right w:w="80" w:type="dxa"/>
            </w:tcMar>
          </w:tcPr>
          <w:p w14:paraId="4D3548D9" w14:textId="77777777" w:rsidR="00FA158A" w:rsidRPr="00170914" w:rsidRDefault="00291260">
            <w:pPr>
              <w:pBdr>
                <w:top w:val="nil"/>
                <w:left w:val="nil"/>
                <w:bottom w:val="nil"/>
                <w:right w:val="nil"/>
                <w:between w:val="nil"/>
              </w:pBdr>
            </w:pPr>
            <w:r>
              <w:rPr>
                <w:sz w:val="22"/>
                <w:szCs w:val="22"/>
              </w:rPr>
              <w:t>Sara está en una silla de ruedas, así que no puede hacer lo que hacemos el resto.</w:t>
            </w:r>
          </w:p>
        </w:tc>
      </w:tr>
    </w:tbl>
    <w:p w14:paraId="61ECB92A" w14:textId="77777777" w:rsidR="00FA158A" w:rsidRPr="00170914" w:rsidRDefault="00FA158A">
      <w:pPr>
        <w:widowControl w:val="0"/>
        <w:pBdr>
          <w:top w:val="nil"/>
          <w:left w:val="nil"/>
          <w:bottom w:val="nil"/>
          <w:right w:val="nil"/>
          <w:between w:val="nil"/>
        </w:pBdr>
        <w:spacing w:before="240" w:after="240"/>
        <w:rPr>
          <w:b/>
          <w:sz w:val="28"/>
          <w:szCs w:val="28"/>
        </w:rPr>
      </w:pPr>
    </w:p>
    <w:p w14:paraId="518877FE" w14:textId="77777777" w:rsidR="00FA158A" w:rsidRPr="00C9407A" w:rsidRDefault="00291260">
      <w:pPr>
        <w:widowControl w:val="0"/>
        <w:pBdr>
          <w:top w:val="nil"/>
          <w:left w:val="nil"/>
          <w:bottom w:val="nil"/>
          <w:right w:val="nil"/>
          <w:between w:val="nil"/>
        </w:pBdr>
        <w:spacing w:before="240" w:after="240"/>
        <w:rPr>
          <w:color w:val="314760"/>
          <w:sz w:val="22"/>
          <w:szCs w:val="22"/>
        </w:rPr>
      </w:pPr>
      <w:r w:rsidRPr="00C9407A">
        <w:rPr>
          <w:color w:val="314760"/>
          <w:sz w:val="22"/>
          <w:szCs w:val="22"/>
        </w:rPr>
        <w:t>Recursos adicionales</w:t>
      </w:r>
    </w:p>
    <w:p w14:paraId="7B702F26" w14:textId="6C081D7D" w:rsidR="00FA158A" w:rsidRPr="00AE282C" w:rsidRDefault="004F2908">
      <w:pPr>
        <w:widowControl w:val="0"/>
        <w:pBdr>
          <w:top w:val="nil"/>
          <w:left w:val="nil"/>
          <w:bottom w:val="nil"/>
          <w:right w:val="nil"/>
          <w:between w:val="nil"/>
        </w:pBdr>
        <w:spacing w:before="240" w:after="240"/>
        <w:rPr>
          <w:sz w:val="22"/>
          <w:szCs w:val="22"/>
          <w:lang w:val="en-US"/>
        </w:rPr>
      </w:pPr>
      <w:hyperlink r:id="rId35">
        <w:r w:rsidR="001F0E9D" w:rsidRPr="00AE282C">
          <w:rPr>
            <w:color w:val="0000FF"/>
            <w:sz w:val="22"/>
            <w:szCs w:val="22"/>
            <w:u w:val="single"/>
            <w:lang w:val="en-US"/>
          </w:rPr>
          <w:t>Communicating with children:</w:t>
        </w:r>
      </w:hyperlink>
      <w:hyperlink r:id="rId36">
        <w:r w:rsidR="001F0E9D" w:rsidRPr="00AE282C">
          <w:rPr>
            <w:color w:val="0000FF"/>
            <w:sz w:val="22"/>
            <w:szCs w:val="22"/>
            <w:u w:val="single"/>
            <w:lang w:val="en-US"/>
          </w:rPr>
          <w:t xml:space="preserve"> Principles and Practices to Nurture, Inspire, Excite, Educate and Heal</w:t>
        </w:r>
      </w:hyperlink>
      <w:r w:rsidR="001F0E9D" w:rsidRPr="00AE282C">
        <w:rPr>
          <w:sz w:val="22"/>
          <w:szCs w:val="22"/>
          <w:lang w:val="en-US"/>
        </w:rPr>
        <w:t>, UNICEF, 2015.</w:t>
      </w:r>
    </w:p>
    <w:p w14:paraId="19CDC9E1" w14:textId="0D3A167F" w:rsidR="00FA158A" w:rsidRPr="00170914" w:rsidRDefault="004F2908">
      <w:pPr>
        <w:widowControl w:val="0"/>
        <w:pBdr>
          <w:top w:val="nil"/>
          <w:left w:val="nil"/>
          <w:bottom w:val="nil"/>
          <w:right w:val="nil"/>
          <w:between w:val="nil"/>
        </w:pBdr>
        <w:spacing w:before="240" w:after="240"/>
        <w:rPr>
          <w:sz w:val="22"/>
          <w:szCs w:val="22"/>
        </w:rPr>
      </w:pPr>
      <w:hyperlink r:id="rId37">
        <w:r w:rsidR="001F0E9D">
          <w:rPr>
            <w:color w:val="0000FF"/>
            <w:sz w:val="22"/>
            <w:szCs w:val="22"/>
            <w:u w:val="single"/>
          </w:rPr>
          <w:t>Community Level Approaches to Child Protection in Humanitarian Action:</w:t>
        </w:r>
      </w:hyperlink>
      <w:hyperlink r:id="rId38">
        <w:r w:rsidR="001F0E9D">
          <w:rPr>
            <w:color w:val="0000FF"/>
            <w:sz w:val="22"/>
            <w:szCs w:val="22"/>
            <w:u w:val="single"/>
          </w:rPr>
          <w:t xml:space="preserve"> A Reflective Guide</w:t>
        </w:r>
      </w:hyperlink>
      <w:r w:rsidR="001F0E9D">
        <w:rPr>
          <w:sz w:val="22"/>
          <w:szCs w:val="22"/>
        </w:rPr>
        <w:t>, Alianza para la Protección de la Niñez y la Adolescencia en la Acción Humanitaria, 2020.</w:t>
      </w:r>
    </w:p>
    <w:p w14:paraId="06C686FF" w14:textId="77777777" w:rsidR="00FA158A" w:rsidRPr="00170914" w:rsidRDefault="00FA158A">
      <w:pPr>
        <w:widowControl w:val="0"/>
        <w:pBdr>
          <w:top w:val="nil"/>
          <w:left w:val="nil"/>
          <w:bottom w:val="nil"/>
          <w:right w:val="nil"/>
          <w:between w:val="nil"/>
        </w:pBdr>
        <w:rPr>
          <w:sz w:val="22"/>
          <w:szCs w:val="22"/>
        </w:rPr>
      </w:pPr>
    </w:p>
    <w:p w14:paraId="09359857" w14:textId="77777777" w:rsidR="00FA158A" w:rsidRPr="00170914" w:rsidRDefault="00291260">
      <w:pPr>
        <w:widowControl w:val="0"/>
        <w:pBdr>
          <w:top w:val="nil"/>
          <w:left w:val="nil"/>
          <w:bottom w:val="nil"/>
          <w:right w:val="nil"/>
          <w:between w:val="nil"/>
        </w:pBdr>
        <w:spacing w:before="240" w:after="240"/>
        <w:rPr>
          <w:sz w:val="22"/>
          <w:szCs w:val="22"/>
        </w:rPr>
      </w:pPr>
      <w:r>
        <w:br w:type="page"/>
      </w:r>
    </w:p>
    <w:p w14:paraId="682201D1" w14:textId="653598AA" w:rsidR="00FA158A" w:rsidRPr="00170914" w:rsidRDefault="00C4480B">
      <w:pPr>
        <w:shd w:val="clear" w:color="auto" w:fill="405D78"/>
        <w:spacing w:before="240" w:line="276" w:lineRule="auto"/>
        <w:jc w:val="center"/>
        <w:rPr>
          <w:b/>
          <w:color w:val="FFFFFF"/>
          <w:sz w:val="48"/>
          <w:szCs w:val="48"/>
        </w:rPr>
      </w:pPr>
      <w:r>
        <w:rPr>
          <w:b/>
          <w:color w:val="FFFFFF"/>
          <w:sz w:val="48"/>
          <w:szCs w:val="48"/>
        </w:rPr>
        <w:lastRenderedPageBreak/>
        <w:t xml:space="preserve">Estrategias de </w:t>
      </w:r>
      <w:r w:rsidR="00FF7DAD" w:rsidRPr="00FF7DAD">
        <w:rPr>
          <w:b/>
          <w:color w:val="FFFFFF"/>
          <w:sz w:val="48"/>
          <w:szCs w:val="48"/>
        </w:rPr>
        <w:t>Protección de la niñez y adolescencia en la Acción Humanitaria</w:t>
      </w:r>
      <w:r>
        <w:rPr>
          <w:b/>
          <w:color w:val="FFFFFF"/>
          <w:sz w:val="48"/>
          <w:szCs w:val="48"/>
        </w:rPr>
        <w:t xml:space="preserve"> y las </w:t>
      </w:r>
      <w:r w:rsidR="00D34DFE">
        <w:rPr>
          <w:b/>
          <w:color w:val="FFFFFF"/>
          <w:sz w:val="48"/>
          <w:szCs w:val="48"/>
        </w:rPr>
        <w:t>NMPNA</w:t>
      </w:r>
      <w:r>
        <w:rPr>
          <w:b/>
          <w:color w:val="FFFFFF"/>
          <w:sz w:val="48"/>
          <w:szCs w:val="48"/>
        </w:rPr>
        <w:t>, en detalle</w:t>
      </w:r>
    </w:p>
    <w:p w14:paraId="7BACA250" w14:textId="77777777" w:rsidR="00FA158A" w:rsidRPr="00170914" w:rsidRDefault="00291260">
      <w:pPr>
        <w:spacing w:before="240" w:after="240"/>
        <w:jc w:val="center"/>
        <w:rPr>
          <w:sz w:val="22"/>
          <w:szCs w:val="22"/>
        </w:rPr>
      </w:pPr>
      <w:r>
        <w:rPr>
          <w:sz w:val="22"/>
          <w:szCs w:val="22"/>
        </w:rPr>
        <w:t xml:space="preserve"> </w:t>
      </w:r>
    </w:p>
    <w:p w14:paraId="28DBCCC7" w14:textId="77777777" w:rsidR="00FA158A" w:rsidRPr="00170914" w:rsidRDefault="00291260">
      <w:pPr>
        <w:spacing w:before="240" w:after="240"/>
        <w:rPr>
          <w:sz w:val="22"/>
          <w:szCs w:val="22"/>
        </w:rPr>
      </w:pPr>
      <w:r w:rsidRPr="00C9407A">
        <w:rPr>
          <w:color w:val="314760"/>
          <w:sz w:val="22"/>
          <w:szCs w:val="22"/>
        </w:rPr>
        <w:t xml:space="preserve">Duración de la sesión: </w:t>
      </w:r>
      <w:r>
        <w:rPr>
          <w:color w:val="405D78"/>
          <w:sz w:val="22"/>
          <w:szCs w:val="22"/>
        </w:rPr>
        <w:t>155’</w:t>
      </w:r>
    </w:p>
    <w:p w14:paraId="134BAF8F" w14:textId="1B96BCC3" w:rsidR="00FA158A" w:rsidRPr="00170914" w:rsidRDefault="00291260">
      <w:pPr>
        <w:spacing w:before="240" w:after="240"/>
        <w:rPr>
          <w:sz w:val="22"/>
          <w:szCs w:val="22"/>
        </w:rPr>
      </w:pPr>
      <w:r w:rsidRPr="00C9407A">
        <w:rPr>
          <w:color w:val="314760"/>
          <w:sz w:val="22"/>
          <w:szCs w:val="22"/>
        </w:rPr>
        <w:t xml:space="preserve">Finalidad de la sesión: </w:t>
      </w:r>
      <w:r>
        <w:rPr>
          <w:sz w:val="22"/>
          <w:szCs w:val="22"/>
        </w:rPr>
        <w:t xml:space="preserve">Los participantes exploran la prevención y protección de la niñez y las estrategias de respuesta y su relevancia en el modelo socioecológico y observan de cerca las </w:t>
      </w:r>
      <w:r w:rsidR="00D34DFE">
        <w:rPr>
          <w:sz w:val="22"/>
          <w:szCs w:val="22"/>
        </w:rPr>
        <w:t>NMPNA</w:t>
      </w:r>
      <w:r>
        <w:rPr>
          <w:sz w:val="22"/>
          <w:szCs w:val="22"/>
        </w:rPr>
        <w:t>.</w:t>
      </w:r>
    </w:p>
    <w:p w14:paraId="599ABC71" w14:textId="6B258BFB" w:rsidR="00FA158A" w:rsidRPr="00170914" w:rsidRDefault="00291260">
      <w:pPr>
        <w:spacing w:before="240" w:after="240"/>
        <w:rPr>
          <w:sz w:val="22"/>
          <w:szCs w:val="22"/>
        </w:rPr>
      </w:pPr>
      <w:r w:rsidRPr="00C9407A">
        <w:rPr>
          <w:color w:val="314760"/>
          <w:sz w:val="22"/>
          <w:szCs w:val="22"/>
        </w:rPr>
        <w:t xml:space="preserve">Objetivos de la sesión: </w:t>
      </w:r>
      <w:r>
        <w:rPr>
          <w:sz w:val="22"/>
          <w:szCs w:val="22"/>
        </w:rPr>
        <w:t>Al final de la sesión, los participantes serán capaces de:</w:t>
      </w:r>
    </w:p>
    <w:p w14:paraId="203C1D6F" w14:textId="3F6360FC" w:rsidR="00FA158A" w:rsidRPr="00170914" w:rsidRDefault="00291260" w:rsidP="00B95F20">
      <w:pPr>
        <w:numPr>
          <w:ilvl w:val="0"/>
          <w:numId w:val="89"/>
        </w:numPr>
        <w:rPr>
          <w:sz w:val="22"/>
          <w:szCs w:val="22"/>
        </w:rPr>
      </w:pPr>
      <w:r>
        <w:rPr>
          <w:sz w:val="22"/>
          <w:szCs w:val="22"/>
        </w:rPr>
        <w:t>Describir las estrategias de prevención y respuesta en la protección de la niñez en la acción humanitaria</w:t>
      </w:r>
    </w:p>
    <w:p w14:paraId="3D41F1C2" w14:textId="0688CFAE" w:rsidR="00FA158A" w:rsidRPr="00170914" w:rsidRDefault="00291260" w:rsidP="00B95F20">
      <w:pPr>
        <w:numPr>
          <w:ilvl w:val="0"/>
          <w:numId w:val="89"/>
        </w:numPr>
        <w:rPr>
          <w:sz w:val="22"/>
          <w:szCs w:val="22"/>
        </w:rPr>
      </w:pPr>
      <w:r>
        <w:rPr>
          <w:sz w:val="22"/>
          <w:szCs w:val="22"/>
        </w:rPr>
        <w:t>Explicar la relación entre el modelo socioecológico y las estrategias de protección de la niñez</w:t>
      </w:r>
    </w:p>
    <w:p w14:paraId="47937B2B" w14:textId="5F372982" w:rsidR="00FA158A" w:rsidRPr="00C9407A" w:rsidRDefault="00291260" w:rsidP="00B95F20">
      <w:pPr>
        <w:numPr>
          <w:ilvl w:val="0"/>
          <w:numId w:val="89"/>
        </w:numPr>
        <w:rPr>
          <w:sz w:val="22"/>
          <w:szCs w:val="22"/>
        </w:rPr>
      </w:pPr>
      <w:r>
        <w:rPr>
          <w:sz w:val="22"/>
          <w:szCs w:val="22"/>
        </w:rPr>
        <w:t xml:space="preserve">Explicar la importancia de las </w:t>
      </w:r>
      <w:r w:rsidR="00D34DFE">
        <w:rPr>
          <w:sz w:val="22"/>
          <w:szCs w:val="22"/>
        </w:rPr>
        <w:t>NMPNA</w:t>
      </w:r>
      <w:r>
        <w:rPr>
          <w:sz w:val="22"/>
          <w:szCs w:val="22"/>
        </w:rPr>
        <w:t xml:space="preserve"> en la acción humanitaria y recordar los fundamentos y la estructura de cada norma</w:t>
      </w:r>
    </w:p>
    <w:p w14:paraId="7FE900E6" w14:textId="77777777" w:rsidR="00FA158A" w:rsidRPr="00C9407A" w:rsidRDefault="00291260">
      <w:pPr>
        <w:spacing w:before="240" w:after="240"/>
        <w:rPr>
          <w:color w:val="314760"/>
          <w:sz w:val="22"/>
          <w:szCs w:val="22"/>
        </w:rPr>
      </w:pPr>
      <w:r w:rsidRPr="00C9407A">
        <w:rPr>
          <w:color w:val="314760"/>
          <w:sz w:val="22"/>
          <w:szCs w:val="22"/>
        </w:rPr>
        <w:t>Puntos de aprendizaje claves:</w:t>
      </w:r>
    </w:p>
    <w:p w14:paraId="28D4876B" w14:textId="3D3B2D7E" w:rsidR="00FA158A" w:rsidRPr="00F80B87" w:rsidRDefault="00291260" w:rsidP="00B95F20">
      <w:pPr>
        <w:numPr>
          <w:ilvl w:val="0"/>
          <w:numId w:val="28"/>
        </w:numPr>
        <w:rPr>
          <w:rFonts w:ascii="Helvetica Neue" w:eastAsia="Helvetica Neue" w:hAnsi="Helvetica Neue" w:cs="Helvetica Neue"/>
          <w:sz w:val="22"/>
          <w:szCs w:val="22"/>
        </w:rPr>
      </w:pPr>
      <w:r>
        <w:rPr>
          <w:sz w:val="22"/>
          <w:szCs w:val="22"/>
        </w:rPr>
        <w:t xml:space="preserve">Las acciones preventivas están principalmente diseñadas para evitar el daño a la niñez. Las acciones de respuesta tratan las necesidades de la niñez que ya ha sido dañada. Ambos tipos de acciones se complementan mutuamente en la programación. Las acciones preventivas pueden y </w:t>
      </w:r>
      <w:proofErr w:type="gramStart"/>
      <w:r>
        <w:rPr>
          <w:sz w:val="22"/>
          <w:szCs w:val="22"/>
        </w:rPr>
        <w:t>tienen que tener</w:t>
      </w:r>
      <w:proofErr w:type="gramEnd"/>
      <w:r>
        <w:rPr>
          <w:sz w:val="22"/>
          <w:szCs w:val="22"/>
        </w:rPr>
        <w:t xml:space="preserve"> lugar en las fases de preparación y respuesta en la acción humanitaria. Algunas acciones tratan tanto la prevención y la respuesta al mismo tiempo (como habilidades de apoyo a la paternidad). La prevención reduce o elimina los factores de riesgo, promueve los factores de protección a nivel individual, familiar, comunitario y social y reduce el abuso, el abandono, la explotación y la violencia.</w:t>
      </w:r>
    </w:p>
    <w:p w14:paraId="224D0FE5" w14:textId="77777777" w:rsidR="00F80B87" w:rsidRPr="00170914" w:rsidRDefault="00F80B87" w:rsidP="00F80B87">
      <w:pPr>
        <w:ind w:left="720"/>
        <w:rPr>
          <w:rFonts w:ascii="Helvetica Neue" w:eastAsia="Helvetica Neue" w:hAnsi="Helvetica Neue" w:cs="Helvetica Neue"/>
          <w:sz w:val="22"/>
          <w:szCs w:val="22"/>
        </w:rPr>
      </w:pPr>
    </w:p>
    <w:p w14:paraId="7C5BE41E" w14:textId="78BC7CE6" w:rsidR="00FA158A" w:rsidRPr="00170914" w:rsidRDefault="00291260" w:rsidP="00B95F20">
      <w:pPr>
        <w:numPr>
          <w:ilvl w:val="0"/>
          <w:numId w:val="28"/>
        </w:numPr>
        <w:rPr>
          <w:sz w:val="22"/>
          <w:szCs w:val="22"/>
        </w:rPr>
      </w:pPr>
      <w:r>
        <w:rPr>
          <w:sz w:val="22"/>
          <w:szCs w:val="22"/>
        </w:rPr>
        <w:t>El modelo socioecológico ayuda a identificar las maneras en las que los factores influyen a niveles interconectados el desarrollo y bienestar de la niñez:</w:t>
      </w:r>
    </w:p>
    <w:p w14:paraId="6C4B4157" w14:textId="72108015" w:rsidR="00FA158A" w:rsidRPr="00170914" w:rsidRDefault="00291260" w:rsidP="00B95F20">
      <w:pPr>
        <w:numPr>
          <w:ilvl w:val="0"/>
          <w:numId w:val="62"/>
        </w:numPr>
        <w:pBdr>
          <w:top w:val="nil"/>
          <w:left w:val="nil"/>
          <w:bottom w:val="nil"/>
          <w:right w:val="nil"/>
          <w:between w:val="nil"/>
        </w:pBdr>
        <w:rPr>
          <w:rFonts w:eastAsia="Calibri" w:cs="Calibri"/>
          <w:i/>
          <w:sz w:val="22"/>
          <w:szCs w:val="22"/>
        </w:rPr>
      </w:pPr>
      <w:r>
        <w:rPr>
          <w:sz w:val="22"/>
          <w:szCs w:val="22"/>
        </w:rPr>
        <w:t>La niñez participa activamente en la protección y el bienestar de ellos mismos y sus compañeros/as</w:t>
      </w:r>
    </w:p>
    <w:p w14:paraId="1E169CEB" w14:textId="7E0EA1A2" w:rsidR="00FA158A" w:rsidRPr="00170914" w:rsidRDefault="00291260" w:rsidP="00B95F20">
      <w:pPr>
        <w:numPr>
          <w:ilvl w:val="0"/>
          <w:numId w:val="62"/>
        </w:numPr>
        <w:pBdr>
          <w:top w:val="nil"/>
          <w:left w:val="nil"/>
          <w:bottom w:val="nil"/>
          <w:right w:val="nil"/>
          <w:between w:val="nil"/>
        </w:pBdr>
        <w:rPr>
          <w:rFonts w:eastAsia="Calibri" w:cs="Calibri"/>
          <w:sz w:val="22"/>
          <w:szCs w:val="22"/>
        </w:rPr>
      </w:pPr>
      <w:r>
        <w:rPr>
          <w:sz w:val="22"/>
          <w:szCs w:val="22"/>
        </w:rPr>
        <w:t xml:space="preserve">La niñez suele ser criada en </w:t>
      </w:r>
      <w:r>
        <w:rPr>
          <w:i/>
          <w:iCs/>
          <w:sz w:val="22"/>
          <w:szCs w:val="22"/>
        </w:rPr>
        <w:t>familias</w:t>
      </w:r>
      <w:r>
        <w:rPr>
          <w:sz w:val="22"/>
          <w:szCs w:val="22"/>
        </w:rPr>
        <w:t>, pero a veces esta capa incluye otras relaciones cercanas</w:t>
      </w:r>
    </w:p>
    <w:p w14:paraId="648EB604" w14:textId="125BB55F" w:rsidR="00FA158A" w:rsidRPr="00170914" w:rsidRDefault="00291260" w:rsidP="00B95F20">
      <w:pPr>
        <w:numPr>
          <w:ilvl w:val="0"/>
          <w:numId w:val="62"/>
        </w:numPr>
        <w:pBdr>
          <w:top w:val="nil"/>
          <w:left w:val="nil"/>
          <w:bottom w:val="nil"/>
          <w:right w:val="nil"/>
          <w:between w:val="nil"/>
        </w:pBdr>
        <w:rPr>
          <w:rFonts w:eastAsia="Calibri" w:cs="Calibri"/>
          <w:sz w:val="22"/>
          <w:szCs w:val="22"/>
        </w:rPr>
      </w:pPr>
      <w:r>
        <w:rPr>
          <w:sz w:val="22"/>
          <w:szCs w:val="22"/>
        </w:rPr>
        <w:t xml:space="preserve">Las familias están anidadas en </w:t>
      </w:r>
      <w:r>
        <w:rPr>
          <w:i/>
          <w:iCs/>
          <w:sz w:val="22"/>
          <w:szCs w:val="22"/>
        </w:rPr>
        <w:t>comunidades</w:t>
      </w:r>
    </w:p>
    <w:p w14:paraId="51E99EB4" w14:textId="43688DE5" w:rsidR="00FA158A" w:rsidRPr="00F80B87" w:rsidRDefault="00291260" w:rsidP="00B95F20">
      <w:pPr>
        <w:numPr>
          <w:ilvl w:val="0"/>
          <w:numId w:val="62"/>
        </w:numPr>
        <w:pBdr>
          <w:top w:val="nil"/>
          <w:left w:val="nil"/>
          <w:bottom w:val="nil"/>
          <w:right w:val="nil"/>
          <w:between w:val="nil"/>
        </w:pBdr>
        <w:rPr>
          <w:rFonts w:eastAsia="Calibri" w:cs="Calibri"/>
          <w:sz w:val="22"/>
          <w:szCs w:val="22"/>
        </w:rPr>
      </w:pPr>
      <w:r>
        <w:rPr>
          <w:sz w:val="22"/>
          <w:szCs w:val="22"/>
        </w:rPr>
        <w:t>Las comunidades formas sociedades más amplias</w:t>
      </w:r>
    </w:p>
    <w:p w14:paraId="1D18593E" w14:textId="77777777" w:rsidR="00F80B87" w:rsidRPr="00170914" w:rsidRDefault="00F80B87" w:rsidP="00F80B87">
      <w:pPr>
        <w:pBdr>
          <w:top w:val="nil"/>
          <w:left w:val="nil"/>
          <w:bottom w:val="nil"/>
          <w:right w:val="nil"/>
          <w:between w:val="nil"/>
        </w:pBdr>
        <w:ind w:left="1440"/>
        <w:rPr>
          <w:rFonts w:eastAsia="Calibri" w:cs="Calibri"/>
          <w:sz w:val="22"/>
          <w:szCs w:val="22"/>
        </w:rPr>
      </w:pPr>
    </w:p>
    <w:p w14:paraId="0A7A44C6" w14:textId="750BEFC7" w:rsidR="00FA158A" w:rsidRPr="00170914" w:rsidRDefault="00291260" w:rsidP="00B95F20">
      <w:pPr>
        <w:numPr>
          <w:ilvl w:val="0"/>
          <w:numId w:val="21"/>
        </w:numPr>
        <w:pBdr>
          <w:top w:val="nil"/>
          <w:left w:val="nil"/>
          <w:bottom w:val="nil"/>
          <w:right w:val="nil"/>
          <w:between w:val="nil"/>
        </w:pBdr>
        <w:rPr>
          <w:rFonts w:eastAsia="Calibri" w:cs="Calibri"/>
          <w:sz w:val="22"/>
          <w:szCs w:val="22"/>
        </w:rPr>
      </w:pPr>
      <w:r>
        <w:rPr>
          <w:sz w:val="22"/>
          <w:szCs w:val="22"/>
        </w:rPr>
        <w:t>El modelo socioecológico proporciona un marco de trabajo concreto que apoya los sistemas de pensamiento para la programación de protección de la niñez. El modelo socioecológico observa una situación entera para (a) identificar todos los elementos y factores diferentes y (b) entender cómo se relacionan e interactúan entre ellos. Más que mirar un solo asunto de protección o un servicio concreto en sí mismo, el pensamiento de sistemas considera el rango completo de problemas al que se enfrenta la niñez, sus causas principales y las soluciones disponibles a todos los niveles.</w:t>
      </w:r>
    </w:p>
    <w:p w14:paraId="0FAD0A31" w14:textId="4A246B33" w:rsidR="00FA158A" w:rsidRPr="00F80B87" w:rsidRDefault="00D34DFE" w:rsidP="00B95F20">
      <w:pPr>
        <w:numPr>
          <w:ilvl w:val="0"/>
          <w:numId w:val="21"/>
        </w:numPr>
        <w:pBdr>
          <w:top w:val="nil"/>
          <w:left w:val="nil"/>
          <w:bottom w:val="nil"/>
          <w:right w:val="nil"/>
          <w:between w:val="nil"/>
        </w:pBdr>
        <w:rPr>
          <w:rFonts w:eastAsia="Calibri" w:cs="Calibri"/>
          <w:sz w:val="22"/>
          <w:szCs w:val="22"/>
        </w:rPr>
      </w:pPr>
      <w:r>
        <w:rPr>
          <w:sz w:val="22"/>
          <w:szCs w:val="22"/>
        </w:rPr>
        <w:lastRenderedPageBreak/>
        <w:t>NMPNA</w:t>
      </w:r>
      <w:r w:rsidR="00291260">
        <w:rPr>
          <w:sz w:val="22"/>
          <w:szCs w:val="22"/>
        </w:rPr>
        <w:t xml:space="preserve"> forma el eje de todo el trabajo que realizamos como sector y nos ayuda a conseguir programación de calidad y rendición de cuentas a la niñez, sus familias y sus comunidades.</w:t>
      </w:r>
    </w:p>
    <w:p w14:paraId="72316EE6" w14:textId="77777777" w:rsidR="00F80B87" w:rsidRPr="00170914" w:rsidRDefault="00F80B87" w:rsidP="00F80B87">
      <w:pPr>
        <w:pBdr>
          <w:top w:val="nil"/>
          <w:left w:val="nil"/>
          <w:bottom w:val="nil"/>
          <w:right w:val="nil"/>
          <w:between w:val="nil"/>
        </w:pBdr>
        <w:ind w:left="720"/>
        <w:rPr>
          <w:rFonts w:eastAsia="Calibri" w:cs="Calibri"/>
          <w:sz w:val="22"/>
          <w:szCs w:val="22"/>
        </w:rPr>
      </w:pPr>
    </w:p>
    <w:p w14:paraId="7C6CBE5B" w14:textId="45471463" w:rsidR="00FA158A" w:rsidRPr="00170914" w:rsidRDefault="00D34DFE" w:rsidP="00B95F20">
      <w:pPr>
        <w:numPr>
          <w:ilvl w:val="0"/>
          <w:numId w:val="21"/>
        </w:numPr>
        <w:pBdr>
          <w:top w:val="nil"/>
          <w:left w:val="nil"/>
          <w:bottom w:val="nil"/>
          <w:right w:val="nil"/>
          <w:between w:val="nil"/>
        </w:pBdr>
        <w:rPr>
          <w:rFonts w:eastAsia="Calibri" w:cs="Calibri"/>
          <w:sz w:val="22"/>
          <w:szCs w:val="22"/>
        </w:rPr>
      </w:pPr>
      <w:r>
        <w:rPr>
          <w:sz w:val="22"/>
          <w:szCs w:val="22"/>
        </w:rPr>
        <w:t>NMPNA</w:t>
      </w:r>
      <w:r w:rsidR="00291260">
        <w:rPr>
          <w:sz w:val="22"/>
          <w:szCs w:val="22"/>
        </w:rPr>
        <w:t xml:space="preserve"> cubre los principios que ya hemos explorado en módulos anteriores y están organizadas en 4 ejes: </w:t>
      </w:r>
    </w:p>
    <w:p w14:paraId="72CFB0FA" w14:textId="77777777" w:rsidR="00FA158A" w:rsidRPr="00170914" w:rsidRDefault="00291260" w:rsidP="00B95F20">
      <w:pPr>
        <w:numPr>
          <w:ilvl w:val="0"/>
          <w:numId w:val="63"/>
        </w:numPr>
        <w:pBdr>
          <w:top w:val="nil"/>
          <w:left w:val="nil"/>
          <w:bottom w:val="nil"/>
          <w:right w:val="nil"/>
          <w:between w:val="nil"/>
        </w:pBdr>
        <w:rPr>
          <w:rFonts w:eastAsia="Calibri" w:cs="Calibri"/>
          <w:sz w:val="22"/>
          <w:szCs w:val="22"/>
        </w:rPr>
      </w:pPr>
      <w:r>
        <w:rPr>
          <w:sz w:val="22"/>
          <w:szCs w:val="22"/>
        </w:rPr>
        <w:t>Normas para asegurar una respuesta de protección de la niñez de calidad</w:t>
      </w:r>
    </w:p>
    <w:p w14:paraId="24C553D8" w14:textId="236AFE40" w:rsidR="00FA158A" w:rsidRPr="00170914" w:rsidRDefault="00291260" w:rsidP="00B95F20">
      <w:pPr>
        <w:numPr>
          <w:ilvl w:val="0"/>
          <w:numId w:val="63"/>
        </w:numPr>
        <w:pBdr>
          <w:top w:val="nil"/>
          <w:left w:val="nil"/>
          <w:bottom w:val="nil"/>
          <w:right w:val="nil"/>
          <w:between w:val="nil"/>
        </w:pBdr>
        <w:rPr>
          <w:rFonts w:eastAsia="Calibri" w:cs="Calibri"/>
          <w:sz w:val="22"/>
          <w:szCs w:val="22"/>
        </w:rPr>
      </w:pPr>
      <w:r>
        <w:rPr>
          <w:sz w:val="22"/>
          <w:szCs w:val="22"/>
        </w:rPr>
        <w:t>Normas sobre los riesgos de protección de la niñez</w:t>
      </w:r>
    </w:p>
    <w:p w14:paraId="412E4409" w14:textId="77777777" w:rsidR="00FA158A" w:rsidRPr="00170914" w:rsidRDefault="00291260" w:rsidP="00B95F20">
      <w:pPr>
        <w:numPr>
          <w:ilvl w:val="0"/>
          <w:numId w:val="63"/>
        </w:numPr>
        <w:pBdr>
          <w:top w:val="nil"/>
          <w:left w:val="nil"/>
          <w:bottom w:val="nil"/>
          <w:right w:val="nil"/>
          <w:between w:val="nil"/>
        </w:pBdr>
        <w:rPr>
          <w:rFonts w:eastAsia="Calibri" w:cs="Calibri"/>
          <w:sz w:val="22"/>
          <w:szCs w:val="22"/>
        </w:rPr>
      </w:pPr>
      <w:r>
        <w:rPr>
          <w:sz w:val="22"/>
          <w:szCs w:val="22"/>
        </w:rPr>
        <w:t>Normas para desarrollar estrategias de protección de la niñez adecuadas</w:t>
      </w:r>
    </w:p>
    <w:p w14:paraId="26F4DA73" w14:textId="5A83B821" w:rsidR="00FA158A" w:rsidRPr="00170914" w:rsidRDefault="00291260" w:rsidP="00B95F20">
      <w:pPr>
        <w:numPr>
          <w:ilvl w:val="0"/>
          <w:numId w:val="63"/>
        </w:numPr>
        <w:pBdr>
          <w:top w:val="nil"/>
          <w:left w:val="nil"/>
          <w:bottom w:val="nil"/>
          <w:right w:val="nil"/>
          <w:between w:val="nil"/>
        </w:pBdr>
        <w:rPr>
          <w:rFonts w:eastAsia="Calibri" w:cs="Calibri"/>
          <w:sz w:val="22"/>
          <w:szCs w:val="22"/>
        </w:rPr>
      </w:pPr>
      <w:r>
        <w:rPr>
          <w:sz w:val="22"/>
          <w:szCs w:val="22"/>
        </w:rPr>
        <w:t>Normas para trabajar entre sectores</w:t>
      </w:r>
    </w:p>
    <w:p w14:paraId="1A6D24B4" w14:textId="77777777" w:rsidR="00FA158A" w:rsidRPr="00170914" w:rsidRDefault="00FA158A" w:rsidP="00C9407A"/>
    <w:p w14:paraId="6825C656" w14:textId="77777777" w:rsidR="00FA158A" w:rsidRPr="00170914" w:rsidRDefault="00291260" w:rsidP="00B95F20">
      <w:pPr>
        <w:numPr>
          <w:ilvl w:val="0"/>
          <w:numId w:val="41"/>
        </w:numPr>
        <w:rPr>
          <w:sz w:val="22"/>
          <w:szCs w:val="22"/>
        </w:rPr>
      </w:pPr>
      <w:r>
        <w:rPr>
          <w:sz w:val="22"/>
          <w:szCs w:val="22"/>
        </w:rPr>
        <w:t xml:space="preserve">Cada norma sigue la misma estructura: </w:t>
      </w:r>
    </w:p>
    <w:p w14:paraId="0C36ACE2" w14:textId="0A3BA5DB" w:rsidR="00FA158A" w:rsidRPr="00170914" w:rsidRDefault="00291260" w:rsidP="00B95F20">
      <w:pPr>
        <w:numPr>
          <w:ilvl w:val="0"/>
          <w:numId w:val="64"/>
        </w:numPr>
        <w:pBdr>
          <w:top w:val="nil"/>
          <w:left w:val="nil"/>
          <w:bottom w:val="nil"/>
          <w:right w:val="nil"/>
          <w:between w:val="nil"/>
        </w:pBdr>
        <w:rPr>
          <w:rFonts w:eastAsia="Calibri" w:cs="Calibri"/>
          <w:sz w:val="22"/>
          <w:szCs w:val="22"/>
        </w:rPr>
      </w:pPr>
      <w:r>
        <w:rPr>
          <w:sz w:val="22"/>
          <w:szCs w:val="22"/>
        </w:rPr>
        <w:t xml:space="preserve">Introducción: Información general sobre el tema </w:t>
      </w:r>
    </w:p>
    <w:p w14:paraId="28931333" w14:textId="09F30668" w:rsidR="00FA158A" w:rsidRPr="00170914" w:rsidRDefault="00291260" w:rsidP="00B95F20">
      <w:pPr>
        <w:numPr>
          <w:ilvl w:val="0"/>
          <w:numId w:val="64"/>
        </w:numPr>
        <w:pBdr>
          <w:top w:val="nil"/>
          <w:left w:val="nil"/>
          <w:bottom w:val="nil"/>
          <w:right w:val="nil"/>
          <w:between w:val="nil"/>
        </w:pBdr>
        <w:rPr>
          <w:rFonts w:eastAsia="Calibri" w:cs="Calibri"/>
          <w:sz w:val="22"/>
          <w:szCs w:val="22"/>
        </w:rPr>
      </w:pPr>
      <w:r>
        <w:rPr>
          <w:sz w:val="22"/>
          <w:szCs w:val="22"/>
        </w:rPr>
        <w:t xml:space="preserve">La norma: Una frase que resume cómo </w:t>
      </w:r>
      <w:r w:rsidR="00AE282C">
        <w:rPr>
          <w:sz w:val="22"/>
          <w:szCs w:val="22"/>
        </w:rPr>
        <w:t>esa área</w:t>
      </w:r>
      <w:r>
        <w:rPr>
          <w:sz w:val="22"/>
          <w:szCs w:val="22"/>
        </w:rPr>
        <w:t xml:space="preserve"> puede proteger a la niñez en la acción humanitaria </w:t>
      </w:r>
    </w:p>
    <w:p w14:paraId="2D544EBD" w14:textId="721D8436" w:rsidR="00FA158A" w:rsidRPr="00170914" w:rsidRDefault="00291260" w:rsidP="00B95F20">
      <w:pPr>
        <w:numPr>
          <w:ilvl w:val="0"/>
          <w:numId w:val="64"/>
        </w:numPr>
        <w:pBdr>
          <w:top w:val="nil"/>
          <w:left w:val="nil"/>
          <w:bottom w:val="nil"/>
          <w:right w:val="nil"/>
          <w:between w:val="nil"/>
        </w:pBdr>
        <w:rPr>
          <w:rFonts w:eastAsia="Calibri" w:cs="Calibri"/>
          <w:sz w:val="22"/>
          <w:szCs w:val="22"/>
        </w:rPr>
      </w:pPr>
      <w:r>
        <w:rPr>
          <w:sz w:val="22"/>
          <w:szCs w:val="22"/>
        </w:rPr>
        <w:t>Acciones clave: Actividades sugeridas de preparación, prevención y respuesta para cumplir cada norma</w:t>
      </w:r>
    </w:p>
    <w:p w14:paraId="165D7FE1" w14:textId="716611BC" w:rsidR="00FA158A" w:rsidRPr="00170914" w:rsidRDefault="00291260" w:rsidP="00B95F20">
      <w:pPr>
        <w:numPr>
          <w:ilvl w:val="0"/>
          <w:numId w:val="64"/>
        </w:numPr>
        <w:pBdr>
          <w:top w:val="nil"/>
          <w:left w:val="nil"/>
          <w:bottom w:val="nil"/>
          <w:right w:val="nil"/>
          <w:between w:val="nil"/>
        </w:pBdr>
        <w:rPr>
          <w:rFonts w:eastAsia="Calibri" w:cs="Calibri"/>
          <w:sz w:val="22"/>
          <w:szCs w:val="22"/>
        </w:rPr>
      </w:pPr>
      <w:r>
        <w:rPr>
          <w:sz w:val="22"/>
          <w:szCs w:val="22"/>
        </w:rPr>
        <w:t xml:space="preserve">Medida: Indicadores, objetivos y notas orientativas para medir el progreso de la norma </w:t>
      </w:r>
    </w:p>
    <w:p w14:paraId="1BFF9EB3" w14:textId="73C35EE4" w:rsidR="00FA158A" w:rsidRPr="00170914" w:rsidRDefault="00291260" w:rsidP="00B95F20">
      <w:pPr>
        <w:numPr>
          <w:ilvl w:val="0"/>
          <w:numId w:val="64"/>
        </w:numPr>
        <w:pBdr>
          <w:top w:val="nil"/>
          <w:left w:val="nil"/>
          <w:bottom w:val="nil"/>
          <w:right w:val="nil"/>
          <w:between w:val="nil"/>
        </w:pBdr>
        <w:rPr>
          <w:rFonts w:eastAsia="Calibri" w:cs="Calibri"/>
          <w:sz w:val="22"/>
          <w:szCs w:val="22"/>
        </w:rPr>
      </w:pPr>
      <w:r>
        <w:rPr>
          <w:sz w:val="22"/>
          <w:szCs w:val="22"/>
        </w:rPr>
        <w:t>Notas orientativas: Asuntos prioritarios, consideraciones éticas o brechas de conocimiento relacionadas con la norma</w:t>
      </w:r>
    </w:p>
    <w:p w14:paraId="38780934" w14:textId="291C4BF0" w:rsidR="00FA158A" w:rsidRPr="00170914" w:rsidRDefault="00291260" w:rsidP="00B95F20">
      <w:pPr>
        <w:numPr>
          <w:ilvl w:val="0"/>
          <w:numId w:val="64"/>
        </w:numPr>
        <w:pBdr>
          <w:top w:val="nil"/>
          <w:left w:val="nil"/>
          <w:bottom w:val="nil"/>
          <w:right w:val="nil"/>
          <w:between w:val="nil"/>
        </w:pBdr>
        <w:rPr>
          <w:rFonts w:eastAsia="Calibri" w:cs="Calibri"/>
          <w:sz w:val="22"/>
          <w:szCs w:val="22"/>
        </w:rPr>
      </w:pPr>
      <w:r>
        <w:rPr>
          <w:sz w:val="22"/>
          <w:szCs w:val="22"/>
        </w:rPr>
        <w:t xml:space="preserve">Referencias: Documentos de guía y herramientas para implementar las acciones clave </w:t>
      </w:r>
    </w:p>
    <w:p w14:paraId="7005D100" w14:textId="3D99FA73" w:rsidR="00FA158A" w:rsidRPr="00170914" w:rsidRDefault="00291260" w:rsidP="00B95F20">
      <w:pPr>
        <w:numPr>
          <w:ilvl w:val="0"/>
          <w:numId w:val="64"/>
        </w:numPr>
        <w:pBdr>
          <w:top w:val="nil"/>
          <w:left w:val="nil"/>
          <w:bottom w:val="nil"/>
          <w:right w:val="nil"/>
          <w:between w:val="nil"/>
        </w:pBdr>
        <w:rPr>
          <w:rFonts w:eastAsia="Calibri" w:cs="Calibri"/>
          <w:sz w:val="22"/>
          <w:szCs w:val="22"/>
        </w:rPr>
      </w:pPr>
      <w:r>
        <w:rPr>
          <w:sz w:val="22"/>
          <w:szCs w:val="22"/>
        </w:rPr>
        <w:t>Iconos: Símbolos que resaltan temas clave como el desplazamiento y la prevención</w:t>
      </w:r>
    </w:p>
    <w:p w14:paraId="2A2FE749" w14:textId="5729D376" w:rsidR="00FA158A" w:rsidRPr="00F80B87" w:rsidRDefault="00291260">
      <w:pPr>
        <w:spacing w:before="240" w:after="240"/>
        <w:rPr>
          <w:color w:val="314760"/>
          <w:sz w:val="22"/>
          <w:szCs w:val="22"/>
        </w:rPr>
      </w:pPr>
      <w:r w:rsidRPr="00F80B87">
        <w:rPr>
          <w:color w:val="314760"/>
          <w:sz w:val="22"/>
          <w:szCs w:val="22"/>
        </w:rPr>
        <w:t>Preparación necesaria para la formación a distancia:</w:t>
      </w:r>
    </w:p>
    <w:p w14:paraId="094D1894" w14:textId="34C9B49E" w:rsidR="00F80B87" w:rsidRPr="00F80B87" w:rsidRDefault="00291260" w:rsidP="00B95F20">
      <w:pPr>
        <w:numPr>
          <w:ilvl w:val="0"/>
          <w:numId w:val="90"/>
        </w:numPr>
        <w:spacing w:before="240"/>
        <w:rPr>
          <w:sz w:val="22"/>
          <w:szCs w:val="22"/>
        </w:rPr>
      </w:pPr>
      <w:r>
        <w:rPr>
          <w:sz w:val="22"/>
          <w:szCs w:val="22"/>
        </w:rPr>
        <w:t>Prepare una pizarra virtual con 2 columnas para la primera actividad.</w:t>
      </w:r>
    </w:p>
    <w:p w14:paraId="4DA68157" w14:textId="5AD556DC" w:rsidR="00FA158A" w:rsidRPr="00170914" w:rsidRDefault="00291260" w:rsidP="00B95F20">
      <w:pPr>
        <w:numPr>
          <w:ilvl w:val="0"/>
          <w:numId w:val="90"/>
        </w:numPr>
        <w:rPr>
          <w:sz w:val="22"/>
          <w:szCs w:val="22"/>
        </w:rPr>
      </w:pPr>
      <w:r>
        <w:rPr>
          <w:sz w:val="22"/>
          <w:szCs w:val="22"/>
        </w:rPr>
        <w:t xml:space="preserve">Prepare un espacio de pizarra virtual para el trabajo en grupo en la sección: </w:t>
      </w:r>
      <w:r>
        <w:rPr>
          <w:i/>
          <w:iCs/>
          <w:sz w:val="22"/>
          <w:szCs w:val="22"/>
        </w:rPr>
        <w:t>Intervenciones de protección de la niñez dentro del modelo socioecológico</w:t>
      </w:r>
      <w:r>
        <w:rPr>
          <w:sz w:val="22"/>
          <w:szCs w:val="22"/>
        </w:rPr>
        <w:t xml:space="preserve"> y la sección: </w:t>
      </w:r>
      <w:r w:rsidR="00D34DFE">
        <w:rPr>
          <w:i/>
          <w:iCs/>
          <w:sz w:val="22"/>
          <w:szCs w:val="22"/>
        </w:rPr>
        <w:t>NMPNA</w:t>
      </w:r>
      <w:r>
        <w:rPr>
          <w:i/>
          <w:iCs/>
          <w:sz w:val="22"/>
          <w:szCs w:val="22"/>
        </w:rPr>
        <w:t xml:space="preserve"> en su contexto</w:t>
      </w:r>
      <w:r>
        <w:rPr>
          <w:sz w:val="22"/>
          <w:szCs w:val="22"/>
        </w:rPr>
        <w:t>.</w:t>
      </w:r>
    </w:p>
    <w:p w14:paraId="6EC26BFF" w14:textId="43BB5DA4" w:rsidR="00FA158A" w:rsidRDefault="00291260" w:rsidP="00B95F20">
      <w:pPr>
        <w:numPr>
          <w:ilvl w:val="0"/>
          <w:numId w:val="90"/>
        </w:numPr>
        <w:spacing w:after="240"/>
        <w:rPr>
          <w:sz w:val="22"/>
          <w:szCs w:val="22"/>
        </w:rPr>
      </w:pPr>
      <w:r>
        <w:rPr>
          <w:sz w:val="22"/>
          <w:szCs w:val="22"/>
        </w:rPr>
        <w:t xml:space="preserve">Prepare una encuesta de Mentimeter para votar por el riesgo de protección de la niñez más común en la sección: </w:t>
      </w:r>
      <w:r w:rsidR="00D34DFE">
        <w:rPr>
          <w:i/>
          <w:iCs/>
          <w:sz w:val="22"/>
          <w:szCs w:val="22"/>
        </w:rPr>
        <w:t>NMPNA</w:t>
      </w:r>
      <w:r>
        <w:rPr>
          <w:i/>
          <w:iCs/>
          <w:sz w:val="22"/>
          <w:szCs w:val="22"/>
        </w:rPr>
        <w:t xml:space="preserve"> en su contexto.</w:t>
      </w:r>
    </w:p>
    <w:p w14:paraId="0604238A" w14:textId="77777777" w:rsidR="00F80B87" w:rsidRPr="00F80B87" w:rsidRDefault="00F80B87" w:rsidP="00F80B87">
      <w:pPr>
        <w:spacing w:after="240"/>
        <w:ind w:left="720"/>
        <w:rPr>
          <w:sz w:val="22"/>
          <w:szCs w:val="22"/>
        </w:rPr>
      </w:pPr>
    </w:p>
    <w:tbl>
      <w:tblPr>
        <w:tblStyle w:val="affff6"/>
        <w:tblW w:w="9312" w:type="dxa"/>
        <w:tblInd w:w="-147" w:type="dxa"/>
        <w:tblBorders>
          <w:top w:val="nil"/>
          <w:left w:val="nil"/>
          <w:bottom w:val="nil"/>
          <w:right w:val="nil"/>
          <w:insideH w:val="nil"/>
          <w:insideV w:val="nil"/>
        </w:tblBorders>
        <w:tblLayout w:type="fixed"/>
        <w:tblLook w:val="0600" w:firstRow="0" w:lastRow="0" w:firstColumn="0" w:lastColumn="0" w:noHBand="1" w:noVBand="1"/>
      </w:tblPr>
      <w:tblGrid>
        <w:gridCol w:w="1276"/>
        <w:gridCol w:w="4395"/>
        <w:gridCol w:w="3641"/>
      </w:tblGrid>
      <w:tr w:rsidR="00FA158A" w:rsidRPr="00170914" w14:paraId="13025224" w14:textId="77777777" w:rsidTr="00F80B87">
        <w:trPr>
          <w:trHeight w:val="927"/>
        </w:trPr>
        <w:tc>
          <w:tcPr>
            <w:tcW w:w="1276" w:type="dxa"/>
            <w:tcBorders>
              <w:top w:val="single" w:sz="4" w:space="0" w:color="000000"/>
              <w:left w:val="single" w:sz="4" w:space="0" w:color="000000"/>
              <w:bottom w:val="single" w:sz="4" w:space="0" w:color="000000"/>
              <w:right w:val="single" w:sz="4" w:space="0" w:color="000000"/>
            </w:tcBorders>
            <w:shd w:val="clear" w:color="auto" w:fill="036794"/>
            <w:tcMar>
              <w:top w:w="100" w:type="dxa"/>
              <w:left w:w="100" w:type="dxa"/>
              <w:bottom w:w="100" w:type="dxa"/>
              <w:right w:w="100" w:type="dxa"/>
            </w:tcMar>
          </w:tcPr>
          <w:p w14:paraId="33B6188A" w14:textId="77777777" w:rsidR="00FA158A" w:rsidRPr="00F80B87" w:rsidRDefault="00291260">
            <w:pPr>
              <w:spacing w:before="240" w:after="240"/>
              <w:rPr>
                <w:b/>
                <w:color w:val="FFFFFF" w:themeColor="background1"/>
                <w:sz w:val="22"/>
                <w:szCs w:val="22"/>
              </w:rPr>
            </w:pPr>
            <w:r w:rsidRPr="00F80B87">
              <w:rPr>
                <w:b/>
                <w:color w:val="FFFFFF" w:themeColor="background1"/>
                <w:sz w:val="22"/>
                <w:szCs w:val="22"/>
              </w:rPr>
              <w:t>Tiempo</w:t>
            </w:r>
          </w:p>
        </w:tc>
        <w:tc>
          <w:tcPr>
            <w:tcW w:w="4395" w:type="dxa"/>
            <w:tcBorders>
              <w:top w:val="single" w:sz="4" w:space="0" w:color="000000"/>
              <w:left w:val="single" w:sz="4" w:space="0" w:color="000000"/>
              <w:bottom w:val="single" w:sz="4" w:space="0" w:color="000000"/>
              <w:right w:val="single" w:sz="4" w:space="0" w:color="000000"/>
            </w:tcBorders>
            <w:shd w:val="clear" w:color="auto" w:fill="036794"/>
            <w:tcMar>
              <w:top w:w="100" w:type="dxa"/>
              <w:left w:w="100" w:type="dxa"/>
              <w:bottom w:w="100" w:type="dxa"/>
              <w:right w:w="100" w:type="dxa"/>
            </w:tcMar>
          </w:tcPr>
          <w:p w14:paraId="6BD82632" w14:textId="77777777" w:rsidR="00FA158A" w:rsidRPr="00F80B87" w:rsidRDefault="00291260">
            <w:pPr>
              <w:spacing w:before="240" w:after="240"/>
              <w:rPr>
                <w:b/>
                <w:color w:val="FFFFFF" w:themeColor="background1"/>
                <w:sz w:val="22"/>
                <w:szCs w:val="22"/>
              </w:rPr>
            </w:pPr>
            <w:r w:rsidRPr="00F80B87">
              <w:rPr>
                <w:b/>
                <w:color w:val="FFFFFF" w:themeColor="background1"/>
                <w:sz w:val="22"/>
                <w:szCs w:val="22"/>
              </w:rPr>
              <w:t>Notas de los facilitadores</w:t>
            </w:r>
          </w:p>
        </w:tc>
        <w:tc>
          <w:tcPr>
            <w:tcW w:w="3641" w:type="dxa"/>
            <w:tcBorders>
              <w:top w:val="single" w:sz="4" w:space="0" w:color="000000"/>
              <w:left w:val="single" w:sz="4" w:space="0" w:color="000000"/>
              <w:bottom w:val="single" w:sz="4" w:space="0" w:color="000000"/>
              <w:right w:val="single" w:sz="4" w:space="0" w:color="000000"/>
            </w:tcBorders>
            <w:shd w:val="clear" w:color="auto" w:fill="036794"/>
            <w:tcMar>
              <w:top w:w="100" w:type="dxa"/>
              <w:left w:w="100" w:type="dxa"/>
              <w:bottom w:w="100" w:type="dxa"/>
              <w:right w:w="100" w:type="dxa"/>
            </w:tcMar>
          </w:tcPr>
          <w:p w14:paraId="5E3E319E" w14:textId="23631D21" w:rsidR="00FA158A" w:rsidRPr="00F80B87" w:rsidRDefault="00291260">
            <w:pPr>
              <w:spacing w:before="240" w:after="240"/>
              <w:rPr>
                <w:b/>
                <w:color w:val="FFFFFF" w:themeColor="background1"/>
                <w:sz w:val="22"/>
                <w:szCs w:val="22"/>
              </w:rPr>
            </w:pPr>
            <w:r w:rsidRPr="00F80B87">
              <w:rPr>
                <w:b/>
                <w:color w:val="FFFFFF" w:themeColor="background1"/>
                <w:sz w:val="22"/>
                <w:szCs w:val="22"/>
              </w:rPr>
              <w:t>Realización a distancia/notas de los productores</w:t>
            </w:r>
          </w:p>
        </w:tc>
      </w:tr>
      <w:tr w:rsidR="00FA158A" w:rsidRPr="00170914" w14:paraId="54EDADBF" w14:textId="77777777" w:rsidTr="00F80B87">
        <w:trPr>
          <w:trHeight w:val="2055"/>
        </w:trPr>
        <w:tc>
          <w:tcPr>
            <w:tcW w:w="1276" w:type="dxa"/>
            <w:tcBorders>
              <w:top w:val="single" w:sz="4" w:space="0" w:color="000000"/>
              <w:left w:val="single" w:sz="8" w:space="0" w:color="000000"/>
              <w:bottom w:val="single" w:sz="8" w:space="0" w:color="000000"/>
              <w:right w:val="single" w:sz="8" w:space="0" w:color="000000"/>
            </w:tcBorders>
            <w:shd w:val="clear" w:color="auto" w:fill="036794"/>
            <w:tcMar>
              <w:top w:w="100" w:type="dxa"/>
              <w:left w:w="100" w:type="dxa"/>
              <w:bottom w:w="100" w:type="dxa"/>
              <w:right w:w="100" w:type="dxa"/>
            </w:tcMar>
          </w:tcPr>
          <w:p w14:paraId="5B15FD74" w14:textId="77777777" w:rsidR="00FA158A" w:rsidRPr="00F80B87" w:rsidRDefault="00291260">
            <w:pPr>
              <w:spacing w:before="240" w:after="240"/>
              <w:rPr>
                <w:b/>
                <w:bCs/>
                <w:color w:val="FFFFFF" w:themeColor="background1"/>
              </w:rPr>
            </w:pPr>
            <w:r w:rsidRPr="00F80B87">
              <w:rPr>
                <w:b/>
                <w:bCs/>
                <w:color w:val="FFFFFF" w:themeColor="background1"/>
              </w:rPr>
              <w:t>5’</w:t>
            </w:r>
          </w:p>
        </w:tc>
        <w:tc>
          <w:tcPr>
            <w:tcW w:w="4395" w:type="dxa"/>
            <w:tcBorders>
              <w:top w:val="single" w:sz="4" w:space="0" w:color="000000"/>
              <w:left w:val="nil"/>
              <w:bottom w:val="single" w:sz="8" w:space="0" w:color="000000"/>
              <w:right w:val="single" w:sz="8" w:space="0" w:color="000000"/>
            </w:tcBorders>
            <w:shd w:val="clear" w:color="auto" w:fill="9BD1E8"/>
            <w:tcMar>
              <w:top w:w="100" w:type="dxa"/>
              <w:left w:w="100" w:type="dxa"/>
              <w:bottom w:w="100" w:type="dxa"/>
              <w:right w:w="100" w:type="dxa"/>
            </w:tcMar>
          </w:tcPr>
          <w:p w14:paraId="75A924D4" w14:textId="77777777" w:rsidR="00FA158A" w:rsidRPr="00170914" w:rsidRDefault="00291260">
            <w:pPr>
              <w:spacing w:before="240" w:after="240" w:line="276" w:lineRule="auto"/>
              <w:rPr>
                <w:b/>
                <w:sz w:val="22"/>
                <w:szCs w:val="22"/>
              </w:rPr>
            </w:pPr>
            <w:r>
              <w:rPr>
                <w:b/>
                <w:sz w:val="22"/>
                <w:szCs w:val="22"/>
              </w:rPr>
              <w:t>Introducción</w:t>
            </w:r>
          </w:p>
          <w:p w14:paraId="74F6C31C" w14:textId="77777777" w:rsidR="00FA158A" w:rsidRPr="00170914" w:rsidRDefault="00291260">
            <w:pPr>
              <w:spacing w:before="240" w:after="240"/>
              <w:rPr>
                <w:sz w:val="22"/>
                <w:szCs w:val="22"/>
              </w:rPr>
            </w:pPr>
            <w:r>
              <w:rPr>
                <w:sz w:val="22"/>
                <w:szCs w:val="22"/>
              </w:rPr>
              <w:t xml:space="preserve">Dé la bienvenida a la sesión a los participantes y comparta la finalidad y los objetivos de la sesión. </w:t>
            </w:r>
          </w:p>
          <w:p w14:paraId="39A8112B" w14:textId="77777777" w:rsidR="00FA158A" w:rsidRPr="00170914" w:rsidRDefault="00291260">
            <w:pPr>
              <w:spacing w:before="240" w:after="240"/>
              <w:rPr>
                <w:sz w:val="22"/>
                <w:szCs w:val="22"/>
              </w:rPr>
            </w:pPr>
            <w:r>
              <w:rPr>
                <w:sz w:val="22"/>
                <w:szCs w:val="22"/>
              </w:rPr>
              <w:t xml:space="preserve">Pida a los participantes que participen, que saquen su diario de aprendizaje y vean qué cosas han anotado durante las sesiones anteriores. Si hay tiempo, pida a algunos </w:t>
            </w:r>
            <w:r>
              <w:rPr>
                <w:sz w:val="22"/>
                <w:szCs w:val="22"/>
              </w:rPr>
              <w:lastRenderedPageBreak/>
              <w:t xml:space="preserve">voluntarios que expliquen lo que han aprendido. </w:t>
            </w:r>
          </w:p>
        </w:tc>
        <w:tc>
          <w:tcPr>
            <w:tcW w:w="3641" w:type="dxa"/>
            <w:tcBorders>
              <w:top w:val="single" w:sz="4" w:space="0" w:color="000000"/>
              <w:left w:val="nil"/>
              <w:bottom w:val="single" w:sz="8" w:space="0" w:color="000000"/>
              <w:right w:val="single" w:sz="8" w:space="0" w:color="000000"/>
            </w:tcBorders>
            <w:shd w:val="clear" w:color="auto" w:fill="9BD1E8"/>
            <w:tcMar>
              <w:top w:w="100" w:type="dxa"/>
              <w:left w:w="100" w:type="dxa"/>
              <w:bottom w:w="100" w:type="dxa"/>
              <w:right w:w="100" w:type="dxa"/>
            </w:tcMar>
          </w:tcPr>
          <w:p w14:paraId="7FA76C2B" w14:textId="77777777" w:rsidR="00FA158A" w:rsidRPr="00170914" w:rsidRDefault="00FA158A">
            <w:pPr>
              <w:spacing w:before="240" w:after="240"/>
              <w:rPr>
                <w:sz w:val="22"/>
                <w:szCs w:val="22"/>
              </w:rPr>
            </w:pPr>
          </w:p>
        </w:tc>
      </w:tr>
      <w:tr w:rsidR="00FA158A" w:rsidRPr="00170914" w14:paraId="421039BA" w14:textId="77777777" w:rsidTr="00F80B87">
        <w:trPr>
          <w:trHeight w:val="1275"/>
        </w:trPr>
        <w:tc>
          <w:tcPr>
            <w:tcW w:w="1276" w:type="dxa"/>
            <w:tcBorders>
              <w:top w:val="nil"/>
              <w:left w:val="single" w:sz="8" w:space="0" w:color="000000"/>
              <w:bottom w:val="single" w:sz="8" w:space="0" w:color="000000"/>
              <w:right w:val="single" w:sz="8" w:space="0" w:color="000000"/>
            </w:tcBorders>
            <w:shd w:val="clear" w:color="auto" w:fill="036794"/>
            <w:tcMar>
              <w:top w:w="100" w:type="dxa"/>
              <w:left w:w="100" w:type="dxa"/>
              <w:bottom w:w="100" w:type="dxa"/>
              <w:right w:w="100" w:type="dxa"/>
            </w:tcMar>
          </w:tcPr>
          <w:p w14:paraId="3D2F699B" w14:textId="77777777" w:rsidR="00FA158A" w:rsidRPr="00F80B87" w:rsidRDefault="00291260">
            <w:pPr>
              <w:spacing w:before="240" w:after="240"/>
              <w:rPr>
                <w:b/>
                <w:bCs/>
                <w:color w:val="FFFFFF" w:themeColor="background1"/>
              </w:rPr>
            </w:pPr>
            <w:r w:rsidRPr="00F80B87">
              <w:rPr>
                <w:b/>
                <w:bCs/>
                <w:color w:val="FFFFFF" w:themeColor="background1"/>
              </w:rPr>
              <w:t>10’</w:t>
            </w:r>
          </w:p>
        </w:tc>
        <w:tc>
          <w:tcPr>
            <w:tcW w:w="4395" w:type="dxa"/>
            <w:tcBorders>
              <w:top w:val="nil"/>
              <w:left w:val="nil"/>
              <w:bottom w:val="single" w:sz="8" w:space="0" w:color="000000"/>
              <w:right w:val="single" w:sz="8" w:space="0" w:color="000000"/>
            </w:tcBorders>
            <w:shd w:val="clear" w:color="auto" w:fill="9BD1E8"/>
            <w:tcMar>
              <w:top w:w="100" w:type="dxa"/>
              <w:left w:w="100" w:type="dxa"/>
              <w:bottom w:w="100" w:type="dxa"/>
              <w:right w:w="100" w:type="dxa"/>
            </w:tcMar>
          </w:tcPr>
          <w:p w14:paraId="5EF32464" w14:textId="496E60F0" w:rsidR="00FA158A" w:rsidRPr="00170914" w:rsidRDefault="00291260">
            <w:pPr>
              <w:spacing w:before="240" w:after="240"/>
              <w:rPr>
                <w:b/>
                <w:sz w:val="22"/>
                <w:szCs w:val="22"/>
              </w:rPr>
            </w:pPr>
            <w:r>
              <w:rPr>
                <w:b/>
                <w:sz w:val="22"/>
                <w:szCs w:val="22"/>
              </w:rPr>
              <w:t>La Protección de la Niñez y la Adolescencia en la Acción Humanitaria y las intervenciones de respuesta</w:t>
            </w:r>
          </w:p>
          <w:p w14:paraId="30C7FC4D" w14:textId="34825BD1" w:rsidR="00FA158A" w:rsidRPr="00170914" w:rsidRDefault="00291260">
            <w:pPr>
              <w:pBdr>
                <w:top w:val="nil"/>
                <w:left w:val="nil"/>
                <w:bottom w:val="nil"/>
                <w:right w:val="nil"/>
                <w:between w:val="nil"/>
              </w:pBdr>
              <w:rPr>
                <w:sz w:val="22"/>
                <w:szCs w:val="22"/>
              </w:rPr>
            </w:pPr>
            <w:r>
              <w:rPr>
                <w:b/>
                <w:sz w:val="22"/>
                <w:szCs w:val="22"/>
              </w:rPr>
              <w:t>Instrucciones:</w:t>
            </w:r>
            <w:r>
              <w:rPr>
                <w:sz w:val="22"/>
                <w:szCs w:val="22"/>
              </w:rPr>
              <w:t xml:space="preserve"> Dibuje 2 columnas en la pizarra. Discutan sugerencias sobre el tipo de acciones que el equipo/la organización realiza para proteger a la niñez. Habrá muchas si el equipo ha trabajado un tiempo con la organización. Puede que no conozcan algunas de las acciones si no tienen mucha experiencia, así que prepárese para dar ejemplos también.  Los participantes también pueden identificar ejemplos de otros sectores. Asegúrese de seguir esto mientras resalta que deberíamos trabajar con otros sectores para tratar las necesidades de la niñez de manera holística. Esta parte del ejercicio requiere un tiempo adecuado porque las personas tienen que pensar y explicar sus acciones. Si hay cualquier acción de programa interesante que conoce y que no ha sido mencionada, puede añadirla. Algunos ejemplos incluyen:</w:t>
            </w:r>
          </w:p>
          <w:p w14:paraId="0326E600" w14:textId="379B7224" w:rsidR="00FA158A" w:rsidRPr="00170914" w:rsidRDefault="00291260" w:rsidP="00B95F20">
            <w:pPr>
              <w:numPr>
                <w:ilvl w:val="0"/>
                <w:numId w:val="44"/>
              </w:numPr>
              <w:pBdr>
                <w:top w:val="nil"/>
                <w:left w:val="nil"/>
                <w:bottom w:val="nil"/>
                <w:right w:val="nil"/>
                <w:between w:val="nil"/>
              </w:pBdr>
              <w:rPr>
                <w:rFonts w:ascii="Cambria" w:eastAsia="Cambria" w:hAnsi="Cambria" w:cs="Cambria"/>
                <w:sz w:val="22"/>
                <w:szCs w:val="22"/>
              </w:rPr>
            </w:pPr>
            <w:r>
              <w:rPr>
                <w:b/>
                <w:sz w:val="22"/>
                <w:szCs w:val="22"/>
              </w:rPr>
              <w:t xml:space="preserve">Prevención: </w:t>
            </w:r>
            <w:r>
              <w:rPr>
                <w:sz w:val="22"/>
                <w:szCs w:val="22"/>
              </w:rPr>
              <w:t>Durante el brote de una enfermedad infecciosa, la comunidad recibió apoyo para planear con antelación cómo recibirá cuidados la niñez que tiene un cuidador enfermo o fallecido. Muchas familias, incluyendo la familia extendida, aceptan a la niñez si es necesario.</w:t>
            </w:r>
          </w:p>
          <w:p w14:paraId="0652412E" w14:textId="656C6F72" w:rsidR="00FA158A" w:rsidRPr="00170914" w:rsidRDefault="00291260" w:rsidP="00B95F20">
            <w:pPr>
              <w:numPr>
                <w:ilvl w:val="0"/>
                <w:numId w:val="44"/>
              </w:numPr>
              <w:pBdr>
                <w:top w:val="nil"/>
                <w:left w:val="nil"/>
                <w:bottom w:val="nil"/>
                <w:right w:val="nil"/>
                <w:between w:val="nil"/>
              </w:pBdr>
              <w:rPr>
                <w:rFonts w:ascii="Cambria" w:eastAsia="Cambria" w:hAnsi="Cambria" w:cs="Cambria"/>
                <w:sz w:val="22"/>
                <w:szCs w:val="22"/>
              </w:rPr>
            </w:pPr>
            <w:r>
              <w:rPr>
                <w:b/>
                <w:sz w:val="22"/>
                <w:szCs w:val="22"/>
              </w:rPr>
              <w:t>Respuesta:</w:t>
            </w:r>
            <w:r>
              <w:rPr>
                <w:sz w:val="22"/>
                <w:szCs w:val="22"/>
              </w:rPr>
              <w:t xml:space="preserve"> Muchas niñas y niños necesitan alojamiento alternativo durante un brote de enfermedad infecciosa porque su cuidador enferma o muere. Una ONG local contacta a un trabajador/a social que abre un caso para cada niñez afectada e intenta encontrar alojamiento alternativo para ellos. Algunos son </w:t>
            </w:r>
            <w:r>
              <w:rPr>
                <w:sz w:val="22"/>
                <w:szCs w:val="22"/>
              </w:rPr>
              <w:lastRenderedPageBreak/>
              <w:t>hogares locales y otros están lejos de la comunidad.</w:t>
            </w:r>
          </w:p>
          <w:p w14:paraId="1C9B3784" w14:textId="0BFC5ADF" w:rsidR="00FA158A" w:rsidRPr="00170914" w:rsidRDefault="00291260" w:rsidP="00B95F20">
            <w:pPr>
              <w:numPr>
                <w:ilvl w:val="0"/>
                <w:numId w:val="44"/>
              </w:numPr>
              <w:pBdr>
                <w:top w:val="nil"/>
                <w:left w:val="nil"/>
                <w:bottom w:val="nil"/>
                <w:right w:val="nil"/>
                <w:between w:val="nil"/>
              </w:pBdr>
              <w:rPr>
                <w:rFonts w:ascii="Cambria" w:eastAsia="Cambria" w:hAnsi="Cambria" w:cs="Cambria"/>
                <w:sz w:val="22"/>
                <w:szCs w:val="22"/>
              </w:rPr>
            </w:pPr>
            <w:r>
              <w:rPr>
                <w:b/>
                <w:sz w:val="22"/>
                <w:szCs w:val="22"/>
              </w:rPr>
              <w:t xml:space="preserve">Prevención/respuesta: </w:t>
            </w:r>
            <w:r>
              <w:rPr>
                <w:sz w:val="22"/>
                <w:szCs w:val="22"/>
              </w:rPr>
              <w:t>Con el apoyo de una ONG, las mujeres y la niñez mapea los lugares inseguros dentro y alrededor del campo. Identifican las letrinas donde a menudo se abusa de ellos, sobre todo por la noche. La gestión del campo mueve las letrinas a una zona más pública que sugieren mujeres y la niñez y también separa las letrinas de hombres y mujeres. Las futuras letrinas siempre se sitúan de la misma manera de consulta.</w:t>
            </w:r>
          </w:p>
          <w:p w14:paraId="09AD7719" w14:textId="0B130842" w:rsidR="00FA158A" w:rsidRPr="00170914" w:rsidRDefault="00291260" w:rsidP="00B95F20">
            <w:pPr>
              <w:numPr>
                <w:ilvl w:val="0"/>
                <w:numId w:val="44"/>
              </w:numPr>
              <w:pBdr>
                <w:top w:val="nil"/>
                <w:left w:val="nil"/>
                <w:bottom w:val="nil"/>
                <w:right w:val="nil"/>
                <w:between w:val="nil"/>
              </w:pBdr>
              <w:rPr>
                <w:rFonts w:ascii="Cambria" w:eastAsia="Cambria" w:hAnsi="Cambria" w:cs="Cambria"/>
                <w:sz w:val="22"/>
                <w:szCs w:val="22"/>
              </w:rPr>
            </w:pPr>
            <w:r>
              <w:rPr>
                <w:b/>
                <w:sz w:val="22"/>
                <w:szCs w:val="22"/>
              </w:rPr>
              <w:t xml:space="preserve">Respuesta: </w:t>
            </w:r>
            <w:r w:rsidR="00AE282C">
              <w:rPr>
                <w:sz w:val="22"/>
                <w:szCs w:val="22"/>
              </w:rPr>
              <w:t>Una niña</w:t>
            </w:r>
            <w:r>
              <w:rPr>
                <w:sz w:val="22"/>
                <w:szCs w:val="22"/>
              </w:rPr>
              <w:t xml:space="preserve"> es atacada mientras usa las letrinas por la noche. El líder local del campo organiza una investigación para identificar y castigar al culpable. La ONG ofrece apoyo médico y psicosocial a la niña.</w:t>
            </w:r>
          </w:p>
          <w:p w14:paraId="5EBEAE7E" w14:textId="77777777" w:rsidR="00FA158A" w:rsidRPr="00170914" w:rsidRDefault="00FA158A">
            <w:pPr>
              <w:pBdr>
                <w:top w:val="nil"/>
                <w:left w:val="nil"/>
                <w:bottom w:val="nil"/>
                <w:right w:val="nil"/>
                <w:between w:val="nil"/>
              </w:pBdr>
              <w:rPr>
                <w:sz w:val="22"/>
                <w:szCs w:val="22"/>
              </w:rPr>
            </w:pPr>
          </w:p>
          <w:p w14:paraId="54390701" w14:textId="77777777" w:rsidR="00FA158A" w:rsidRPr="00170914" w:rsidRDefault="00291260">
            <w:pPr>
              <w:pBdr>
                <w:top w:val="nil"/>
                <w:left w:val="nil"/>
                <w:bottom w:val="nil"/>
                <w:right w:val="nil"/>
                <w:between w:val="nil"/>
              </w:pBdr>
              <w:rPr>
                <w:sz w:val="22"/>
                <w:szCs w:val="22"/>
              </w:rPr>
            </w:pPr>
            <w:r>
              <w:rPr>
                <w:sz w:val="22"/>
                <w:szCs w:val="22"/>
              </w:rPr>
              <w:t>Escriba todas las acciones de prevención principales en una columna y las acciones principales de respuesta en la otra. </w:t>
            </w:r>
          </w:p>
          <w:p w14:paraId="2ACE90D3" w14:textId="284FA140" w:rsidR="00FA158A" w:rsidRPr="00170914" w:rsidRDefault="00291260">
            <w:pPr>
              <w:pBdr>
                <w:top w:val="nil"/>
                <w:left w:val="nil"/>
                <w:bottom w:val="nil"/>
                <w:right w:val="nil"/>
                <w:between w:val="nil"/>
              </w:pBdr>
              <w:rPr>
                <w:i/>
                <w:sz w:val="22"/>
                <w:szCs w:val="22"/>
              </w:rPr>
            </w:pPr>
            <w:r>
              <w:rPr>
                <w:sz w:val="22"/>
                <w:szCs w:val="22"/>
              </w:rPr>
              <w:t>Una vez que todo el mundo haya dado su aportación, pregunte: «¿Alguien nos puede decir por qué hemos escrito estas acciones en 2 columnas separadas?»</w:t>
            </w:r>
            <w:r>
              <w:rPr>
                <w:iCs/>
                <w:sz w:val="22"/>
                <w:szCs w:val="22"/>
              </w:rPr>
              <w:t xml:space="preserve"> </w:t>
            </w:r>
            <w:r>
              <w:rPr>
                <w:sz w:val="22"/>
                <w:szCs w:val="22"/>
              </w:rPr>
              <w:t>Deje que el grupo identifique que ha escrito las acciones que ayudan a prevenir riesgos en una columna y las acciones que responden a un riesgo que ya existe/ha sucedido. </w:t>
            </w:r>
          </w:p>
          <w:p w14:paraId="5196B1DD" w14:textId="77777777" w:rsidR="00FA158A" w:rsidRPr="00170914" w:rsidRDefault="00291260">
            <w:pPr>
              <w:pBdr>
                <w:top w:val="nil"/>
                <w:left w:val="nil"/>
                <w:bottom w:val="nil"/>
                <w:right w:val="nil"/>
                <w:between w:val="nil"/>
              </w:pBdr>
              <w:rPr>
                <w:sz w:val="22"/>
                <w:szCs w:val="22"/>
              </w:rPr>
            </w:pPr>
            <w:r>
              <w:rPr>
                <w:sz w:val="22"/>
                <w:szCs w:val="22"/>
              </w:rPr>
              <w:t>Escriba «prevención» y «respuesta» encima de la columna correspondiente.</w:t>
            </w:r>
          </w:p>
        </w:tc>
        <w:tc>
          <w:tcPr>
            <w:tcW w:w="3641" w:type="dxa"/>
            <w:tcBorders>
              <w:top w:val="nil"/>
              <w:left w:val="nil"/>
              <w:bottom w:val="single" w:sz="8" w:space="0" w:color="000000"/>
              <w:right w:val="single" w:sz="8" w:space="0" w:color="000000"/>
            </w:tcBorders>
            <w:shd w:val="clear" w:color="auto" w:fill="9BD1E8"/>
            <w:tcMar>
              <w:top w:w="100" w:type="dxa"/>
              <w:left w:w="100" w:type="dxa"/>
              <w:bottom w:w="100" w:type="dxa"/>
              <w:right w:w="100" w:type="dxa"/>
            </w:tcMar>
          </w:tcPr>
          <w:p w14:paraId="1D324281" w14:textId="77777777" w:rsidR="00FA158A" w:rsidRPr="00170914" w:rsidRDefault="00291260">
            <w:pPr>
              <w:spacing w:before="240" w:after="240"/>
              <w:rPr>
                <w:sz w:val="22"/>
                <w:szCs w:val="22"/>
              </w:rPr>
            </w:pPr>
            <w:r>
              <w:rPr>
                <w:sz w:val="22"/>
                <w:szCs w:val="22"/>
              </w:rPr>
              <w:lastRenderedPageBreak/>
              <w:t xml:space="preserve"> </w:t>
            </w:r>
          </w:p>
          <w:p w14:paraId="2C2E12D3" w14:textId="77777777" w:rsidR="00FA158A" w:rsidRPr="00170914" w:rsidRDefault="00FA158A">
            <w:pPr>
              <w:spacing w:before="240" w:after="240"/>
              <w:rPr>
                <w:sz w:val="22"/>
                <w:szCs w:val="22"/>
              </w:rPr>
            </w:pPr>
          </w:p>
          <w:p w14:paraId="7E94F8D2" w14:textId="3A7EE7EE" w:rsidR="00FA158A" w:rsidRPr="00170914" w:rsidRDefault="00291260">
            <w:pPr>
              <w:spacing w:before="240" w:after="240"/>
              <w:rPr>
                <w:sz w:val="22"/>
                <w:szCs w:val="22"/>
              </w:rPr>
            </w:pPr>
            <w:r>
              <w:rPr>
                <w:sz w:val="22"/>
                <w:szCs w:val="22"/>
              </w:rPr>
              <w:t>Comparta una pizarra virtual y añada notas durante la discusión. (Use una columna para las acciones de prevención y otra para las acciones de respuesta, pero no ponga el título o diga que este es el motivo.)</w:t>
            </w:r>
          </w:p>
          <w:p w14:paraId="341A9E21" w14:textId="77777777" w:rsidR="00FA158A" w:rsidRPr="00170914" w:rsidRDefault="00FA158A">
            <w:pPr>
              <w:spacing w:before="240" w:after="240"/>
              <w:rPr>
                <w:sz w:val="22"/>
                <w:szCs w:val="22"/>
              </w:rPr>
            </w:pPr>
          </w:p>
          <w:p w14:paraId="7C312BFB" w14:textId="77777777" w:rsidR="00FA158A" w:rsidRPr="00170914" w:rsidRDefault="00FA158A">
            <w:pPr>
              <w:spacing w:before="240" w:after="240"/>
              <w:rPr>
                <w:sz w:val="22"/>
                <w:szCs w:val="22"/>
              </w:rPr>
            </w:pPr>
          </w:p>
          <w:p w14:paraId="05712DC7" w14:textId="77777777" w:rsidR="00FA158A" w:rsidRPr="00170914" w:rsidRDefault="00FA158A">
            <w:pPr>
              <w:spacing w:before="240" w:after="240"/>
              <w:rPr>
                <w:sz w:val="22"/>
                <w:szCs w:val="22"/>
              </w:rPr>
            </w:pPr>
          </w:p>
          <w:p w14:paraId="61F5ECDA" w14:textId="77777777" w:rsidR="00FA158A" w:rsidRPr="00170914" w:rsidRDefault="00FA158A">
            <w:pPr>
              <w:spacing w:before="240" w:after="240"/>
              <w:rPr>
                <w:sz w:val="22"/>
                <w:szCs w:val="22"/>
              </w:rPr>
            </w:pPr>
          </w:p>
          <w:p w14:paraId="328C64ED" w14:textId="77777777" w:rsidR="00FA158A" w:rsidRPr="00170914" w:rsidRDefault="00FA158A">
            <w:pPr>
              <w:spacing w:before="240" w:after="240"/>
              <w:rPr>
                <w:sz w:val="22"/>
                <w:szCs w:val="22"/>
              </w:rPr>
            </w:pPr>
          </w:p>
          <w:p w14:paraId="4F08A9FE" w14:textId="77777777" w:rsidR="00FA158A" w:rsidRPr="00170914" w:rsidRDefault="00FA158A">
            <w:pPr>
              <w:spacing w:before="240" w:after="240"/>
              <w:rPr>
                <w:sz w:val="22"/>
                <w:szCs w:val="22"/>
              </w:rPr>
            </w:pPr>
          </w:p>
          <w:p w14:paraId="1A6E6392" w14:textId="77777777" w:rsidR="00FA158A" w:rsidRPr="00170914" w:rsidRDefault="00FA158A">
            <w:pPr>
              <w:spacing w:before="240" w:after="240"/>
              <w:rPr>
                <w:sz w:val="22"/>
                <w:szCs w:val="22"/>
              </w:rPr>
            </w:pPr>
          </w:p>
          <w:p w14:paraId="17EE99E7" w14:textId="77777777" w:rsidR="00FA158A" w:rsidRPr="00170914" w:rsidRDefault="00FA158A">
            <w:pPr>
              <w:spacing w:before="240" w:after="240"/>
              <w:rPr>
                <w:sz w:val="22"/>
                <w:szCs w:val="22"/>
              </w:rPr>
            </w:pPr>
          </w:p>
          <w:p w14:paraId="3792FFCC" w14:textId="77777777" w:rsidR="00FA158A" w:rsidRPr="00170914" w:rsidRDefault="00FA158A">
            <w:pPr>
              <w:spacing w:before="240" w:after="240"/>
              <w:rPr>
                <w:sz w:val="22"/>
                <w:szCs w:val="22"/>
              </w:rPr>
            </w:pPr>
          </w:p>
          <w:p w14:paraId="1D6BF686" w14:textId="77777777" w:rsidR="00FA158A" w:rsidRPr="00170914" w:rsidRDefault="00FA158A">
            <w:pPr>
              <w:spacing w:before="240" w:after="240"/>
              <w:rPr>
                <w:sz w:val="22"/>
                <w:szCs w:val="22"/>
              </w:rPr>
            </w:pPr>
          </w:p>
          <w:p w14:paraId="51DD3C1C" w14:textId="77777777" w:rsidR="00FA158A" w:rsidRPr="00170914" w:rsidRDefault="00FA158A">
            <w:pPr>
              <w:spacing w:before="240" w:after="240"/>
              <w:rPr>
                <w:sz w:val="22"/>
                <w:szCs w:val="22"/>
              </w:rPr>
            </w:pPr>
          </w:p>
          <w:p w14:paraId="2F57D850" w14:textId="77777777" w:rsidR="00FA158A" w:rsidRPr="00170914" w:rsidRDefault="00FA158A">
            <w:pPr>
              <w:spacing w:before="240" w:after="240"/>
              <w:rPr>
                <w:sz w:val="22"/>
                <w:szCs w:val="22"/>
              </w:rPr>
            </w:pPr>
          </w:p>
          <w:p w14:paraId="58123C3E" w14:textId="77777777" w:rsidR="00FA158A" w:rsidRPr="00170914" w:rsidRDefault="00FA158A">
            <w:pPr>
              <w:spacing w:before="240" w:after="240"/>
              <w:rPr>
                <w:sz w:val="22"/>
                <w:szCs w:val="22"/>
              </w:rPr>
            </w:pPr>
          </w:p>
          <w:p w14:paraId="4E9E05CB" w14:textId="77777777" w:rsidR="00FA158A" w:rsidRPr="00170914" w:rsidRDefault="00FA158A">
            <w:pPr>
              <w:spacing w:before="240" w:after="240"/>
              <w:rPr>
                <w:sz w:val="22"/>
                <w:szCs w:val="22"/>
              </w:rPr>
            </w:pPr>
          </w:p>
          <w:p w14:paraId="1F510C79" w14:textId="77777777" w:rsidR="00FA158A" w:rsidRPr="00170914" w:rsidRDefault="00FA158A">
            <w:pPr>
              <w:spacing w:before="240" w:after="240"/>
              <w:rPr>
                <w:sz w:val="22"/>
                <w:szCs w:val="22"/>
              </w:rPr>
            </w:pPr>
          </w:p>
          <w:p w14:paraId="03583BA1" w14:textId="77777777" w:rsidR="00FA158A" w:rsidRPr="00170914" w:rsidRDefault="00FA158A">
            <w:pPr>
              <w:spacing w:before="240" w:after="240"/>
              <w:rPr>
                <w:sz w:val="22"/>
                <w:szCs w:val="22"/>
              </w:rPr>
            </w:pPr>
          </w:p>
          <w:p w14:paraId="6AF42F68" w14:textId="77777777" w:rsidR="00FA158A" w:rsidRPr="00170914" w:rsidRDefault="00FA158A">
            <w:pPr>
              <w:spacing w:before="240" w:after="240"/>
              <w:rPr>
                <w:sz w:val="22"/>
                <w:szCs w:val="22"/>
              </w:rPr>
            </w:pPr>
          </w:p>
          <w:p w14:paraId="34CB9128" w14:textId="77777777" w:rsidR="00FA158A" w:rsidRPr="00170914" w:rsidRDefault="00FA158A">
            <w:pPr>
              <w:spacing w:before="240" w:after="240"/>
              <w:rPr>
                <w:sz w:val="22"/>
                <w:szCs w:val="22"/>
              </w:rPr>
            </w:pPr>
          </w:p>
          <w:p w14:paraId="008C866C" w14:textId="77777777" w:rsidR="00FA158A" w:rsidRPr="00170914" w:rsidRDefault="00FA158A">
            <w:pPr>
              <w:spacing w:before="240" w:after="240"/>
              <w:rPr>
                <w:sz w:val="22"/>
                <w:szCs w:val="22"/>
              </w:rPr>
            </w:pPr>
          </w:p>
          <w:p w14:paraId="2A0D9D60" w14:textId="77777777" w:rsidR="00FA158A" w:rsidRPr="00170914" w:rsidRDefault="00FA158A">
            <w:pPr>
              <w:spacing w:before="240" w:after="240"/>
              <w:rPr>
                <w:sz w:val="22"/>
                <w:szCs w:val="22"/>
              </w:rPr>
            </w:pPr>
          </w:p>
          <w:p w14:paraId="675B31EF" w14:textId="77777777" w:rsidR="00FA158A" w:rsidRPr="00170914" w:rsidRDefault="00FA158A">
            <w:pPr>
              <w:spacing w:before="240" w:after="240"/>
              <w:rPr>
                <w:sz w:val="22"/>
                <w:szCs w:val="22"/>
              </w:rPr>
            </w:pPr>
          </w:p>
          <w:p w14:paraId="30977CCC" w14:textId="77777777" w:rsidR="00FA158A" w:rsidRPr="00170914" w:rsidRDefault="00FA158A">
            <w:pPr>
              <w:spacing w:before="240" w:after="240"/>
              <w:rPr>
                <w:sz w:val="22"/>
                <w:szCs w:val="22"/>
              </w:rPr>
            </w:pPr>
          </w:p>
          <w:p w14:paraId="3E9B6D89" w14:textId="77777777" w:rsidR="00FA158A" w:rsidRPr="00170914" w:rsidRDefault="00FA158A">
            <w:pPr>
              <w:spacing w:before="240" w:after="240"/>
              <w:rPr>
                <w:sz w:val="22"/>
                <w:szCs w:val="22"/>
              </w:rPr>
            </w:pPr>
          </w:p>
          <w:p w14:paraId="6BC5E8EC" w14:textId="77777777" w:rsidR="00FA158A" w:rsidRPr="00170914" w:rsidRDefault="00FA158A">
            <w:pPr>
              <w:spacing w:before="240" w:after="240"/>
              <w:rPr>
                <w:sz w:val="22"/>
                <w:szCs w:val="22"/>
              </w:rPr>
            </w:pPr>
          </w:p>
          <w:p w14:paraId="2285A2DE" w14:textId="77777777" w:rsidR="00FA158A" w:rsidRPr="00170914" w:rsidRDefault="00FA158A">
            <w:pPr>
              <w:spacing w:before="240" w:after="240"/>
              <w:rPr>
                <w:sz w:val="22"/>
                <w:szCs w:val="22"/>
              </w:rPr>
            </w:pPr>
          </w:p>
          <w:p w14:paraId="7BC5DF4F" w14:textId="77777777" w:rsidR="00FA158A" w:rsidRPr="00170914" w:rsidRDefault="00FA158A">
            <w:pPr>
              <w:spacing w:before="240" w:after="240"/>
              <w:rPr>
                <w:sz w:val="22"/>
                <w:szCs w:val="22"/>
              </w:rPr>
            </w:pPr>
          </w:p>
          <w:p w14:paraId="7114D088" w14:textId="77777777" w:rsidR="00FA158A" w:rsidRPr="00170914" w:rsidRDefault="00FA158A">
            <w:pPr>
              <w:spacing w:before="240" w:after="240"/>
              <w:rPr>
                <w:sz w:val="22"/>
                <w:szCs w:val="22"/>
              </w:rPr>
            </w:pPr>
          </w:p>
          <w:p w14:paraId="4690F4E8" w14:textId="25165AC3" w:rsidR="00FA158A" w:rsidRPr="00170914" w:rsidRDefault="00291260">
            <w:pPr>
              <w:spacing w:before="240" w:after="240"/>
              <w:rPr>
                <w:sz w:val="22"/>
                <w:szCs w:val="22"/>
              </w:rPr>
            </w:pPr>
            <w:r>
              <w:rPr>
                <w:sz w:val="22"/>
                <w:szCs w:val="22"/>
              </w:rPr>
              <w:t>Escriba «prevención» y «respuesta» encima de la columna correspondiente.</w:t>
            </w:r>
          </w:p>
        </w:tc>
      </w:tr>
      <w:tr w:rsidR="00FA158A" w:rsidRPr="00170914" w14:paraId="4D208780" w14:textId="77777777" w:rsidTr="00F80B87">
        <w:trPr>
          <w:trHeight w:val="1845"/>
        </w:trPr>
        <w:tc>
          <w:tcPr>
            <w:tcW w:w="1276" w:type="dxa"/>
            <w:tcBorders>
              <w:top w:val="nil"/>
              <w:left w:val="single" w:sz="8" w:space="0" w:color="000000"/>
              <w:bottom w:val="single" w:sz="8" w:space="0" w:color="000000"/>
              <w:right w:val="single" w:sz="8" w:space="0" w:color="000000"/>
            </w:tcBorders>
            <w:shd w:val="clear" w:color="auto" w:fill="036794"/>
            <w:tcMar>
              <w:top w:w="100" w:type="dxa"/>
              <w:left w:w="100" w:type="dxa"/>
              <w:bottom w:w="100" w:type="dxa"/>
              <w:right w:w="100" w:type="dxa"/>
            </w:tcMar>
          </w:tcPr>
          <w:p w14:paraId="03837F6C" w14:textId="77777777" w:rsidR="00FA158A" w:rsidRPr="00F80B87" w:rsidRDefault="00291260">
            <w:pPr>
              <w:spacing w:before="240" w:after="240"/>
              <w:rPr>
                <w:b/>
                <w:bCs/>
                <w:color w:val="FFFFFF" w:themeColor="background1"/>
              </w:rPr>
            </w:pPr>
            <w:r w:rsidRPr="00F80B87">
              <w:rPr>
                <w:b/>
                <w:bCs/>
                <w:color w:val="FFFFFF" w:themeColor="background1"/>
              </w:rPr>
              <w:lastRenderedPageBreak/>
              <w:t>30’</w:t>
            </w:r>
          </w:p>
        </w:tc>
        <w:tc>
          <w:tcPr>
            <w:tcW w:w="4395" w:type="dxa"/>
            <w:tcBorders>
              <w:top w:val="nil"/>
              <w:left w:val="nil"/>
              <w:bottom w:val="single" w:sz="8" w:space="0" w:color="000000"/>
              <w:right w:val="single" w:sz="8" w:space="0" w:color="000000"/>
            </w:tcBorders>
            <w:shd w:val="clear" w:color="auto" w:fill="9BD1E8"/>
            <w:tcMar>
              <w:top w:w="100" w:type="dxa"/>
              <w:left w:w="100" w:type="dxa"/>
              <w:bottom w:w="100" w:type="dxa"/>
              <w:right w:w="100" w:type="dxa"/>
            </w:tcMar>
          </w:tcPr>
          <w:p w14:paraId="66BC0675" w14:textId="12478846" w:rsidR="00FA158A" w:rsidRPr="00170914" w:rsidRDefault="00291260">
            <w:pPr>
              <w:spacing w:before="240" w:after="240"/>
              <w:rPr>
                <w:b/>
                <w:sz w:val="22"/>
                <w:szCs w:val="22"/>
              </w:rPr>
            </w:pPr>
            <w:r>
              <w:rPr>
                <w:b/>
                <w:sz w:val="22"/>
                <w:szCs w:val="22"/>
              </w:rPr>
              <w:t>Intervenciones de protección de la niñez dentro del modelo socioecológico</w:t>
            </w:r>
          </w:p>
          <w:p w14:paraId="5650A77F" w14:textId="19F4205B" w:rsidR="00FA158A" w:rsidRPr="00170914" w:rsidRDefault="00291260">
            <w:pPr>
              <w:spacing w:before="240" w:after="240"/>
              <w:rPr>
                <w:sz w:val="22"/>
                <w:szCs w:val="22"/>
              </w:rPr>
            </w:pPr>
            <w:r>
              <w:rPr>
                <w:b/>
                <w:sz w:val="22"/>
                <w:szCs w:val="22"/>
              </w:rPr>
              <w:t>Instrucciones:</w:t>
            </w:r>
            <w:r>
              <w:rPr>
                <w:sz w:val="22"/>
                <w:szCs w:val="22"/>
              </w:rPr>
              <w:t xml:space="preserve"> Divida a los participantes en grupos de 3-4 personas. Pida a cada grupo que dibuje en una pizarra el modelo ecológico con la niñez en el centro y círculos concéntricos de familia, comunidad y sociedad. Pida que se cuelgue el papel en la pared o en un soporte. Reparta tarjetas con intervenciones de protección de la niñez en acción humanitaria. A </w:t>
            </w:r>
            <w:r w:rsidR="00AE282C">
              <w:rPr>
                <w:sz w:val="22"/>
                <w:szCs w:val="22"/>
              </w:rPr>
              <w:t>continuación,</w:t>
            </w:r>
            <w:r>
              <w:rPr>
                <w:sz w:val="22"/>
                <w:szCs w:val="22"/>
              </w:rPr>
              <w:t xml:space="preserve"> tenemos una lista de ejemplos que puede incluir, pero puede adaptarlos a su contexto: </w:t>
            </w:r>
          </w:p>
          <w:p w14:paraId="6F3689AD" w14:textId="77777777" w:rsidR="00FA158A" w:rsidRPr="00170914" w:rsidRDefault="00291260" w:rsidP="00B95F20">
            <w:pPr>
              <w:numPr>
                <w:ilvl w:val="0"/>
                <w:numId w:val="91"/>
              </w:numPr>
              <w:pBdr>
                <w:top w:val="nil"/>
                <w:left w:val="nil"/>
                <w:bottom w:val="nil"/>
                <w:right w:val="nil"/>
                <w:between w:val="nil"/>
              </w:pBdr>
              <w:spacing w:before="240"/>
              <w:rPr>
                <w:sz w:val="22"/>
                <w:szCs w:val="22"/>
              </w:rPr>
            </w:pPr>
            <w:r>
              <w:rPr>
                <w:sz w:val="22"/>
                <w:szCs w:val="22"/>
              </w:rPr>
              <w:lastRenderedPageBreak/>
              <w:t>Espacios adaptados a la niñez</w:t>
            </w:r>
          </w:p>
          <w:p w14:paraId="1A4CAA2F" w14:textId="77777777" w:rsidR="00FA158A" w:rsidRPr="00170914" w:rsidRDefault="00291260" w:rsidP="00B95F20">
            <w:pPr>
              <w:numPr>
                <w:ilvl w:val="0"/>
                <w:numId w:val="91"/>
              </w:numPr>
              <w:pBdr>
                <w:top w:val="nil"/>
                <w:left w:val="nil"/>
                <w:bottom w:val="nil"/>
                <w:right w:val="nil"/>
                <w:between w:val="nil"/>
              </w:pBdr>
              <w:rPr>
                <w:sz w:val="22"/>
                <w:szCs w:val="22"/>
              </w:rPr>
            </w:pPr>
            <w:r>
              <w:rPr>
                <w:sz w:val="22"/>
                <w:szCs w:val="22"/>
              </w:rPr>
              <w:t>Sesiones de habilidades de vida para adolescentes</w:t>
            </w:r>
          </w:p>
          <w:p w14:paraId="0A299C21" w14:textId="77777777" w:rsidR="00FA158A" w:rsidRPr="00170914" w:rsidRDefault="00291260" w:rsidP="00B95F20">
            <w:pPr>
              <w:numPr>
                <w:ilvl w:val="0"/>
                <w:numId w:val="91"/>
              </w:numPr>
              <w:pBdr>
                <w:top w:val="nil"/>
                <w:left w:val="nil"/>
                <w:bottom w:val="nil"/>
                <w:right w:val="nil"/>
                <w:between w:val="nil"/>
              </w:pBdr>
              <w:rPr>
                <w:sz w:val="22"/>
                <w:szCs w:val="22"/>
              </w:rPr>
            </w:pPr>
            <w:r>
              <w:rPr>
                <w:sz w:val="22"/>
                <w:szCs w:val="22"/>
              </w:rPr>
              <w:t>Programas de crianza positiva</w:t>
            </w:r>
          </w:p>
          <w:p w14:paraId="7957434D" w14:textId="77777777" w:rsidR="00FA158A" w:rsidRPr="00170914" w:rsidRDefault="00291260" w:rsidP="00B95F20">
            <w:pPr>
              <w:numPr>
                <w:ilvl w:val="0"/>
                <w:numId w:val="91"/>
              </w:numPr>
              <w:pBdr>
                <w:top w:val="nil"/>
                <w:left w:val="nil"/>
                <w:bottom w:val="nil"/>
                <w:right w:val="nil"/>
                <w:between w:val="nil"/>
              </w:pBdr>
              <w:rPr>
                <w:sz w:val="22"/>
                <w:szCs w:val="22"/>
              </w:rPr>
            </w:pPr>
            <w:r>
              <w:rPr>
                <w:sz w:val="22"/>
                <w:szCs w:val="22"/>
              </w:rPr>
              <w:t>Actividades de grupo para la niñez</w:t>
            </w:r>
          </w:p>
          <w:p w14:paraId="23BDCC59" w14:textId="77777777" w:rsidR="00FA158A" w:rsidRPr="00170914" w:rsidRDefault="00291260" w:rsidP="00B95F20">
            <w:pPr>
              <w:numPr>
                <w:ilvl w:val="0"/>
                <w:numId w:val="91"/>
              </w:numPr>
              <w:pBdr>
                <w:top w:val="nil"/>
                <w:left w:val="nil"/>
                <w:bottom w:val="nil"/>
                <w:right w:val="nil"/>
                <w:between w:val="nil"/>
              </w:pBdr>
              <w:rPr>
                <w:sz w:val="22"/>
                <w:szCs w:val="22"/>
              </w:rPr>
            </w:pPr>
            <w:r>
              <w:rPr>
                <w:sz w:val="22"/>
                <w:szCs w:val="22"/>
              </w:rPr>
              <w:t xml:space="preserve">Concienciación en la comunidad </w:t>
            </w:r>
          </w:p>
          <w:p w14:paraId="4355310C" w14:textId="77777777" w:rsidR="00FA158A" w:rsidRPr="00170914" w:rsidRDefault="00291260" w:rsidP="00B95F20">
            <w:pPr>
              <w:numPr>
                <w:ilvl w:val="0"/>
                <w:numId w:val="91"/>
              </w:numPr>
              <w:pBdr>
                <w:top w:val="nil"/>
                <w:left w:val="nil"/>
                <w:bottom w:val="nil"/>
                <w:right w:val="nil"/>
                <w:between w:val="nil"/>
              </w:pBdr>
              <w:rPr>
                <w:sz w:val="22"/>
                <w:szCs w:val="22"/>
              </w:rPr>
            </w:pPr>
            <w:r>
              <w:rPr>
                <w:sz w:val="22"/>
                <w:szCs w:val="22"/>
              </w:rPr>
              <w:t>Servicios de gestión de casos</w:t>
            </w:r>
          </w:p>
          <w:p w14:paraId="36477479" w14:textId="77777777" w:rsidR="00FA158A" w:rsidRPr="00170914" w:rsidRDefault="00291260" w:rsidP="00B95F20">
            <w:pPr>
              <w:numPr>
                <w:ilvl w:val="0"/>
                <w:numId w:val="91"/>
              </w:numPr>
              <w:pBdr>
                <w:top w:val="nil"/>
                <w:left w:val="nil"/>
                <w:bottom w:val="nil"/>
                <w:right w:val="nil"/>
                <w:between w:val="nil"/>
              </w:pBdr>
              <w:rPr>
                <w:sz w:val="22"/>
                <w:szCs w:val="22"/>
              </w:rPr>
            </w:pPr>
            <w:r>
              <w:rPr>
                <w:sz w:val="22"/>
                <w:szCs w:val="22"/>
              </w:rPr>
              <w:t>Incidencia política con actores del gobierno para mejorar las políticas de protección de la niñez</w:t>
            </w:r>
          </w:p>
          <w:p w14:paraId="6E4C1B00" w14:textId="77777777" w:rsidR="00FA158A" w:rsidRPr="00170914" w:rsidRDefault="00291260" w:rsidP="00B95F20">
            <w:pPr>
              <w:numPr>
                <w:ilvl w:val="0"/>
                <w:numId w:val="91"/>
              </w:numPr>
              <w:pBdr>
                <w:top w:val="nil"/>
                <w:left w:val="nil"/>
                <w:bottom w:val="nil"/>
                <w:right w:val="nil"/>
                <w:between w:val="nil"/>
              </w:pBdr>
              <w:rPr>
                <w:sz w:val="22"/>
                <w:szCs w:val="22"/>
              </w:rPr>
            </w:pPr>
            <w:r>
              <w:rPr>
                <w:sz w:val="22"/>
                <w:szCs w:val="22"/>
              </w:rPr>
              <w:t>Mapeo de riesgos de la comunidad</w:t>
            </w:r>
          </w:p>
          <w:p w14:paraId="78B4AF0E" w14:textId="77777777" w:rsidR="00FA158A" w:rsidRPr="00170914" w:rsidRDefault="00291260" w:rsidP="00B95F20">
            <w:pPr>
              <w:numPr>
                <w:ilvl w:val="0"/>
                <w:numId w:val="91"/>
              </w:numPr>
              <w:pBdr>
                <w:top w:val="nil"/>
                <w:left w:val="nil"/>
                <w:bottom w:val="nil"/>
                <w:right w:val="nil"/>
                <w:between w:val="nil"/>
              </w:pBdr>
              <w:rPr>
                <w:sz w:val="22"/>
                <w:szCs w:val="22"/>
              </w:rPr>
            </w:pPr>
            <w:r>
              <w:rPr>
                <w:sz w:val="22"/>
                <w:szCs w:val="22"/>
              </w:rPr>
              <w:t>Formación de agentes de policía sobre enfoques adaptados a la niñez</w:t>
            </w:r>
          </w:p>
          <w:p w14:paraId="46ACA731" w14:textId="77777777" w:rsidR="00FA158A" w:rsidRPr="00170914" w:rsidRDefault="00291260" w:rsidP="00B95F20">
            <w:pPr>
              <w:numPr>
                <w:ilvl w:val="0"/>
                <w:numId w:val="91"/>
              </w:numPr>
              <w:pBdr>
                <w:top w:val="nil"/>
                <w:left w:val="nil"/>
                <w:bottom w:val="nil"/>
                <w:right w:val="nil"/>
                <w:between w:val="nil"/>
              </w:pBdr>
              <w:rPr>
                <w:sz w:val="22"/>
                <w:szCs w:val="22"/>
              </w:rPr>
            </w:pPr>
            <w:proofErr w:type="gramStart"/>
            <w:r>
              <w:rPr>
                <w:sz w:val="22"/>
                <w:szCs w:val="22"/>
              </w:rPr>
              <w:t>Pedir</w:t>
            </w:r>
            <w:proofErr w:type="gramEnd"/>
            <w:r>
              <w:rPr>
                <w:sz w:val="22"/>
                <w:szCs w:val="22"/>
              </w:rPr>
              <w:t xml:space="preserve"> que se suelte a la niñez de centros de detención</w:t>
            </w:r>
          </w:p>
          <w:p w14:paraId="6896ED6C" w14:textId="77777777" w:rsidR="00FA158A" w:rsidRPr="00170914" w:rsidRDefault="00291260" w:rsidP="00B95F20">
            <w:pPr>
              <w:numPr>
                <w:ilvl w:val="0"/>
                <w:numId w:val="91"/>
              </w:numPr>
              <w:pBdr>
                <w:top w:val="nil"/>
                <w:left w:val="nil"/>
                <w:bottom w:val="nil"/>
                <w:right w:val="nil"/>
                <w:between w:val="nil"/>
              </w:pBdr>
              <w:rPr>
                <w:sz w:val="22"/>
                <w:szCs w:val="22"/>
              </w:rPr>
            </w:pPr>
            <w:r>
              <w:rPr>
                <w:sz w:val="22"/>
                <w:szCs w:val="22"/>
              </w:rPr>
              <w:t>Apoyo con grupos de jóvenes</w:t>
            </w:r>
          </w:p>
          <w:p w14:paraId="011F3449" w14:textId="77777777" w:rsidR="00FA158A" w:rsidRPr="00170914" w:rsidRDefault="00291260" w:rsidP="00B95F20">
            <w:pPr>
              <w:numPr>
                <w:ilvl w:val="0"/>
                <w:numId w:val="91"/>
              </w:numPr>
              <w:pBdr>
                <w:top w:val="nil"/>
                <w:left w:val="nil"/>
                <w:bottom w:val="nil"/>
                <w:right w:val="nil"/>
                <w:between w:val="nil"/>
              </w:pBdr>
              <w:rPr>
                <w:sz w:val="22"/>
                <w:szCs w:val="22"/>
              </w:rPr>
            </w:pPr>
            <w:r>
              <w:rPr>
                <w:sz w:val="22"/>
                <w:szCs w:val="22"/>
              </w:rPr>
              <w:t>Grupos de apoyo en la comunidad</w:t>
            </w:r>
          </w:p>
          <w:p w14:paraId="25258526" w14:textId="77777777" w:rsidR="00FA158A" w:rsidRPr="00170914" w:rsidRDefault="00291260" w:rsidP="00B95F20">
            <w:pPr>
              <w:numPr>
                <w:ilvl w:val="0"/>
                <w:numId w:val="91"/>
              </w:numPr>
              <w:pBdr>
                <w:top w:val="nil"/>
                <w:left w:val="nil"/>
                <w:bottom w:val="nil"/>
                <w:right w:val="nil"/>
                <w:between w:val="nil"/>
              </w:pBdr>
              <w:rPr>
                <w:sz w:val="22"/>
                <w:szCs w:val="22"/>
              </w:rPr>
            </w:pPr>
            <w:r>
              <w:rPr>
                <w:sz w:val="22"/>
                <w:szCs w:val="22"/>
              </w:rPr>
              <w:t>Identificar y derivar a la niñez vulnerable</w:t>
            </w:r>
          </w:p>
          <w:p w14:paraId="2B71D83A" w14:textId="77777777" w:rsidR="00FA158A" w:rsidRPr="00170914" w:rsidRDefault="00291260" w:rsidP="00B95F20">
            <w:pPr>
              <w:numPr>
                <w:ilvl w:val="0"/>
                <w:numId w:val="91"/>
              </w:numPr>
              <w:pBdr>
                <w:top w:val="nil"/>
                <w:left w:val="nil"/>
                <w:bottom w:val="nil"/>
                <w:right w:val="nil"/>
                <w:between w:val="nil"/>
              </w:pBdr>
              <w:rPr>
                <w:sz w:val="22"/>
                <w:szCs w:val="22"/>
              </w:rPr>
            </w:pPr>
            <w:r>
              <w:rPr>
                <w:sz w:val="22"/>
                <w:szCs w:val="22"/>
              </w:rPr>
              <w:t>Formar a otros actores humanitarios sobre cómo identificar y derivar a la niñez vulnerable</w:t>
            </w:r>
          </w:p>
          <w:p w14:paraId="4980EABF" w14:textId="77777777" w:rsidR="00FA158A" w:rsidRPr="00170914" w:rsidRDefault="00291260" w:rsidP="00B95F20">
            <w:pPr>
              <w:numPr>
                <w:ilvl w:val="0"/>
                <w:numId w:val="91"/>
              </w:numPr>
              <w:pBdr>
                <w:top w:val="nil"/>
                <w:left w:val="nil"/>
                <w:bottom w:val="nil"/>
                <w:right w:val="nil"/>
                <w:between w:val="nil"/>
              </w:pBdr>
              <w:rPr>
                <w:sz w:val="22"/>
                <w:szCs w:val="22"/>
              </w:rPr>
            </w:pPr>
            <w:r>
              <w:rPr>
                <w:sz w:val="22"/>
                <w:szCs w:val="22"/>
              </w:rPr>
              <w:t>Apoyar la reintegración de la niñez asociada con fuerzas o grupos armados en su propia familia/comunidad</w:t>
            </w:r>
          </w:p>
          <w:p w14:paraId="71BA7005" w14:textId="77777777" w:rsidR="00FA158A" w:rsidRPr="00170914" w:rsidRDefault="00FA158A" w:rsidP="00F80B87">
            <w:pPr>
              <w:pBdr>
                <w:top w:val="nil"/>
                <w:left w:val="nil"/>
                <w:bottom w:val="nil"/>
                <w:right w:val="nil"/>
                <w:between w:val="nil"/>
              </w:pBdr>
              <w:spacing w:after="240" w:line="259" w:lineRule="auto"/>
              <w:ind w:left="720"/>
              <w:rPr>
                <w:sz w:val="22"/>
                <w:szCs w:val="22"/>
              </w:rPr>
            </w:pPr>
          </w:p>
          <w:p w14:paraId="1868750B" w14:textId="15EF1C21" w:rsidR="00FA158A" w:rsidRPr="00170914" w:rsidRDefault="00291260" w:rsidP="00F80B87">
            <w:pPr>
              <w:rPr>
                <w:sz w:val="22"/>
                <w:szCs w:val="22"/>
              </w:rPr>
            </w:pPr>
            <w:r>
              <w:rPr>
                <w:sz w:val="22"/>
                <w:szCs w:val="22"/>
              </w:rPr>
              <w:t>Comparar los resultados, corregir las respuestas incorrectas y resumir diciendo: El modelo socioecológico proporciona un marco de trabajo concreto que apoya los sistemas de pensamiento para la programación de protección de la niñez. El modelo socioecológico observa una situación entera para (a) identificar todos los elementos y factores diferentes y (b) entender cómo se relacionan e interactúan entre ellos. Más que mirar un solo asunto de protección o un servicio concreto en sí mismo, el pensamiento de sistemas considera el rango completo de problemas al que se enfrenta la niñez, sus causas principales y las soluciones disponibles a todos los niveles.</w:t>
            </w:r>
          </w:p>
        </w:tc>
        <w:tc>
          <w:tcPr>
            <w:tcW w:w="3641" w:type="dxa"/>
            <w:tcBorders>
              <w:top w:val="nil"/>
              <w:left w:val="nil"/>
              <w:bottom w:val="single" w:sz="8" w:space="0" w:color="000000"/>
              <w:right w:val="single" w:sz="8" w:space="0" w:color="000000"/>
            </w:tcBorders>
            <w:shd w:val="clear" w:color="auto" w:fill="9BD1E8"/>
            <w:tcMar>
              <w:top w:w="100" w:type="dxa"/>
              <w:left w:w="100" w:type="dxa"/>
              <w:bottom w:w="100" w:type="dxa"/>
              <w:right w:w="100" w:type="dxa"/>
            </w:tcMar>
          </w:tcPr>
          <w:p w14:paraId="7A5ED8F8" w14:textId="77777777" w:rsidR="00FA158A" w:rsidRPr="00170914" w:rsidRDefault="00FA158A">
            <w:pPr>
              <w:spacing w:before="240" w:after="240"/>
              <w:rPr>
                <w:i/>
                <w:sz w:val="22"/>
                <w:szCs w:val="22"/>
              </w:rPr>
            </w:pPr>
          </w:p>
          <w:p w14:paraId="23B6A838" w14:textId="77777777" w:rsidR="00FA158A" w:rsidRPr="00170914" w:rsidRDefault="00291260">
            <w:pPr>
              <w:spacing w:before="240" w:after="240"/>
              <w:rPr>
                <w:sz w:val="22"/>
                <w:szCs w:val="22"/>
              </w:rPr>
            </w:pPr>
            <w:r>
              <w:rPr>
                <w:sz w:val="22"/>
                <w:szCs w:val="22"/>
              </w:rPr>
              <w:t xml:space="preserve">Prepare las salas pequeñas de 3-4 participantes. Comparta un enlace a la pizarra virtual. </w:t>
            </w:r>
          </w:p>
          <w:p w14:paraId="31602537" w14:textId="77777777" w:rsidR="00FA158A" w:rsidRPr="00170914" w:rsidRDefault="00FA158A">
            <w:pPr>
              <w:spacing w:before="240" w:after="240"/>
              <w:rPr>
                <w:sz w:val="22"/>
                <w:szCs w:val="22"/>
              </w:rPr>
            </w:pPr>
          </w:p>
          <w:p w14:paraId="508083A6" w14:textId="77777777" w:rsidR="00FA158A" w:rsidRPr="00170914" w:rsidRDefault="00FA158A">
            <w:pPr>
              <w:spacing w:before="240" w:after="240"/>
              <w:rPr>
                <w:sz w:val="22"/>
                <w:szCs w:val="22"/>
              </w:rPr>
            </w:pPr>
          </w:p>
          <w:p w14:paraId="6D475AE2" w14:textId="77777777" w:rsidR="00FA158A" w:rsidRPr="00170914" w:rsidRDefault="00FA158A">
            <w:pPr>
              <w:spacing w:before="240" w:after="240"/>
              <w:rPr>
                <w:sz w:val="22"/>
                <w:szCs w:val="22"/>
              </w:rPr>
            </w:pPr>
          </w:p>
          <w:p w14:paraId="6576794D" w14:textId="77777777" w:rsidR="00FA158A" w:rsidRPr="00170914" w:rsidRDefault="00FA158A">
            <w:pPr>
              <w:spacing w:before="240" w:after="240"/>
              <w:rPr>
                <w:sz w:val="22"/>
                <w:szCs w:val="22"/>
              </w:rPr>
            </w:pPr>
          </w:p>
          <w:p w14:paraId="0D1859B7" w14:textId="77777777" w:rsidR="00FA158A" w:rsidRPr="00170914" w:rsidRDefault="00FA158A">
            <w:pPr>
              <w:spacing w:before="240" w:after="240"/>
              <w:rPr>
                <w:sz w:val="22"/>
                <w:szCs w:val="22"/>
              </w:rPr>
            </w:pPr>
          </w:p>
          <w:p w14:paraId="7A3673AE" w14:textId="3A60A549" w:rsidR="00FA158A" w:rsidRPr="00170914" w:rsidRDefault="00291260">
            <w:pPr>
              <w:spacing w:before="240" w:after="240"/>
              <w:rPr>
                <w:sz w:val="22"/>
                <w:szCs w:val="22"/>
              </w:rPr>
            </w:pPr>
            <w:r w:rsidRPr="00FF7DAD">
              <w:rPr>
                <w:sz w:val="22"/>
                <w:szCs w:val="22"/>
              </w:rPr>
              <w:lastRenderedPageBreak/>
              <w:t xml:space="preserve">Copie y pegue la lista de intervenciones </w:t>
            </w:r>
            <w:r w:rsidR="00FF7DAD" w:rsidRPr="00FF7DAD">
              <w:rPr>
                <w:sz w:val="22"/>
                <w:szCs w:val="22"/>
              </w:rPr>
              <w:t>de Protección de la niñez y adolescencia en la Acción Humanitaria</w:t>
            </w:r>
            <w:r w:rsidRPr="00FF7DAD">
              <w:rPr>
                <w:sz w:val="22"/>
                <w:szCs w:val="22"/>
              </w:rPr>
              <w:t xml:space="preserve"> en el chat</w:t>
            </w:r>
            <w:r>
              <w:rPr>
                <w:sz w:val="22"/>
                <w:szCs w:val="22"/>
              </w:rPr>
              <w:t>.</w:t>
            </w:r>
          </w:p>
          <w:p w14:paraId="1600CEE1" w14:textId="77777777" w:rsidR="00FA158A" w:rsidRPr="00170914" w:rsidRDefault="00FA158A">
            <w:pPr>
              <w:spacing w:before="240" w:after="240"/>
              <w:rPr>
                <w:sz w:val="22"/>
                <w:szCs w:val="22"/>
              </w:rPr>
            </w:pPr>
          </w:p>
          <w:p w14:paraId="380D3A2C" w14:textId="378204F5" w:rsidR="00FA158A" w:rsidRPr="00170914" w:rsidRDefault="00291260">
            <w:pPr>
              <w:spacing w:before="240" w:after="240"/>
              <w:rPr>
                <w:sz w:val="22"/>
                <w:szCs w:val="22"/>
              </w:rPr>
            </w:pPr>
            <w:r>
              <w:rPr>
                <w:sz w:val="22"/>
                <w:szCs w:val="22"/>
              </w:rPr>
              <w:t>Lance salas pequeñas y monitoree las pizarras/visite a los grupos para ver el progreso.</w:t>
            </w:r>
          </w:p>
          <w:p w14:paraId="6E7D78CE" w14:textId="77777777" w:rsidR="00FA158A" w:rsidRPr="00170914" w:rsidRDefault="00FA158A">
            <w:pPr>
              <w:spacing w:before="240" w:after="240"/>
              <w:rPr>
                <w:sz w:val="22"/>
                <w:szCs w:val="22"/>
              </w:rPr>
            </w:pPr>
          </w:p>
          <w:p w14:paraId="5E907A55" w14:textId="77777777" w:rsidR="00FA158A" w:rsidRPr="00170914" w:rsidRDefault="00FA158A">
            <w:pPr>
              <w:spacing w:before="240" w:after="240"/>
              <w:rPr>
                <w:sz w:val="22"/>
                <w:szCs w:val="22"/>
              </w:rPr>
            </w:pPr>
          </w:p>
          <w:p w14:paraId="67B206B0" w14:textId="77777777" w:rsidR="00FA158A" w:rsidRPr="00170914" w:rsidRDefault="00FA158A">
            <w:pPr>
              <w:spacing w:before="240" w:after="240"/>
              <w:rPr>
                <w:sz w:val="22"/>
                <w:szCs w:val="22"/>
              </w:rPr>
            </w:pPr>
          </w:p>
          <w:p w14:paraId="33B778C9" w14:textId="77777777" w:rsidR="00FA158A" w:rsidRPr="00170914" w:rsidRDefault="00FA158A">
            <w:pPr>
              <w:spacing w:before="240" w:after="240"/>
              <w:rPr>
                <w:sz w:val="22"/>
                <w:szCs w:val="22"/>
              </w:rPr>
            </w:pPr>
          </w:p>
          <w:p w14:paraId="20A1919C" w14:textId="77777777" w:rsidR="00FA158A" w:rsidRPr="00170914" w:rsidRDefault="00FA158A">
            <w:pPr>
              <w:spacing w:before="240" w:after="240"/>
              <w:rPr>
                <w:sz w:val="22"/>
                <w:szCs w:val="22"/>
              </w:rPr>
            </w:pPr>
          </w:p>
          <w:p w14:paraId="715BD84C" w14:textId="77777777" w:rsidR="00FA158A" w:rsidRPr="00170914" w:rsidRDefault="00FA158A">
            <w:pPr>
              <w:spacing w:before="240" w:after="240"/>
              <w:rPr>
                <w:sz w:val="22"/>
                <w:szCs w:val="22"/>
              </w:rPr>
            </w:pPr>
          </w:p>
          <w:p w14:paraId="6B85D883" w14:textId="77777777" w:rsidR="00FA158A" w:rsidRPr="00170914" w:rsidRDefault="00FA158A">
            <w:pPr>
              <w:spacing w:before="240" w:after="240"/>
              <w:rPr>
                <w:sz w:val="22"/>
                <w:szCs w:val="22"/>
              </w:rPr>
            </w:pPr>
          </w:p>
          <w:p w14:paraId="08D01201" w14:textId="77777777" w:rsidR="00FA158A" w:rsidRPr="00170914" w:rsidRDefault="00FA158A">
            <w:pPr>
              <w:spacing w:before="240" w:after="240"/>
              <w:rPr>
                <w:sz w:val="22"/>
                <w:szCs w:val="22"/>
              </w:rPr>
            </w:pPr>
          </w:p>
          <w:p w14:paraId="314F5FF2" w14:textId="77777777" w:rsidR="00FA158A" w:rsidRPr="00170914" w:rsidRDefault="00291260">
            <w:pPr>
              <w:spacing w:before="240" w:after="240"/>
              <w:rPr>
                <w:sz w:val="22"/>
                <w:szCs w:val="22"/>
              </w:rPr>
            </w:pPr>
            <w:r>
              <w:rPr>
                <w:sz w:val="22"/>
                <w:szCs w:val="22"/>
              </w:rPr>
              <w:t>Cierre las salas pequeñas.</w:t>
            </w:r>
          </w:p>
        </w:tc>
      </w:tr>
      <w:tr w:rsidR="00FA158A" w:rsidRPr="00170914" w14:paraId="18EF2467" w14:textId="77777777" w:rsidTr="00F80B87">
        <w:trPr>
          <w:trHeight w:val="4410"/>
        </w:trPr>
        <w:tc>
          <w:tcPr>
            <w:tcW w:w="1276" w:type="dxa"/>
            <w:tcBorders>
              <w:top w:val="nil"/>
              <w:left w:val="single" w:sz="8" w:space="0" w:color="000000"/>
              <w:bottom w:val="single" w:sz="8" w:space="0" w:color="000000"/>
              <w:right w:val="single" w:sz="8" w:space="0" w:color="000000"/>
            </w:tcBorders>
            <w:shd w:val="clear" w:color="auto" w:fill="036794"/>
            <w:tcMar>
              <w:top w:w="100" w:type="dxa"/>
              <w:left w:w="100" w:type="dxa"/>
              <w:bottom w:w="100" w:type="dxa"/>
              <w:right w:w="100" w:type="dxa"/>
            </w:tcMar>
          </w:tcPr>
          <w:p w14:paraId="73FB295D" w14:textId="77777777" w:rsidR="00FA158A" w:rsidRPr="00F80B87" w:rsidRDefault="00291260">
            <w:pPr>
              <w:spacing w:before="240" w:after="240"/>
              <w:rPr>
                <w:b/>
                <w:bCs/>
                <w:color w:val="FFFFFF" w:themeColor="background1"/>
              </w:rPr>
            </w:pPr>
            <w:r w:rsidRPr="00F80B87">
              <w:rPr>
                <w:b/>
                <w:bCs/>
                <w:color w:val="FFFFFF" w:themeColor="background1"/>
              </w:rPr>
              <w:lastRenderedPageBreak/>
              <w:t>45’</w:t>
            </w:r>
          </w:p>
        </w:tc>
        <w:tc>
          <w:tcPr>
            <w:tcW w:w="4395" w:type="dxa"/>
            <w:tcBorders>
              <w:top w:val="nil"/>
              <w:left w:val="nil"/>
              <w:bottom w:val="single" w:sz="8" w:space="0" w:color="000000"/>
              <w:right w:val="single" w:sz="8" w:space="0" w:color="000000"/>
            </w:tcBorders>
            <w:shd w:val="clear" w:color="auto" w:fill="9BD1E8"/>
            <w:tcMar>
              <w:top w:w="100" w:type="dxa"/>
              <w:left w:w="100" w:type="dxa"/>
              <w:bottom w:w="100" w:type="dxa"/>
              <w:right w:w="100" w:type="dxa"/>
            </w:tcMar>
          </w:tcPr>
          <w:p w14:paraId="056EDC42" w14:textId="694D413F" w:rsidR="00FA158A" w:rsidRPr="00170914" w:rsidRDefault="00D34DFE">
            <w:pPr>
              <w:spacing w:before="240" w:after="240"/>
              <w:rPr>
                <w:b/>
                <w:sz w:val="22"/>
                <w:szCs w:val="22"/>
              </w:rPr>
            </w:pPr>
            <w:r>
              <w:rPr>
                <w:b/>
                <w:sz w:val="22"/>
                <w:szCs w:val="22"/>
              </w:rPr>
              <w:t>NMPNA</w:t>
            </w:r>
            <w:r w:rsidR="00291260">
              <w:rPr>
                <w:b/>
                <w:sz w:val="22"/>
                <w:szCs w:val="22"/>
              </w:rPr>
              <w:t xml:space="preserve"> en detalle</w:t>
            </w:r>
          </w:p>
          <w:p w14:paraId="0904930B" w14:textId="5444C6F9" w:rsidR="00FA158A" w:rsidRPr="00170914" w:rsidRDefault="00291260">
            <w:pPr>
              <w:spacing w:before="240" w:after="240"/>
              <w:rPr>
                <w:sz w:val="22"/>
                <w:szCs w:val="22"/>
              </w:rPr>
            </w:pPr>
            <w:r>
              <w:rPr>
                <w:b/>
                <w:sz w:val="22"/>
                <w:szCs w:val="22"/>
              </w:rPr>
              <w:t>Diga:</w:t>
            </w:r>
            <w:r>
              <w:rPr>
                <w:sz w:val="22"/>
                <w:szCs w:val="22"/>
              </w:rPr>
              <w:t xml:space="preserve"> Hemos hablado sobre las normas mínimas de protección de la niñez y ahora vamos a explorarlas más.</w:t>
            </w:r>
          </w:p>
          <w:p w14:paraId="0F89AFEA" w14:textId="79581FEB" w:rsidR="00FA158A" w:rsidRPr="00170914" w:rsidRDefault="00291260">
            <w:pPr>
              <w:rPr>
                <w:b/>
                <w:sz w:val="22"/>
                <w:szCs w:val="22"/>
              </w:rPr>
            </w:pPr>
            <w:r>
              <w:rPr>
                <w:b/>
                <w:sz w:val="22"/>
                <w:szCs w:val="22"/>
              </w:rPr>
              <w:t xml:space="preserve">Trabajo de grupo de </w:t>
            </w:r>
            <w:r w:rsidR="00D34DFE">
              <w:rPr>
                <w:b/>
                <w:sz w:val="22"/>
                <w:szCs w:val="22"/>
              </w:rPr>
              <w:t>NMPNA</w:t>
            </w:r>
            <w:r>
              <w:rPr>
                <w:b/>
                <w:sz w:val="22"/>
                <w:szCs w:val="22"/>
              </w:rPr>
              <w:t xml:space="preserve"> </w:t>
            </w:r>
          </w:p>
          <w:p w14:paraId="302E7036" w14:textId="77777777" w:rsidR="00FA158A" w:rsidRPr="00170914" w:rsidRDefault="00FA158A">
            <w:pPr>
              <w:rPr>
                <w:sz w:val="22"/>
                <w:szCs w:val="22"/>
              </w:rPr>
            </w:pPr>
          </w:p>
          <w:p w14:paraId="0093970C" w14:textId="16CDAEA4" w:rsidR="00FA158A" w:rsidRPr="00170914" w:rsidRDefault="00291260">
            <w:pPr>
              <w:rPr>
                <w:sz w:val="22"/>
                <w:szCs w:val="22"/>
              </w:rPr>
            </w:pPr>
            <w:r>
              <w:rPr>
                <w:sz w:val="22"/>
                <w:szCs w:val="22"/>
              </w:rPr>
              <w:t xml:space="preserve">Separe a los participantes en 4 grupos que correspondan con los 4 ejes de </w:t>
            </w:r>
            <w:r w:rsidR="00D34DFE">
              <w:rPr>
                <w:sz w:val="22"/>
                <w:szCs w:val="22"/>
              </w:rPr>
              <w:t>NMPNA</w:t>
            </w:r>
            <w:r>
              <w:rPr>
                <w:sz w:val="22"/>
                <w:szCs w:val="22"/>
              </w:rPr>
              <w:t>:</w:t>
            </w:r>
          </w:p>
          <w:p w14:paraId="39164927" w14:textId="0202F48E" w:rsidR="00FA158A" w:rsidRPr="00170914" w:rsidRDefault="00907FB8">
            <w:pPr>
              <w:rPr>
                <w:sz w:val="22"/>
                <w:szCs w:val="22"/>
              </w:rPr>
            </w:pPr>
            <w:r>
              <w:rPr>
                <w:sz w:val="22"/>
                <w:szCs w:val="22"/>
              </w:rPr>
              <w:t>1) Normas para desarrollar una respuesta de protección de la niñez de calidad</w:t>
            </w:r>
          </w:p>
          <w:p w14:paraId="270133F0" w14:textId="0B53B982" w:rsidR="00FA158A" w:rsidRPr="00170914" w:rsidRDefault="00907FB8">
            <w:pPr>
              <w:rPr>
                <w:sz w:val="22"/>
                <w:szCs w:val="22"/>
              </w:rPr>
            </w:pPr>
            <w:r>
              <w:rPr>
                <w:sz w:val="22"/>
                <w:szCs w:val="22"/>
              </w:rPr>
              <w:t>2) Normas para tratar los riesgos de protección de la niñez</w:t>
            </w:r>
          </w:p>
          <w:p w14:paraId="74324A29" w14:textId="4689A01E" w:rsidR="00FA158A" w:rsidRPr="00170914" w:rsidRDefault="00907FB8">
            <w:pPr>
              <w:rPr>
                <w:sz w:val="22"/>
                <w:szCs w:val="22"/>
              </w:rPr>
            </w:pPr>
            <w:r>
              <w:rPr>
                <w:sz w:val="22"/>
                <w:szCs w:val="22"/>
              </w:rPr>
              <w:t>3) Normas sobre estrategias de protección de la niñez</w:t>
            </w:r>
          </w:p>
          <w:p w14:paraId="48540E24" w14:textId="561257B4" w:rsidR="00FA158A" w:rsidRPr="00170914" w:rsidRDefault="00907FB8">
            <w:pPr>
              <w:rPr>
                <w:sz w:val="22"/>
                <w:szCs w:val="22"/>
              </w:rPr>
            </w:pPr>
            <w:r>
              <w:rPr>
                <w:sz w:val="22"/>
                <w:szCs w:val="22"/>
              </w:rPr>
              <w:t xml:space="preserve">4) Normas para trabajar entre sectores </w:t>
            </w:r>
          </w:p>
          <w:p w14:paraId="5BAF4FAC" w14:textId="77777777" w:rsidR="00FA158A" w:rsidRPr="00170914" w:rsidRDefault="00FA158A">
            <w:pPr>
              <w:rPr>
                <w:sz w:val="22"/>
                <w:szCs w:val="22"/>
              </w:rPr>
            </w:pPr>
          </w:p>
          <w:p w14:paraId="6F905618" w14:textId="658F0487" w:rsidR="00FA158A" w:rsidRPr="00170914" w:rsidRDefault="00291260">
            <w:pPr>
              <w:rPr>
                <w:sz w:val="22"/>
                <w:szCs w:val="22"/>
              </w:rPr>
            </w:pPr>
            <w:r>
              <w:rPr>
                <w:sz w:val="22"/>
                <w:szCs w:val="22"/>
              </w:rPr>
              <w:t xml:space="preserve">Pida a cada grupo que responda a las siguientes preguntas </w:t>
            </w:r>
            <w:proofErr w:type="gramStart"/>
            <w:r>
              <w:rPr>
                <w:sz w:val="22"/>
                <w:szCs w:val="22"/>
              </w:rPr>
              <w:t>en relación a</w:t>
            </w:r>
            <w:proofErr w:type="gramEnd"/>
            <w:r>
              <w:rPr>
                <w:sz w:val="22"/>
                <w:szCs w:val="22"/>
              </w:rPr>
              <w:t xml:space="preserve"> su grupo de normas:</w:t>
            </w:r>
          </w:p>
          <w:p w14:paraId="0F43C40B" w14:textId="77777777" w:rsidR="00FA158A" w:rsidRPr="00170914" w:rsidRDefault="00FA158A">
            <w:pPr>
              <w:rPr>
                <w:sz w:val="22"/>
                <w:szCs w:val="22"/>
              </w:rPr>
            </w:pPr>
          </w:p>
          <w:p w14:paraId="35C48E12" w14:textId="3AAD94CC" w:rsidR="00FA158A" w:rsidRPr="00170914" w:rsidRDefault="00291260" w:rsidP="00B95F20">
            <w:pPr>
              <w:numPr>
                <w:ilvl w:val="0"/>
                <w:numId w:val="49"/>
              </w:numPr>
              <w:pBdr>
                <w:top w:val="nil"/>
                <w:left w:val="nil"/>
                <w:bottom w:val="nil"/>
                <w:right w:val="nil"/>
                <w:between w:val="nil"/>
              </w:pBdr>
              <w:rPr>
                <w:rFonts w:eastAsia="Calibri" w:cs="Calibri"/>
                <w:sz w:val="22"/>
                <w:szCs w:val="22"/>
              </w:rPr>
            </w:pPr>
            <w:r>
              <w:rPr>
                <w:sz w:val="22"/>
                <w:szCs w:val="22"/>
              </w:rPr>
              <w:t>¿Cuál es el objetivo principal de este conjunto de normas? ¿Para qué sirven realmente?</w:t>
            </w:r>
          </w:p>
          <w:p w14:paraId="508B2B98" w14:textId="77777777" w:rsidR="00FA158A" w:rsidRPr="00170914" w:rsidRDefault="00291260" w:rsidP="00B95F20">
            <w:pPr>
              <w:numPr>
                <w:ilvl w:val="0"/>
                <w:numId w:val="49"/>
              </w:numPr>
              <w:pBdr>
                <w:top w:val="nil"/>
                <w:left w:val="nil"/>
                <w:bottom w:val="nil"/>
                <w:right w:val="nil"/>
                <w:between w:val="nil"/>
              </w:pBdr>
              <w:rPr>
                <w:rFonts w:eastAsia="Calibri" w:cs="Calibri"/>
                <w:sz w:val="22"/>
                <w:szCs w:val="22"/>
              </w:rPr>
            </w:pPr>
            <w:r>
              <w:rPr>
                <w:sz w:val="22"/>
                <w:szCs w:val="22"/>
              </w:rPr>
              <w:t>¿Cuáles pueden ser algunos de los retos para implementarlos?</w:t>
            </w:r>
          </w:p>
          <w:p w14:paraId="06144502" w14:textId="4D01172D" w:rsidR="00FA158A" w:rsidRPr="00170914" w:rsidRDefault="00291260">
            <w:pPr>
              <w:spacing w:before="240" w:after="240"/>
              <w:rPr>
                <w:sz w:val="22"/>
                <w:szCs w:val="22"/>
              </w:rPr>
            </w:pPr>
            <w:r>
              <w:rPr>
                <w:sz w:val="22"/>
                <w:szCs w:val="22"/>
              </w:rPr>
              <w:t>Pida a cada grupo presentar en el pleno.</w:t>
            </w:r>
          </w:p>
          <w:p w14:paraId="52A80896" w14:textId="162250B7" w:rsidR="00FA158A" w:rsidRPr="00170914" w:rsidRDefault="00291260">
            <w:pPr>
              <w:rPr>
                <w:sz w:val="22"/>
                <w:szCs w:val="22"/>
              </w:rPr>
            </w:pPr>
            <w:r>
              <w:rPr>
                <w:b/>
                <w:sz w:val="22"/>
                <w:szCs w:val="22"/>
              </w:rPr>
              <w:t>Instrucciones:</w:t>
            </w:r>
            <w:r>
              <w:rPr>
                <w:sz w:val="22"/>
                <w:szCs w:val="22"/>
              </w:rPr>
              <w:t xml:space="preserve"> Ahora que los participantes tienen una introducción a </w:t>
            </w:r>
            <w:r w:rsidR="00D34DFE">
              <w:rPr>
                <w:sz w:val="22"/>
                <w:szCs w:val="22"/>
              </w:rPr>
              <w:t>NMPNA</w:t>
            </w:r>
            <w:r>
              <w:rPr>
                <w:sz w:val="22"/>
                <w:szCs w:val="22"/>
              </w:rPr>
              <w:t>, facilite la discusión usando las siguientes preguntas de guía (no necesita usarlas todas, escoja las que mejor apliquen).</w:t>
            </w:r>
          </w:p>
          <w:p w14:paraId="135E3870" w14:textId="77777777" w:rsidR="00FA158A" w:rsidRPr="00170914" w:rsidRDefault="00FA158A">
            <w:pPr>
              <w:rPr>
                <w:sz w:val="22"/>
                <w:szCs w:val="22"/>
              </w:rPr>
            </w:pPr>
          </w:p>
          <w:p w14:paraId="20A7E147" w14:textId="52AD63B1" w:rsidR="00FA158A" w:rsidRPr="00170914" w:rsidRDefault="00291260" w:rsidP="00B95F20">
            <w:pPr>
              <w:numPr>
                <w:ilvl w:val="0"/>
                <w:numId w:val="13"/>
              </w:numPr>
              <w:pBdr>
                <w:top w:val="nil"/>
                <w:left w:val="nil"/>
                <w:bottom w:val="nil"/>
                <w:right w:val="nil"/>
                <w:between w:val="nil"/>
              </w:pBdr>
              <w:rPr>
                <w:rFonts w:eastAsia="Calibri" w:cs="Calibri"/>
                <w:sz w:val="22"/>
                <w:szCs w:val="22"/>
              </w:rPr>
            </w:pPr>
            <w:r>
              <w:rPr>
                <w:sz w:val="22"/>
                <w:szCs w:val="22"/>
              </w:rPr>
              <w:t xml:space="preserve">¿Qué piensa sobre </w:t>
            </w:r>
            <w:r w:rsidR="00D34DFE">
              <w:rPr>
                <w:sz w:val="22"/>
                <w:szCs w:val="22"/>
              </w:rPr>
              <w:t>NMPNA</w:t>
            </w:r>
            <w:r>
              <w:rPr>
                <w:sz w:val="22"/>
                <w:szCs w:val="22"/>
              </w:rPr>
              <w:t>?</w:t>
            </w:r>
          </w:p>
          <w:p w14:paraId="637A2A4C" w14:textId="77777777" w:rsidR="00FA158A" w:rsidRPr="00170914" w:rsidRDefault="00291260" w:rsidP="00B95F20">
            <w:pPr>
              <w:numPr>
                <w:ilvl w:val="0"/>
                <w:numId w:val="13"/>
              </w:numPr>
              <w:pBdr>
                <w:top w:val="nil"/>
                <w:left w:val="nil"/>
                <w:bottom w:val="nil"/>
                <w:right w:val="nil"/>
                <w:between w:val="nil"/>
              </w:pBdr>
              <w:rPr>
                <w:rFonts w:eastAsia="Calibri" w:cs="Calibri"/>
                <w:sz w:val="22"/>
                <w:szCs w:val="22"/>
              </w:rPr>
            </w:pPr>
            <w:r>
              <w:rPr>
                <w:sz w:val="22"/>
                <w:szCs w:val="22"/>
              </w:rPr>
              <w:t>¿Ve oportunidades para usarlas?</w:t>
            </w:r>
          </w:p>
          <w:p w14:paraId="60B586B7" w14:textId="77777777" w:rsidR="00FA158A" w:rsidRPr="00170914" w:rsidRDefault="00291260" w:rsidP="00B95F20">
            <w:pPr>
              <w:numPr>
                <w:ilvl w:val="0"/>
                <w:numId w:val="13"/>
              </w:numPr>
              <w:pBdr>
                <w:top w:val="nil"/>
                <w:left w:val="nil"/>
                <w:bottom w:val="nil"/>
                <w:right w:val="nil"/>
                <w:between w:val="nil"/>
              </w:pBdr>
              <w:rPr>
                <w:rFonts w:eastAsia="Calibri" w:cs="Calibri"/>
                <w:sz w:val="22"/>
                <w:szCs w:val="22"/>
              </w:rPr>
            </w:pPr>
            <w:r>
              <w:rPr>
                <w:sz w:val="22"/>
                <w:szCs w:val="22"/>
              </w:rPr>
              <w:t>¿Le darán apoyo en su trabajo?</w:t>
            </w:r>
          </w:p>
          <w:p w14:paraId="2EFE03E8" w14:textId="77777777" w:rsidR="00FA158A" w:rsidRPr="00170914" w:rsidRDefault="00291260" w:rsidP="00B95F20">
            <w:pPr>
              <w:numPr>
                <w:ilvl w:val="0"/>
                <w:numId w:val="13"/>
              </w:numPr>
              <w:pBdr>
                <w:top w:val="nil"/>
                <w:left w:val="nil"/>
                <w:bottom w:val="nil"/>
                <w:right w:val="nil"/>
                <w:between w:val="nil"/>
              </w:pBdr>
              <w:rPr>
                <w:rFonts w:eastAsia="Calibri" w:cs="Calibri"/>
                <w:sz w:val="22"/>
                <w:szCs w:val="22"/>
              </w:rPr>
            </w:pPr>
            <w:r>
              <w:rPr>
                <w:sz w:val="22"/>
                <w:szCs w:val="22"/>
              </w:rPr>
              <w:t>¿Cuáles pueden ser algunos de los retos?</w:t>
            </w:r>
          </w:p>
          <w:p w14:paraId="61E8A48F" w14:textId="77777777" w:rsidR="00FA158A" w:rsidRPr="00170914" w:rsidRDefault="00FA158A">
            <w:pPr>
              <w:spacing w:before="240" w:after="240"/>
              <w:rPr>
                <w:sz w:val="22"/>
                <w:szCs w:val="22"/>
              </w:rPr>
            </w:pPr>
          </w:p>
        </w:tc>
        <w:tc>
          <w:tcPr>
            <w:tcW w:w="3641" w:type="dxa"/>
            <w:tcBorders>
              <w:top w:val="nil"/>
              <w:left w:val="nil"/>
              <w:bottom w:val="single" w:sz="8" w:space="0" w:color="000000"/>
              <w:right w:val="single" w:sz="8" w:space="0" w:color="000000"/>
            </w:tcBorders>
            <w:shd w:val="clear" w:color="auto" w:fill="9BD1E8"/>
            <w:tcMar>
              <w:top w:w="100" w:type="dxa"/>
              <w:left w:w="100" w:type="dxa"/>
              <w:bottom w:w="100" w:type="dxa"/>
              <w:right w:w="100" w:type="dxa"/>
            </w:tcMar>
          </w:tcPr>
          <w:p w14:paraId="34FDF484" w14:textId="77777777" w:rsidR="00FA158A" w:rsidRPr="00170914" w:rsidRDefault="00291260">
            <w:pPr>
              <w:spacing w:before="240" w:after="240"/>
              <w:rPr>
                <w:sz w:val="22"/>
                <w:szCs w:val="22"/>
              </w:rPr>
            </w:pPr>
            <w:r>
              <w:rPr>
                <w:sz w:val="22"/>
                <w:szCs w:val="22"/>
              </w:rPr>
              <w:t xml:space="preserve"> </w:t>
            </w:r>
          </w:p>
          <w:p w14:paraId="0D9A3B61" w14:textId="77777777" w:rsidR="00FA158A" w:rsidRPr="00170914" w:rsidRDefault="00FA158A">
            <w:pPr>
              <w:spacing w:before="240" w:after="240"/>
              <w:rPr>
                <w:sz w:val="22"/>
                <w:szCs w:val="22"/>
              </w:rPr>
            </w:pPr>
          </w:p>
          <w:p w14:paraId="70E4C064" w14:textId="77777777" w:rsidR="00FA158A" w:rsidRPr="00170914" w:rsidRDefault="00FA158A">
            <w:pPr>
              <w:spacing w:before="240" w:after="240"/>
              <w:rPr>
                <w:sz w:val="22"/>
                <w:szCs w:val="22"/>
              </w:rPr>
            </w:pPr>
          </w:p>
          <w:p w14:paraId="12B5B976" w14:textId="77777777" w:rsidR="00FA158A" w:rsidRPr="00170914" w:rsidRDefault="00FA158A">
            <w:pPr>
              <w:spacing w:before="240" w:after="240"/>
              <w:rPr>
                <w:sz w:val="22"/>
                <w:szCs w:val="22"/>
              </w:rPr>
            </w:pPr>
          </w:p>
          <w:p w14:paraId="6098A487" w14:textId="77777777" w:rsidR="00FA158A" w:rsidRPr="00170914" w:rsidRDefault="00291260">
            <w:pPr>
              <w:spacing w:before="240" w:after="240"/>
              <w:rPr>
                <w:sz w:val="22"/>
                <w:szCs w:val="22"/>
              </w:rPr>
            </w:pPr>
            <w:r>
              <w:rPr>
                <w:sz w:val="22"/>
                <w:szCs w:val="22"/>
              </w:rPr>
              <w:t>Comparta la pantalla y el sonido para mostrar el vídeo.</w:t>
            </w:r>
          </w:p>
          <w:p w14:paraId="5AECC5E1" w14:textId="77777777" w:rsidR="00FA158A" w:rsidRPr="00170914" w:rsidRDefault="00FA158A">
            <w:pPr>
              <w:spacing w:before="240" w:after="240"/>
              <w:rPr>
                <w:sz w:val="22"/>
                <w:szCs w:val="22"/>
              </w:rPr>
            </w:pPr>
          </w:p>
          <w:p w14:paraId="487025B9" w14:textId="77777777" w:rsidR="00FA158A" w:rsidRPr="00170914" w:rsidRDefault="00FA158A">
            <w:pPr>
              <w:spacing w:before="240" w:after="240"/>
              <w:rPr>
                <w:sz w:val="22"/>
                <w:szCs w:val="22"/>
              </w:rPr>
            </w:pPr>
          </w:p>
          <w:p w14:paraId="11641402" w14:textId="77777777" w:rsidR="00FA158A" w:rsidRPr="00170914" w:rsidRDefault="00FA158A">
            <w:pPr>
              <w:spacing w:before="240" w:after="240"/>
              <w:rPr>
                <w:sz w:val="22"/>
                <w:szCs w:val="22"/>
              </w:rPr>
            </w:pPr>
          </w:p>
          <w:p w14:paraId="4760567C" w14:textId="7815129E" w:rsidR="00FA158A" w:rsidRPr="00170914" w:rsidRDefault="00291260">
            <w:pPr>
              <w:spacing w:before="240" w:after="240"/>
              <w:rPr>
                <w:sz w:val="22"/>
                <w:szCs w:val="22"/>
              </w:rPr>
            </w:pPr>
            <w:r>
              <w:rPr>
                <w:sz w:val="22"/>
                <w:szCs w:val="22"/>
              </w:rPr>
              <w:t xml:space="preserve">Prepare 4 salas pequeñas y asigne un eje </w:t>
            </w:r>
            <w:r w:rsidR="00D34DFE">
              <w:rPr>
                <w:sz w:val="22"/>
                <w:szCs w:val="22"/>
              </w:rPr>
              <w:t>NMPNA</w:t>
            </w:r>
            <w:r>
              <w:rPr>
                <w:sz w:val="22"/>
                <w:szCs w:val="22"/>
              </w:rPr>
              <w:t xml:space="preserve"> a cada una. También puede sugerir que descarguen la aplicación de </w:t>
            </w:r>
            <w:r w:rsidR="00D34DFE">
              <w:rPr>
                <w:sz w:val="22"/>
                <w:szCs w:val="22"/>
              </w:rPr>
              <w:t>NMPNA</w:t>
            </w:r>
            <w:r>
              <w:rPr>
                <w:sz w:val="22"/>
                <w:szCs w:val="22"/>
              </w:rPr>
              <w:t xml:space="preserve"> en sus celulares.</w:t>
            </w:r>
          </w:p>
          <w:p w14:paraId="55E2B102" w14:textId="77777777" w:rsidR="00FA158A" w:rsidRPr="00170914" w:rsidRDefault="00FA158A">
            <w:pPr>
              <w:spacing w:before="240" w:after="240"/>
              <w:rPr>
                <w:sz w:val="22"/>
                <w:szCs w:val="22"/>
              </w:rPr>
            </w:pPr>
          </w:p>
          <w:p w14:paraId="74AD6B05" w14:textId="77777777" w:rsidR="00FA158A" w:rsidRPr="00170914" w:rsidRDefault="00FA158A">
            <w:pPr>
              <w:spacing w:before="240" w:after="240"/>
              <w:rPr>
                <w:sz w:val="22"/>
                <w:szCs w:val="22"/>
              </w:rPr>
            </w:pPr>
          </w:p>
          <w:p w14:paraId="3BEFA217" w14:textId="46F3E233" w:rsidR="00FA158A" w:rsidRPr="00170914" w:rsidRDefault="00291260">
            <w:pPr>
              <w:spacing w:before="240" w:after="240"/>
              <w:rPr>
                <w:sz w:val="22"/>
                <w:szCs w:val="22"/>
              </w:rPr>
            </w:pPr>
            <w:r>
              <w:rPr>
                <w:sz w:val="22"/>
                <w:szCs w:val="22"/>
              </w:rPr>
              <w:t>Copie y pegue las preguntas en el chat.</w:t>
            </w:r>
          </w:p>
          <w:p w14:paraId="732A2F2F" w14:textId="77777777" w:rsidR="00FA158A" w:rsidRPr="00170914" w:rsidRDefault="00FA158A">
            <w:pPr>
              <w:spacing w:before="240" w:after="240"/>
              <w:rPr>
                <w:sz w:val="22"/>
                <w:szCs w:val="22"/>
              </w:rPr>
            </w:pPr>
          </w:p>
          <w:p w14:paraId="34610E51" w14:textId="77777777" w:rsidR="00FA158A" w:rsidRPr="00170914" w:rsidRDefault="00291260">
            <w:pPr>
              <w:spacing w:before="240" w:after="240"/>
              <w:rPr>
                <w:sz w:val="22"/>
                <w:szCs w:val="22"/>
              </w:rPr>
            </w:pPr>
            <w:r>
              <w:rPr>
                <w:sz w:val="22"/>
                <w:szCs w:val="22"/>
              </w:rPr>
              <w:t xml:space="preserve">Abra las salas pequeñas. </w:t>
            </w:r>
          </w:p>
          <w:p w14:paraId="0A6F172A" w14:textId="77777777" w:rsidR="00FA158A" w:rsidRPr="00170914" w:rsidRDefault="00FA158A">
            <w:pPr>
              <w:spacing w:before="240" w:after="240"/>
              <w:rPr>
                <w:sz w:val="22"/>
                <w:szCs w:val="22"/>
              </w:rPr>
            </w:pPr>
          </w:p>
          <w:p w14:paraId="62D862A6" w14:textId="77777777" w:rsidR="00FA158A" w:rsidRPr="00170914" w:rsidRDefault="00291260">
            <w:pPr>
              <w:spacing w:before="240" w:after="240"/>
              <w:rPr>
                <w:sz w:val="22"/>
                <w:szCs w:val="22"/>
              </w:rPr>
            </w:pPr>
            <w:r>
              <w:rPr>
                <w:sz w:val="22"/>
                <w:szCs w:val="22"/>
              </w:rPr>
              <w:t>Cierre las salas pequeñas.</w:t>
            </w:r>
          </w:p>
          <w:p w14:paraId="224D6395" w14:textId="77777777" w:rsidR="00FA158A" w:rsidRPr="00170914" w:rsidRDefault="00FA158A">
            <w:pPr>
              <w:spacing w:before="240" w:after="240"/>
              <w:rPr>
                <w:sz w:val="22"/>
                <w:szCs w:val="22"/>
              </w:rPr>
            </w:pPr>
          </w:p>
          <w:p w14:paraId="0DF2067A" w14:textId="30322336" w:rsidR="00FA158A" w:rsidRPr="00170914" w:rsidRDefault="00291260">
            <w:pPr>
              <w:spacing w:before="240" w:after="240"/>
              <w:rPr>
                <w:sz w:val="22"/>
                <w:szCs w:val="22"/>
              </w:rPr>
            </w:pPr>
            <w:r>
              <w:rPr>
                <w:sz w:val="22"/>
                <w:szCs w:val="22"/>
              </w:rPr>
              <w:t>Compruebe si algún participante levanta la mano o está silenciado y las aportaciones en el chat.</w:t>
            </w:r>
          </w:p>
        </w:tc>
      </w:tr>
      <w:tr w:rsidR="00FA158A" w:rsidRPr="00170914" w14:paraId="05F44832" w14:textId="77777777" w:rsidTr="00F80B87">
        <w:trPr>
          <w:trHeight w:val="1515"/>
        </w:trPr>
        <w:tc>
          <w:tcPr>
            <w:tcW w:w="1276" w:type="dxa"/>
            <w:tcBorders>
              <w:top w:val="nil"/>
              <w:left w:val="single" w:sz="8" w:space="0" w:color="000000"/>
              <w:bottom w:val="nil"/>
              <w:right w:val="single" w:sz="8" w:space="0" w:color="000000"/>
            </w:tcBorders>
            <w:shd w:val="clear" w:color="auto" w:fill="036794"/>
            <w:tcMar>
              <w:top w:w="100" w:type="dxa"/>
              <w:left w:w="100" w:type="dxa"/>
              <w:bottom w:w="100" w:type="dxa"/>
              <w:right w:w="100" w:type="dxa"/>
            </w:tcMar>
          </w:tcPr>
          <w:p w14:paraId="29545218" w14:textId="77777777" w:rsidR="00FA158A" w:rsidRPr="00F80B87" w:rsidRDefault="00291260">
            <w:pPr>
              <w:spacing w:before="240" w:after="240"/>
              <w:rPr>
                <w:b/>
                <w:bCs/>
                <w:color w:val="FFFFFF" w:themeColor="background1"/>
              </w:rPr>
            </w:pPr>
            <w:r w:rsidRPr="00F80B87">
              <w:rPr>
                <w:b/>
                <w:bCs/>
                <w:color w:val="FFFFFF" w:themeColor="background1"/>
              </w:rPr>
              <w:t>25’</w:t>
            </w:r>
          </w:p>
        </w:tc>
        <w:tc>
          <w:tcPr>
            <w:tcW w:w="4395" w:type="dxa"/>
            <w:tcBorders>
              <w:top w:val="nil"/>
              <w:left w:val="nil"/>
              <w:bottom w:val="nil"/>
              <w:right w:val="single" w:sz="8" w:space="0" w:color="000000"/>
            </w:tcBorders>
            <w:shd w:val="clear" w:color="auto" w:fill="9BD1E8"/>
            <w:tcMar>
              <w:top w:w="100" w:type="dxa"/>
              <w:left w:w="100" w:type="dxa"/>
              <w:bottom w:w="100" w:type="dxa"/>
              <w:right w:w="100" w:type="dxa"/>
            </w:tcMar>
          </w:tcPr>
          <w:p w14:paraId="22DE31EC" w14:textId="2EDFD659" w:rsidR="00FA158A" w:rsidRPr="00170914" w:rsidRDefault="00D34DFE">
            <w:pPr>
              <w:spacing w:before="240" w:after="240"/>
              <w:rPr>
                <w:b/>
                <w:sz w:val="22"/>
                <w:szCs w:val="22"/>
              </w:rPr>
            </w:pPr>
            <w:r>
              <w:rPr>
                <w:b/>
                <w:sz w:val="22"/>
                <w:szCs w:val="22"/>
              </w:rPr>
              <w:t>NMPNA</w:t>
            </w:r>
            <w:r w:rsidR="00291260">
              <w:rPr>
                <w:b/>
                <w:sz w:val="22"/>
                <w:szCs w:val="22"/>
              </w:rPr>
              <w:t xml:space="preserve"> en su contexto</w:t>
            </w:r>
          </w:p>
          <w:p w14:paraId="412DDDFC" w14:textId="0D041BB9" w:rsidR="00FA158A" w:rsidRPr="00170914" w:rsidRDefault="00291260">
            <w:pPr>
              <w:rPr>
                <w:sz w:val="22"/>
                <w:szCs w:val="22"/>
              </w:rPr>
            </w:pPr>
            <w:r>
              <w:rPr>
                <w:b/>
                <w:sz w:val="22"/>
                <w:szCs w:val="22"/>
              </w:rPr>
              <w:t>Instrucciones:</w:t>
            </w:r>
            <w:r>
              <w:rPr>
                <w:sz w:val="22"/>
                <w:szCs w:val="22"/>
              </w:rPr>
              <w:t xml:space="preserve"> Pida a los participantes que voten en la pizarra sobre los riegos de protección de la niñez más comunes en su </w:t>
            </w:r>
            <w:r>
              <w:rPr>
                <w:sz w:val="22"/>
                <w:szCs w:val="22"/>
              </w:rPr>
              <w:lastRenderedPageBreak/>
              <w:t xml:space="preserve">comunidad. Pida a los participantes que pongan una marca al lado de los riesgos más comunes, priorizando 2. Decida en qué 2 riesgos se trabajará y pida recordar qué </w:t>
            </w:r>
            <w:r w:rsidR="00D34DFE">
              <w:rPr>
                <w:sz w:val="22"/>
                <w:szCs w:val="22"/>
              </w:rPr>
              <w:t>NMPNA</w:t>
            </w:r>
            <w:r>
              <w:rPr>
                <w:sz w:val="22"/>
                <w:szCs w:val="22"/>
              </w:rPr>
              <w:t xml:space="preserve"> trata estos 2 riesgos. </w:t>
            </w:r>
          </w:p>
          <w:p w14:paraId="17A9EFAE" w14:textId="77777777" w:rsidR="00FA158A" w:rsidRPr="00170914" w:rsidRDefault="00FA158A">
            <w:pPr>
              <w:rPr>
                <w:sz w:val="22"/>
                <w:szCs w:val="22"/>
              </w:rPr>
            </w:pPr>
          </w:p>
          <w:p w14:paraId="6D5CA599" w14:textId="0D4A5EE1" w:rsidR="00FA158A" w:rsidRPr="00170914" w:rsidRDefault="00291260">
            <w:pPr>
              <w:rPr>
                <w:sz w:val="22"/>
                <w:szCs w:val="22"/>
              </w:rPr>
            </w:pPr>
            <w:r>
              <w:rPr>
                <w:b/>
                <w:sz w:val="22"/>
                <w:szCs w:val="22"/>
              </w:rPr>
              <w:t>Explique:</w:t>
            </w:r>
            <w:r>
              <w:rPr>
                <w:sz w:val="22"/>
                <w:szCs w:val="22"/>
              </w:rPr>
              <w:t xml:space="preserve"> Para la siguiente parte del ejercicio usaremos un filtro del programa en el que trabajan y la comunidad a su alrededor con las creencias y valores sobre la niñez. </w:t>
            </w:r>
          </w:p>
          <w:p w14:paraId="1649D20D" w14:textId="79268CB7" w:rsidR="00FA158A" w:rsidRPr="00170914" w:rsidRDefault="00B1424D">
            <w:pPr>
              <w:rPr>
                <w:sz w:val="22"/>
                <w:szCs w:val="22"/>
              </w:rPr>
            </w:pPr>
            <w:r>
              <w:rPr>
                <w:sz w:val="22"/>
                <w:szCs w:val="22"/>
              </w:rPr>
              <w:t>Concretamente, los grupos:</w:t>
            </w:r>
          </w:p>
          <w:p w14:paraId="290BECC1" w14:textId="77777777" w:rsidR="00FA158A" w:rsidRPr="00170914" w:rsidRDefault="00FA158A">
            <w:pPr>
              <w:rPr>
                <w:sz w:val="22"/>
                <w:szCs w:val="22"/>
              </w:rPr>
            </w:pPr>
          </w:p>
          <w:p w14:paraId="49866C26" w14:textId="77777777" w:rsidR="00FA158A" w:rsidRPr="00170914" w:rsidRDefault="00291260" w:rsidP="00B95F20">
            <w:pPr>
              <w:numPr>
                <w:ilvl w:val="0"/>
                <w:numId w:val="5"/>
              </w:numPr>
              <w:pBdr>
                <w:top w:val="nil"/>
                <w:left w:val="nil"/>
                <w:bottom w:val="nil"/>
                <w:right w:val="nil"/>
                <w:between w:val="nil"/>
              </w:pBdr>
              <w:rPr>
                <w:rFonts w:eastAsia="Calibri" w:cs="Calibri"/>
                <w:sz w:val="22"/>
                <w:szCs w:val="22"/>
              </w:rPr>
            </w:pPr>
            <w:r>
              <w:rPr>
                <w:sz w:val="22"/>
                <w:szCs w:val="22"/>
              </w:rPr>
              <w:t xml:space="preserve">Identificarán mecanismos existentes que apoyan las </w:t>
            </w:r>
            <w:proofErr w:type="gramStart"/>
            <w:r>
              <w:rPr>
                <w:sz w:val="22"/>
                <w:szCs w:val="22"/>
              </w:rPr>
              <w:t>normas relacionados</w:t>
            </w:r>
            <w:proofErr w:type="gramEnd"/>
            <w:r>
              <w:rPr>
                <w:sz w:val="22"/>
                <w:szCs w:val="22"/>
              </w:rPr>
              <w:t xml:space="preserve"> los con los riesgos escogidos de protección de la niñez </w:t>
            </w:r>
          </w:p>
          <w:p w14:paraId="44EFC4F2" w14:textId="77777777" w:rsidR="00FA158A" w:rsidRPr="00170914" w:rsidRDefault="00291260" w:rsidP="00B95F20">
            <w:pPr>
              <w:numPr>
                <w:ilvl w:val="0"/>
                <w:numId w:val="5"/>
              </w:numPr>
              <w:pBdr>
                <w:top w:val="nil"/>
                <w:left w:val="nil"/>
                <w:bottom w:val="nil"/>
                <w:right w:val="nil"/>
                <w:between w:val="nil"/>
              </w:pBdr>
              <w:rPr>
                <w:rFonts w:eastAsia="Calibri" w:cs="Calibri"/>
                <w:sz w:val="22"/>
                <w:szCs w:val="22"/>
              </w:rPr>
            </w:pPr>
            <w:r>
              <w:rPr>
                <w:sz w:val="22"/>
                <w:szCs w:val="22"/>
              </w:rPr>
              <w:t>Identificarán retos a la implementación de normas relacionados los con los riesgos escogidos de protección de la niñez</w:t>
            </w:r>
          </w:p>
          <w:p w14:paraId="3D635B45" w14:textId="77777777" w:rsidR="00FA158A" w:rsidRPr="00170914" w:rsidRDefault="00291260" w:rsidP="00B95F20">
            <w:pPr>
              <w:numPr>
                <w:ilvl w:val="0"/>
                <w:numId w:val="5"/>
              </w:numPr>
              <w:pBdr>
                <w:top w:val="nil"/>
                <w:left w:val="nil"/>
                <w:bottom w:val="nil"/>
                <w:right w:val="nil"/>
                <w:between w:val="nil"/>
              </w:pBdr>
              <w:rPr>
                <w:rFonts w:eastAsia="Calibri" w:cs="Calibri"/>
                <w:sz w:val="22"/>
                <w:szCs w:val="22"/>
              </w:rPr>
            </w:pPr>
            <w:r>
              <w:rPr>
                <w:sz w:val="22"/>
                <w:szCs w:val="22"/>
              </w:rPr>
              <w:t>Identificarán qué necesitan/qué hace falta que suceda para cumplir las normas escogidas</w:t>
            </w:r>
          </w:p>
          <w:p w14:paraId="27B13A5D" w14:textId="77777777" w:rsidR="00FA158A" w:rsidRPr="00170914" w:rsidRDefault="00FA158A">
            <w:pPr>
              <w:pBdr>
                <w:top w:val="nil"/>
                <w:left w:val="nil"/>
                <w:bottom w:val="nil"/>
                <w:right w:val="nil"/>
                <w:between w:val="nil"/>
              </w:pBdr>
              <w:spacing w:after="160" w:line="259" w:lineRule="auto"/>
              <w:ind w:left="720"/>
              <w:rPr>
                <w:sz w:val="22"/>
                <w:szCs w:val="22"/>
              </w:rPr>
            </w:pPr>
          </w:p>
          <w:p w14:paraId="5518C286" w14:textId="56F14469" w:rsidR="00FA158A" w:rsidRPr="00170914" w:rsidRDefault="00291260">
            <w:pPr>
              <w:rPr>
                <w:sz w:val="22"/>
                <w:szCs w:val="22"/>
              </w:rPr>
            </w:pPr>
            <w:r>
              <w:rPr>
                <w:sz w:val="22"/>
                <w:szCs w:val="22"/>
              </w:rPr>
              <w:t xml:space="preserve">A cada grupo se le asignará una norma diferente para explorar y habrá que apuntar cada respuesta en pliegos y prepararse para presentarlas a todo el grupo al final de la actividad. </w:t>
            </w:r>
          </w:p>
          <w:p w14:paraId="31EB661F" w14:textId="77777777" w:rsidR="00FA158A" w:rsidRPr="00170914" w:rsidRDefault="00291260">
            <w:pPr>
              <w:spacing w:before="240" w:after="240"/>
              <w:rPr>
                <w:sz w:val="22"/>
                <w:szCs w:val="22"/>
              </w:rPr>
            </w:pPr>
            <w:r>
              <w:rPr>
                <w:sz w:val="22"/>
                <w:szCs w:val="22"/>
              </w:rPr>
              <w:t xml:space="preserve"> </w:t>
            </w:r>
          </w:p>
        </w:tc>
        <w:tc>
          <w:tcPr>
            <w:tcW w:w="3641" w:type="dxa"/>
            <w:tcBorders>
              <w:top w:val="nil"/>
              <w:left w:val="nil"/>
              <w:bottom w:val="nil"/>
              <w:right w:val="single" w:sz="8" w:space="0" w:color="000000"/>
            </w:tcBorders>
            <w:shd w:val="clear" w:color="auto" w:fill="9BD1E8"/>
            <w:tcMar>
              <w:top w:w="100" w:type="dxa"/>
              <w:left w:w="100" w:type="dxa"/>
              <w:bottom w:w="100" w:type="dxa"/>
              <w:right w:w="100" w:type="dxa"/>
            </w:tcMar>
          </w:tcPr>
          <w:p w14:paraId="2EB98C21" w14:textId="77777777" w:rsidR="00FA158A" w:rsidRPr="00170914" w:rsidRDefault="00FA158A">
            <w:pPr>
              <w:spacing w:before="240" w:after="240"/>
              <w:rPr>
                <w:sz w:val="22"/>
                <w:szCs w:val="22"/>
              </w:rPr>
            </w:pPr>
          </w:p>
          <w:p w14:paraId="1F4191CD" w14:textId="53D8FD40" w:rsidR="00FA158A" w:rsidRPr="00170914" w:rsidRDefault="00291260">
            <w:pPr>
              <w:spacing w:before="240" w:after="240"/>
              <w:rPr>
                <w:sz w:val="22"/>
                <w:szCs w:val="22"/>
              </w:rPr>
            </w:pPr>
            <w:r>
              <w:rPr>
                <w:sz w:val="22"/>
                <w:szCs w:val="22"/>
              </w:rPr>
              <w:t xml:space="preserve">Prepare una encuesta de Mentimeter para votar por los 2 riesgos de protección más comunes de la niñez. </w:t>
            </w:r>
            <w:r>
              <w:rPr>
                <w:sz w:val="22"/>
                <w:szCs w:val="22"/>
              </w:rPr>
              <w:lastRenderedPageBreak/>
              <w:t xml:space="preserve">Comparta las instrucciones de voto en el chat. </w:t>
            </w:r>
          </w:p>
          <w:p w14:paraId="318327B6" w14:textId="77777777" w:rsidR="00FA158A" w:rsidRPr="00170914" w:rsidRDefault="00FA158A">
            <w:pPr>
              <w:spacing w:before="240" w:after="240"/>
              <w:rPr>
                <w:sz w:val="22"/>
                <w:szCs w:val="22"/>
              </w:rPr>
            </w:pPr>
          </w:p>
          <w:p w14:paraId="0F973A7A" w14:textId="77777777" w:rsidR="00FA158A" w:rsidRPr="00170914" w:rsidRDefault="00FA158A">
            <w:pPr>
              <w:spacing w:before="240" w:after="240"/>
              <w:rPr>
                <w:sz w:val="22"/>
                <w:szCs w:val="22"/>
              </w:rPr>
            </w:pPr>
          </w:p>
          <w:p w14:paraId="37AB0721" w14:textId="77777777" w:rsidR="00FA158A" w:rsidRPr="00170914" w:rsidRDefault="00FA158A">
            <w:pPr>
              <w:spacing w:before="240" w:after="240"/>
              <w:rPr>
                <w:sz w:val="22"/>
                <w:szCs w:val="22"/>
              </w:rPr>
            </w:pPr>
          </w:p>
          <w:p w14:paraId="373D484B" w14:textId="77777777" w:rsidR="00FA158A" w:rsidRPr="00170914" w:rsidRDefault="00FA158A">
            <w:pPr>
              <w:spacing w:before="240" w:after="240"/>
              <w:rPr>
                <w:sz w:val="22"/>
                <w:szCs w:val="22"/>
              </w:rPr>
            </w:pPr>
          </w:p>
          <w:p w14:paraId="450B2DC7" w14:textId="77777777" w:rsidR="00FA158A" w:rsidRPr="00170914" w:rsidRDefault="00FA158A">
            <w:pPr>
              <w:spacing w:before="240" w:after="240"/>
              <w:rPr>
                <w:sz w:val="22"/>
                <w:szCs w:val="22"/>
              </w:rPr>
            </w:pPr>
          </w:p>
          <w:p w14:paraId="58E7FE89" w14:textId="77777777" w:rsidR="00FA158A" w:rsidRPr="00170914" w:rsidRDefault="00FA158A">
            <w:pPr>
              <w:spacing w:before="240" w:after="240"/>
              <w:rPr>
                <w:sz w:val="22"/>
                <w:szCs w:val="22"/>
              </w:rPr>
            </w:pPr>
          </w:p>
          <w:p w14:paraId="571CC667" w14:textId="77777777" w:rsidR="00FA158A" w:rsidRPr="00170914" w:rsidRDefault="00291260">
            <w:pPr>
              <w:spacing w:before="240" w:after="240"/>
              <w:rPr>
                <w:sz w:val="22"/>
                <w:szCs w:val="22"/>
              </w:rPr>
            </w:pPr>
            <w:r>
              <w:rPr>
                <w:sz w:val="22"/>
                <w:szCs w:val="22"/>
              </w:rPr>
              <w:t>Comparta un enlace a las pizarras virtuales. Copie y pegue las instrucciones en el chat. Abra las salas pequeñas.</w:t>
            </w:r>
          </w:p>
        </w:tc>
      </w:tr>
      <w:tr w:rsidR="00FA158A" w:rsidRPr="00170914" w14:paraId="232DB09A" w14:textId="77777777" w:rsidTr="00F80B87">
        <w:trPr>
          <w:trHeight w:val="1166"/>
        </w:trPr>
        <w:tc>
          <w:tcPr>
            <w:tcW w:w="1276" w:type="dxa"/>
            <w:tcBorders>
              <w:top w:val="single" w:sz="4" w:space="0" w:color="000000"/>
              <w:left w:val="single" w:sz="8" w:space="0" w:color="000000"/>
              <w:bottom w:val="single" w:sz="8" w:space="0" w:color="000000"/>
              <w:right w:val="single" w:sz="8" w:space="0" w:color="000000"/>
            </w:tcBorders>
            <w:shd w:val="clear" w:color="auto" w:fill="036794"/>
            <w:tcMar>
              <w:top w:w="100" w:type="dxa"/>
              <w:left w:w="100" w:type="dxa"/>
              <w:bottom w:w="100" w:type="dxa"/>
              <w:right w:w="100" w:type="dxa"/>
            </w:tcMar>
          </w:tcPr>
          <w:p w14:paraId="0782536D" w14:textId="77777777" w:rsidR="00FA158A" w:rsidRPr="00F80B87" w:rsidRDefault="00291260">
            <w:pPr>
              <w:spacing w:before="240" w:after="240"/>
              <w:rPr>
                <w:b/>
                <w:bCs/>
                <w:color w:val="FFFFFF" w:themeColor="background1"/>
              </w:rPr>
            </w:pPr>
            <w:r w:rsidRPr="00F80B87">
              <w:rPr>
                <w:b/>
                <w:bCs/>
                <w:color w:val="FFFFFF" w:themeColor="background1"/>
              </w:rPr>
              <w:lastRenderedPageBreak/>
              <w:t>40’</w:t>
            </w:r>
          </w:p>
        </w:tc>
        <w:tc>
          <w:tcPr>
            <w:tcW w:w="4395" w:type="dxa"/>
            <w:tcBorders>
              <w:top w:val="single" w:sz="4" w:space="0" w:color="000000"/>
              <w:left w:val="nil"/>
              <w:bottom w:val="single" w:sz="8" w:space="0" w:color="000000"/>
              <w:right w:val="single" w:sz="8" w:space="0" w:color="000000"/>
            </w:tcBorders>
            <w:shd w:val="clear" w:color="auto" w:fill="9BD1E8"/>
            <w:tcMar>
              <w:top w:w="100" w:type="dxa"/>
              <w:left w:w="100" w:type="dxa"/>
              <w:bottom w:w="100" w:type="dxa"/>
              <w:right w:w="100" w:type="dxa"/>
            </w:tcMar>
          </w:tcPr>
          <w:p w14:paraId="2DC724FC" w14:textId="77777777" w:rsidR="00FA158A" w:rsidRPr="00170914" w:rsidRDefault="00291260">
            <w:pPr>
              <w:spacing w:before="240" w:after="240"/>
              <w:rPr>
                <w:sz w:val="22"/>
                <w:szCs w:val="22"/>
              </w:rPr>
            </w:pPr>
            <w:r>
              <w:rPr>
                <w:b/>
                <w:sz w:val="22"/>
                <w:szCs w:val="22"/>
              </w:rPr>
              <w:t xml:space="preserve">Instrucciones: </w:t>
            </w:r>
            <w:r>
              <w:rPr>
                <w:sz w:val="22"/>
                <w:szCs w:val="22"/>
              </w:rPr>
              <w:t xml:space="preserve">Reúna al grupo de nuevo y pida a cada grupo pequeño que presente por turnos, asegurando que la información se complementa y no repite. Después de que se haya tratado cada punto, pida a los participantes que escojan una cosa de lo que han oído y discutido que van a intentar aplicar en su propio trabajo. Invítelos a compartir estos ejemplos y a tomar nota de ellos en su diario de aprendizaje. </w:t>
            </w:r>
          </w:p>
          <w:p w14:paraId="4BE2ADB7" w14:textId="5FBE4675" w:rsidR="00FA158A" w:rsidRPr="00AE282C" w:rsidRDefault="00291260">
            <w:pPr>
              <w:spacing w:before="240" w:after="240"/>
              <w:rPr>
                <w:sz w:val="22"/>
                <w:szCs w:val="22"/>
                <w:lang w:val="pt-BR"/>
              </w:rPr>
            </w:pPr>
            <w:r w:rsidRPr="00AE282C">
              <w:rPr>
                <w:b/>
                <w:sz w:val="22"/>
                <w:szCs w:val="22"/>
                <w:lang w:val="pt-BR"/>
              </w:rPr>
              <w:t xml:space="preserve">Opcional: </w:t>
            </w:r>
            <w:r w:rsidRPr="00AE282C">
              <w:rPr>
                <w:sz w:val="22"/>
                <w:szCs w:val="22"/>
                <w:lang w:val="pt-BR"/>
              </w:rPr>
              <w:t xml:space="preserve">Curso online opcional: </w:t>
            </w:r>
            <w:hyperlink r:id="rId39">
              <w:r w:rsidR="00D34DFE">
                <w:rPr>
                  <w:color w:val="1155CC"/>
                  <w:sz w:val="22"/>
                  <w:szCs w:val="22"/>
                  <w:u w:val="single"/>
                  <w:lang w:val="pt-BR"/>
                </w:rPr>
                <w:t>NMPNA</w:t>
              </w:r>
              <w:r w:rsidRPr="00AE282C">
                <w:rPr>
                  <w:color w:val="1155CC"/>
                  <w:sz w:val="22"/>
                  <w:szCs w:val="22"/>
                  <w:u w:val="single"/>
                  <w:lang w:val="pt-BR"/>
                </w:rPr>
                <w:t xml:space="preserve"> E-course. </w:t>
              </w:r>
            </w:hyperlink>
          </w:p>
          <w:p w14:paraId="522F1AF9" w14:textId="11B7C669" w:rsidR="00FA158A" w:rsidRPr="00170914" w:rsidRDefault="00291260">
            <w:pPr>
              <w:spacing w:before="240" w:after="240"/>
              <w:rPr>
                <w:sz w:val="22"/>
                <w:szCs w:val="22"/>
              </w:rPr>
            </w:pPr>
            <w:r>
              <w:rPr>
                <w:b/>
                <w:sz w:val="22"/>
                <w:szCs w:val="22"/>
              </w:rPr>
              <w:t xml:space="preserve">Opcional: </w:t>
            </w:r>
            <w:r>
              <w:rPr>
                <w:sz w:val="22"/>
                <w:szCs w:val="22"/>
              </w:rPr>
              <w:t xml:space="preserve">Aprendizaje sugerido en el trabajo: Pregunte a un/a compañero/a que sea su pareja de rendición de cuentas. Cuente a qué </w:t>
            </w:r>
            <w:r>
              <w:rPr>
                <w:sz w:val="22"/>
                <w:szCs w:val="22"/>
              </w:rPr>
              <w:lastRenderedPageBreak/>
              <w:t xml:space="preserve">acción se comprometió en esta sesión y hable del progreso con ella/él. </w:t>
            </w:r>
          </w:p>
        </w:tc>
        <w:tc>
          <w:tcPr>
            <w:tcW w:w="3641" w:type="dxa"/>
            <w:tcBorders>
              <w:top w:val="single" w:sz="4" w:space="0" w:color="000000"/>
              <w:left w:val="nil"/>
              <w:bottom w:val="single" w:sz="8" w:space="0" w:color="000000"/>
              <w:right w:val="single" w:sz="8" w:space="0" w:color="000000"/>
            </w:tcBorders>
            <w:shd w:val="clear" w:color="auto" w:fill="9BD1E8"/>
            <w:tcMar>
              <w:top w:w="100" w:type="dxa"/>
              <w:left w:w="100" w:type="dxa"/>
              <w:bottom w:w="100" w:type="dxa"/>
              <w:right w:w="100" w:type="dxa"/>
            </w:tcMar>
          </w:tcPr>
          <w:p w14:paraId="742AA5F5" w14:textId="77777777" w:rsidR="00FA158A" w:rsidRPr="00170914" w:rsidRDefault="00FA158A">
            <w:pPr>
              <w:spacing w:before="240" w:after="240"/>
              <w:rPr>
                <w:sz w:val="22"/>
                <w:szCs w:val="22"/>
              </w:rPr>
            </w:pPr>
          </w:p>
        </w:tc>
      </w:tr>
    </w:tbl>
    <w:p w14:paraId="2ADCBC85" w14:textId="77777777" w:rsidR="00FA158A" w:rsidRPr="00F80B87" w:rsidRDefault="00FA158A">
      <w:pPr>
        <w:spacing w:before="240" w:after="240"/>
        <w:rPr>
          <w:color w:val="314760"/>
          <w:sz w:val="22"/>
          <w:szCs w:val="22"/>
        </w:rPr>
      </w:pPr>
    </w:p>
    <w:p w14:paraId="7138F31C" w14:textId="77777777" w:rsidR="00FA158A" w:rsidRPr="00F80B87" w:rsidRDefault="00291260">
      <w:pPr>
        <w:spacing w:before="240" w:after="240"/>
        <w:rPr>
          <w:i/>
          <w:color w:val="314760"/>
          <w:sz w:val="22"/>
          <w:szCs w:val="22"/>
        </w:rPr>
      </w:pPr>
      <w:r w:rsidRPr="00F80B87">
        <w:rPr>
          <w:color w:val="314760"/>
          <w:sz w:val="22"/>
          <w:szCs w:val="22"/>
        </w:rPr>
        <w:t>Información complementaria:</w:t>
      </w:r>
      <w:r w:rsidRPr="00F80B87">
        <w:rPr>
          <w:i/>
          <w:color w:val="314760"/>
          <w:sz w:val="22"/>
          <w:szCs w:val="22"/>
        </w:rPr>
        <w:t xml:space="preserve"> </w:t>
      </w:r>
    </w:p>
    <w:p w14:paraId="30D36D3D" w14:textId="77777777" w:rsidR="00FA158A" w:rsidRPr="00F80B87" w:rsidRDefault="00291260">
      <w:pPr>
        <w:spacing w:before="240" w:after="240"/>
        <w:rPr>
          <w:color w:val="314760"/>
          <w:sz w:val="22"/>
          <w:szCs w:val="22"/>
        </w:rPr>
      </w:pPr>
      <w:r w:rsidRPr="00F80B87">
        <w:rPr>
          <w:color w:val="314760"/>
          <w:sz w:val="22"/>
          <w:szCs w:val="22"/>
        </w:rPr>
        <w:t xml:space="preserve">Recursos adicionales: </w:t>
      </w:r>
    </w:p>
    <w:p w14:paraId="73733346" w14:textId="5AA076D3" w:rsidR="00FA158A" w:rsidRDefault="004F2908">
      <w:pPr>
        <w:spacing w:before="240" w:after="240"/>
        <w:rPr>
          <w:sz w:val="22"/>
          <w:szCs w:val="22"/>
        </w:rPr>
      </w:pPr>
      <w:hyperlink r:id="rId40">
        <w:r w:rsidR="001F0E9D">
          <w:rPr>
            <w:sz w:val="22"/>
            <w:szCs w:val="22"/>
            <w:u w:val="single"/>
          </w:rPr>
          <w:t>Normas Mínimas para la Protección de la Niñez en la Acción Humanitaria.</w:t>
        </w:r>
      </w:hyperlink>
      <w:r w:rsidR="001F0E9D">
        <w:rPr>
          <w:sz w:val="22"/>
          <w:szCs w:val="22"/>
        </w:rPr>
        <w:t xml:space="preserve">, Alianza para la Protección de la Niñez y la Adolescencia en la Acción Humanitaria, 2019. </w:t>
      </w:r>
    </w:p>
    <w:p w14:paraId="58FB74B0" w14:textId="77777777" w:rsidR="00F80B87" w:rsidRPr="00170914" w:rsidRDefault="00F80B87">
      <w:pPr>
        <w:spacing w:before="240" w:after="240"/>
        <w:rPr>
          <w:sz w:val="22"/>
          <w:szCs w:val="22"/>
        </w:rPr>
      </w:pPr>
    </w:p>
    <w:p w14:paraId="2582F666" w14:textId="77777777" w:rsidR="00FA158A" w:rsidRPr="00170914" w:rsidRDefault="00291260">
      <w:pPr>
        <w:shd w:val="clear" w:color="auto" w:fill="405D78"/>
        <w:spacing w:before="240" w:line="276" w:lineRule="auto"/>
        <w:jc w:val="center"/>
        <w:rPr>
          <w:b/>
          <w:color w:val="FFFFFF"/>
          <w:sz w:val="48"/>
          <w:szCs w:val="48"/>
        </w:rPr>
      </w:pPr>
      <w:r>
        <w:rPr>
          <w:b/>
          <w:color w:val="FFFFFF"/>
          <w:sz w:val="48"/>
          <w:szCs w:val="48"/>
        </w:rPr>
        <w:t>Mi rol y la organización</w:t>
      </w:r>
    </w:p>
    <w:p w14:paraId="2C33652C" w14:textId="77777777" w:rsidR="00FA158A" w:rsidRPr="00170914" w:rsidRDefault="00291260">
      <w:pPr>
        <w:spacing w:before="240" w:after="240"/>
        <w:jc w:val="center"/>
        <w:rPr>
          <w:sz w:val="22"/>
          <w:szCs w:val="22"/>
        </w:rPr>
      </w:pPr>
      <w:r>
        <w:rPr>
          <w:sz w:val="22"/>
          <w:szCs w:val="22"/>
        </w:rPr>
        <w:t xml:space="preserve"> </w:t>
      </w:r>
    </w:p>
    <w:p w14:paraId="4ABD12B7" w14:textId="77777777" w:rsidR="00FA158A" w:rsidRPr="00170914" w:rsidRDefault="00291260">
      <w:pPr>
        <w:spacing w:before="240" w:after="240"/>
        <w:rPr>
          <w:sz w:val="22"/>
          <w:szCs w:val="22"/>
        </w:rPr>
      </w:pPr>
      <w:r w:rsidRPr="00F80B87">
        <w:rPr>
          <w:color w:val="314760"/>
          <w:sz w:val="22"/>
          <w:szCs w:val="22"/>
        </w:rPr>
        <w:t xml:space="preserve">Duración de la sesión: </w:t>
      </w:r>
      <w:r>
        <w:rPr>
          <w:color w:val="405D78"/>
          <w:sz w:val="22"/>
          <w:szCs w:val="22"/>
        </w:rPr>
        <w:t>180’</w:t>
      </w:r>
    </w:p>
    <w:p w14:paraId="5283C621" w14:textId="7C9F579D" w:rsidR="00FA158A" w:rsidRPr="00170914" w:rsidRDefault="00291260">
      <w:pPr>
        <w:spacing w:before="240" w:after="240"/>
        <w:rPr>
          <w:sz w:val="22"/>
          <w:szCs w:val="22"/>
        </w:rPr>
      </w:pPr>
      <w:r w:rsidRPr="00F80B87">
        <w:rPr>
          <w:color w:val="314760"/>
          <w:sz w:val="22"/>
          <w:szCs w:val="22"/>
        </w:rPr>
        <w:t xml:space="preserve">Finalidad de la sesión: </w:t>
      </w:r>
      <w:r>
        <w:rPr>
          <w:sz w:val="22"/>
          <w:szCs w:val="22"/>
        </w:rPr>
        <w:t>Se recuerda a los participantes la importancia de los sistemas de organizaciones y a considerar las dinámicas de poder en su propia práctica.</w:t>
      </w:r>
    </w:p>
    <w:p w14:paraId="2454BD0D" w14:textId="07F1137B" w:rsidR="00FA158A" w:rsidRPr="00170914" w:rsidRDefault="00291260">
      <w:pPr>
        <w:spacing w:before="240" w:after="240"/>
        <w:rPr>
          <w:sz w:val="22"/>
          <w:szCs w:val="22"/>
        </w:rPr>
      </w:pPr>
      <w:r w:rsidRPr="00F80B87">
        <w:rPr>
          <w:color w:val="314760"/>
          <w:sz w:val="22"/>
          <w:szCs w:val="22"/>
        </w:rPr>
        <w:t xml:space="preserve">Objetivos de la sesión: </w:t>
      </w:r>
      <w:r>
        <w:rPr>
          <w:sz w:val="22"/>
          <w:szCs w:val="22"/>
        </w:rPr>
        <w:t>Al final de la sesión, los participantes serán capaces de:</w:t>
      </w:r>
    </w:p>
    <w:p w14:paraId="61E56620" w14:textId="4E3ECF7C" w:rsidR="00FA158A" w:rsidRPr="00170914" w:rsidRDefault="00291260" w:rsidP="00B95F20">
      <w:pPr>
        <w:numPr>
          <w:ilvl w:val="0"/>
          <w:numId w:val="92"/>
        </w:numPr>
        <w:rPr>
          <w:rFonts w:ascii="Arial" w:eastAsia="Arial" w:hAnsi="Arial" w:cs="Arial"/>
          <w:sz w:val="22"/>
          <w:szCs w:val="22"/>
        </w:rPr>
      </w:pPr>
      <w:r>
        <w:rPr>
          <w:sz w:val="22"/>
          <w:szCs w:val="22"/>
        </w:rPr>
        <w:t>Reflexionar sobre su propia motivación profesional</w:t>
      </w:r>
    </w:p>
    <w:p w14:paraId="388BC1A0" w14:textId="77777777" w:rsidR="00FA158A" w:rsidRPr="00170914" w:rsidRDefault="00291260" w:rsidP="00B95F20">
      <w:pPr>
        <w:numPr>
          <w:ilvl w:val="0"/>
          <w:numId w:val="92"/>
        </w:numPr>
        <w:rPr>
          <w:sz w:val="22"/>
          <w:szCs w:val="22"/>
        </w:rPr>
      </w:pPr>
      <w:r>
        <w:rPr>
          <w:sz w:val="22"/>
          <w:szCs w:val="22"/>
        </w:rPr>
        <w:t xml:space="preserve">Reconocer la importancia de rendir cuentas a la niñez y la adolescencia </w:t>
      </w:r>
    </w:p>
    <w:p w14:paraId="648FF575" w14:textId="78C8BB0C" w:rsidR="00FA158A" w:rsidRPr="00170914" w:rsidRDefault="00291260" w:rsidP="00B95F20">
      <w:pPr>
        <w:numPr>
          <w:ilvl w:val="0"/>
          <w:numId w:val="92"/>
        </w:numPr>
        <w:rPr>
          <w:rFonts w:ascii="Arial" w:eastAsia="Arial" w:hAnsi="Arial" w:cs="Arial"/>
          <w:sz w:val="22"/>
          <w:szCs w:val="22"/>
        </w:rPr>
      </w:pPr>
      <w:r>
        <w:rPr>
          <w:sz w:val="22"/>
          <w:szCs w:val="22"/>
        </w:rPr>
        <w:t>Explicar los sistemas clave de organización importantes para la propia práctica profesional (cuándo usarlo, dónde encontrarlo y cómo conseguir apoyo)</w:t>
      </w:r>
    </w:p>
    <w:p w14:paraId="01C87DA6" w14:textId="47BCAAA1" w:rsidR="00FA158A" w:rsidRPr="00170914" w:rsidRDefault="00291260" w:rsidP="00B95F20">
      <w:pPr>
        <w:numPr>
          <w:ilvl w:val="0"/>
          <w:numId w:val="92"/>
        </w:numPr>
        <w:rPr>
          <w:sz w:val="22"/>
          <w:szCs w:val="22"/>
        </w:rPr>
      </w:pPr>
      <w:r>
        <w:rPr>
          <w:sz w:val="22"/>
          <w:szCs w:val="22"/>
        </w:rPr>
        <w:t>Describir los 4 tipos de poder y cómo se manifiestan en la práctica</w:t>
      </w:r>
    </w:p>
    <w:p w14:paraId="0388EB40" w14:textId="77777777" w:rsidR="00FA158A" w:rsidRPr="00170914" w:rsidRDefault="00291260" w:rsidP="00B95F20">
      <w:pPr>
        <w:numPr>
          <w:ilvl w:val="0"/>
          <w:numId w:val="92"/>
        </w:numPr>
        <w:spacing w:after="240"/>
        <w:rPr>
          <w:sz w:val="22"/>
          <w:szCs w:val="22"/>
        </w:rPr>
      </w:pPr>
      <w:r>
        <w:rPr>
          <w:sz w:val="22"/>
          <w:szCs w:val="22"/>
        </w:rPr>
        <w:t>reflexionar sobre dinámicas de poder y cuidarse a sí mismo</w:t>
      </w:r>
    </w:p>
    <w:p w14:paraId="36B5B498" w14:textId="77777777" w:rsidR="00FA158A" w:rsidRPr="00F80B87" w:rsidRDefault="00291260">
      <w:pPr>
        <w:spacing w:before="240" w:after="240"/>
        <w:rPr>
          <w:color w:val="314760"/>
          <w:sz w:val="22"/>
          <w:szCs w:val="22"/>
        </w:rPr>
      </w:pPr>
      <w:r w:rsidRPr="00F80B87">
        <w:rPr>
          <w:color w:val="314760"/>
          <w:sz w:val="22"/>
          <w:szCs w:val="22"/>
        </w:rPr>
        <w:t xml:space="preserve">Puntos de aprendizaje claves: </w:t>
      </w:r>
    </w:p>
    <w:p w14:paraId="73DDFA7B" w14:textId="77777777" w:rsidR="00FA158A" w:rsidRPr="00170914" w:rsidRDefault="00291260" w:rsidP="00B95F20">
      <w:pPr>
        <w:numPr>
          <w:ilvl w:val="0"/>
          <w:numId w:val="93"/>
        </w:numPr>
        <w:spacing w:before="240" w:after="240"/>
        <w:rPr>
          <w:sz w:val="22"/>
          <w:szCs w:val="22"/>
        </w:rPr>
      </w:pPr>
      <w:r>
        <w:rPr>
          <w:sz w:val="22"/>
          <w:szCs w:val="22"/>
        </w:rPr>
        <w:t xml:space="preserve">Muchas personas juegan un papel en la protección de la niñez. A menudo las personas protegen a la niñez de manera natural porque son padres o vecino, por ejemplo, pero también protegen a la niñez como parte de su trabajo. Esto nos recuerda que, incluso aunque nuestra profesión elegida sea proteger a la niñez, es importante que reconozcamos cuántas otras personas también tienen roles naturales e importantes de protección de la niñez. Tenemos que asegurarnos de que trabajamos con todas estas personas/grupos para reforzar nuestra habilidad colectiva para mantener a la niñez segura. </w:t>
      </w:r>
    </w:p>
    <w:p w14:paraId="25DF3859" w14:textId="2BEAB24A" w:rsidR="00FA158A" w:rsidRPr="00170914" w:rsidRDefault="00291260" w:rsidP="00B95F20">
      <w:pPr>
        <w:numPr>
          <w:ilvl w:val="0"/>
          <w:numId w:val="93"/>
        </w:numPr>
        <w:spacing w:before="240" w:after="240"/>
        <w:rPr>
          <w:sz w:val="22"/>
          <w:szCs w:val="22"/>
        </w:rPr>
      </w:pPr>
      <w:r>
        <w:rPr>
          <w:sz w:val="22"/>
          <w:szCs w:val="22"/>
        </w:rPr>
        <w:t xml:space="preserve">Hay muchas razones diferentes por las que nos podemos motivar a trabajar como profesionales de la protección de la niñez. La mayoría tenemos valores importantes, lo que nos motiva a trabajar por el bienestar y la protección de la niñez y no hemos decidido trabajar con la niñez solo porque es un trabajo remunerado. Como trabajadores profesionales, sin embargo, estamos obligados a guías, normas y marcos legales </w:t>
      </w:r>
      <w:r>
        <w:rPr>
          <w:sz w:val="22"/>
          <w:szCs w:val="22"/>
        </w:rPr>
        <w:lastRenderedPageBreak/>
        <w:t>profesionales que guían el trabajo de protección de la niñez en contextos humanitarios. Lo que es importante es que también somos responsables de nuestras acciones.</w:t>
      </w:r>
    </w:p>
    <w:p w14:paraId="7F8164F4" w14:textId="042E8E13" w:rsidR="00FA158A" w:rsidRPr="00170914" w:rsidRDefault="00291260" w:rsidP="00B95F20">
      <w:pPr>
        <w:numPr>
          <w:ilvl w:val="0"/>
          <w:numId w:val="93"/>
        </w:numPr>
        <w:spacing w:before="240" w:after="240"/>
        <w:rPr>
          <w:sz w:val="22"/>
          <w:szCs w:val="22"/>
        </w:rPr>
      </w:pPr>
      <w:r>
        <w:rPr>
          <w:sz w:val="22"/>
          <w:szCs w:val="22"/>
        </w:rPr>
        <w:t>Hay muchas personas y grupos que pueden responsabilizar a los trabajadores de la protección de la niñez. Esto incluye a sus superiores, sus organizaciones, donantes, las comunidades, las familias y la misma niñez. Como trabajadores de la protección de la niñez, somos responsables para distintas personas de diferentes maneras. A veces las responsabilidades pueden estar en conflicto. cómo tratamos con esas prioridades competitivas depende del contexto, pero siempre debería estar guiado por la necesidad de ser responsable de cara a la niñez.</w:t>
      </w:r>
    </w:p>
    <w:p w14:paraId="220ACE71" w14:textId="32E6EAB9" w:rsidR="00FA158A" w:rsidRPr="00170914" w:rsidRDefault="00291260" w:rsidP="00B95F20">
      <w:pPr>
        <w:numPr>
          <w:ilvl w:val="0"/>
          <w:numId w:val="93"/>
        </w:numPr>
        <w:rPr>
          <w:sz w:val="22"/>
          <w:szCs w:val="22"/>
        </w:rPr>
      </w:pPr>
      <w:r>
        <w:rPr>
          <w:sz w:val="22"/>
          <w:szCs w:val="22"/>
        </w:rPr>
        <w:t xml:space="preserve">Hay sistemas de organización clave, como la salvaguarda de la niñez o procedimientos de reporte que la mayoría de las organizaciones ponen en marcha para asegurar que la niñez está </w:t>
      </w:r>
      <w:r w:rsidR="00AE282C">
        <w:rPr>
          <w:sz w:val="22"/>
          <w:szCs w:val="22"/>
        </w:rPr>
        <w:t>segura</w:t>
      </w:r>
      <w:r>
        <w:rPr>
          <w:sz w:val="22"/>
          <w:szCs w:val="22"/>
        </w:rPr>
        <w:t xml:space="preserve"> y que rendimos cuentas. Para que estos sean efectivos es importante que los trabajadores de primera línea conozcan los sistemas que son relevantes para su trabajo, cuándo usarlos y cómo acceder a ellos, incluyendo cómo conseguir apoyo para implementarlos en sus contextos laborales. </w:t>
      </w:r>
    </w:p>
    <w:p w14:paraId="139E8AD0" w14:textId="77777777" w:rsidR="00FA158A" w:rsidRPr="00170914" w:rsidRDefault="00FA158A">
      <w:pPr>
        <w:ind w:left="720"/>
        <w:rPr>
          <w:sz w:val="22"/>
          <w:szCs w:val="22"/>
        </w:rPr>
      </w:pPr>
    </w:p>
    <w:p w14:paraId="44400529" w14:textId="464AA866" w:rsidR="00FA158A" w:rsidRPr="00170914" w:rsidRDefault="00291260" w:rsidP="00B95F20">
      <w:pPr>
        <w:numPr>
          <w:ilvl w:val="0"/>
          <w:numId w:val="93"/>
        </w:numPr>
        <w:rPr>
          <w:sz w:val="22"/>
          <w:szCs w:val="22"/>
        </w:rPr>
      </w:pPr>
      <w:r>
        <w:rPr>
          <w:sz w:val="22"/>
          <w:szCs w:val="22"/>
        </w:rPr>
        <w:t>A menudo el poder se considera como un con</w:t>
      </w:r>
      <w:r w:rsidR="00AE282C">
        <w:rPr>
          <w:sz w:val="22"/>
          <w:szCs w:val="22"/>
        </w:rPr>
        <w:t>cepto «principalmente impugnado»</w:t>
      </w:r>
      <w:r>
        <w:rPr>
          <w:sz w:val="22"/>
          <w:szCs w:val="22"/>
        </w:rPr>
        <w:t>, así que no hay una definición acordada o teoría del poder. Más bien hay muchas maneras de ver y explicar el poder y procesos de empoderamiento. Podemos pensar en 4 tipos distintos de poder: Poder sobre: Este tipo de poder está basado en la fuerza, la coerción, la dominancia y el control y se motiva a través del miedo Poder con: Este tipo de poder está basado en el respeto, el apoyo mutuo, el poder compartido, la solidaridad, la influencia, el empoderamiento y la toma de decisiones colaborativas Poder para: Este tipo de poder está basado en el potencial único de cada persona para formar su vida y su mundo Poder dentro de: Este tipo de poder implica que las personas tienen una sensación de su propia capacidad y valor propio. Permite a las personas reconocer su «poder para» y «poder con» y creer que pueden marcar la diferencia.</w:t>
      </w:r>
      <w:r>
        <w:rPr>
          <w:sz w:val="22"/>
          <w:szCs w:val="22"/>
        </w:rPr>
        <w:br/>
      </w:r>
    </w:p>
    <w:p w14:paraId="6712C731" w14:textId="2FA60951" w:rsidR="00FA158A" w:rsidRPr="00170914" w:rsidRDefault="00291260" w:rsidP="00B95F20">
      <w:pPr>
        <w:numPr>
          <w:ilvl w:val="0"/>
          <w:numId w:val="93"/>
        </w:numPr>
        <w:rPr>
          <w:sz w:val="22"/>
          <w:szCs w:val="22"/>
        </w:rPr>
      </w:pPr>
      <w:r>
        <w:rPr>
          <w:sz w:val="22"/>
          <w:szCs w:val="22"/>
        </w:rPr>
        <w:t xml:space="preserve">Con acceso directo a los bienes y servicios viene un riesgo adicional de abuso y explotación por parte del personal que se aprovecha de una dinámica de poder desigual para llevar a cabo distintas formas de abuso. Dada esta realidad es necesario que, como trabajadores humanitarios, nos recordemos constantemente esta desigualdad de poder y ejerzamos nuestra labor de cuidado teniendo en cuenta </w:t>
      </w:r>
      <w:r w:rsidR="00AE282C">
        <w:rPr>
          <w:sz w:val="22"/>
          <w:szCs w:val="22"/>
        </w:rPr>
        <w:t>cuando</w:t>
      </w:r>
      <w:r>
        <w:rPr>
          <w:sz w:val="22"/>
          <w:szCs w:val="22"/>
        </w:rPr>
        <w:t xml:space="preserve"> algo no está bien y actuemos inmediatamente. Como trabajador humanitario, mujer u hombre, se le percibe por aquellos con quienes va a trabajar (miembros del equipo, comunidades y la niñez) como alguien con cierto nivel de poder y autoridad.  Tiene que aumentar también su conciencia de esto y tener en cuidado para no ser afectado por otras dinámicas de poder y conflictos ya existentes o generadas por crisis. </w:t>
      </w:r>
      <w:r>
        <w:rPr>
          <w:sz w:val="22"/>
          <w:szCs w:val="22"/>
        </w:rPr>
        <w:br/>
      </w:r>
    </w:p>
    <w:p w14:paraId="56707FB6" w14:textId="77777777" w:rsidR="00FA158A" w:rsidRPr="00170914" w:rsidRDefault="00291260" w:rsidP="00B95F20">
      <w:pPr>
        <w:numPr>
          <w:ilvl w:val="0"/>
          <w:numId w:val="93"/>
        </w:numPr>
        <w:rPr>
          <w:sz w:val="22"/>
          <w:szCs w:val="22"/>
        </w:rPr>
      </w:pPr>
      <w:r>
        <w:rPr>
          <w:sz w:val="22"/>
          <w:szCs w:val="22"/>
        </w:rPr>
        <w:t xml:space="preserve">Cuidar de uno mismo/a es fundamental para poder cuidar de otros. </w:t>
      </w:r>
    </w:p>
    <w:p w14:paraId="34E04BF3" w14:textId="77777777" w:rsidR="00FA158A" w:rsidRPr="00170914" w:rsidRDefault="00FA158A">
      <w:pPr>
        <w:ind w:left="720"/>
        <w:rPr>
          <w:sz w:val="22"/>
          <w:szCs w:val="22"/>
        </w:rPr>
      </w:pPr>
    </w:p>
    <w:p w14:paraId="1BCE7329" w14:textId="77777777" w:rsidR="00FA158A" w:rsidRPr="00F80B87" w:rsidRDefault="00291260">
      <w:pPr>
        <w:spacing w:before="240" w:after="240"/>
        <w:rPr>
          <w:color w:val="314760"/>
          <w:sz w:val="22"/>
          <w:szCs w:val="22"/>
        </w:rPr>
      </w:pPr>
      <w:r w:rsidRPr="00F80B87">
        <w:rPr>
          <w:color w:val="314760"/>
          <w:sz w:val="22"/>
          <w:szCs w:val="22"/>
        </w:rPr>
        <w:t xml:space="preserve">Preparación general necesaria: </w:t>
      </w:r>
    </w:p>
    <w:p w14:paraId="028B3418" w14:textId="69F02C12" w:rsidR="00410536" w:rsidRPr="00F80B87" w:rsidRDefault="00291260" w:rsidP="00B95F20">
      <w:pPr>
        <w:numPr>
          <w:ilvl w:val="0"/>
          <w:numId w:val="46"/>
        </w:numPr>
        <w:pBdr>
          <w:top w:val="nil"/>
          <w:left w:val="nil"/>
          <w:bottom w:val="nil"/>
          <w:right w:val="nil"/>
          <w:between w:val="nil"/>
        </w:pBdr>
        <w:rPr>
          <w:sz w:val="22"/>
          <w:szCs w:val="22"/>
        </w:rPr>
      </w:pPr>
      <w:r>
        <w:rPr>
          <w:sz w:val="22"/>
          <w:szCs w:val="22"/>
        </w:rPr>
        <w:t xml:space="preserve">Añada una lista de recursos críticos de su organización en los puntos de aprendizaje claves. Esto puede incluir muchas cosas: códigos de conducta, política de salvaguarda de la niñez, directrices/pósteres de prevención de explotación y abuso sexual, política (o personal) de denunciantes y política y procedimiento de reporte obligatorio, reporte de preocupaciones de protección de la niñez, mecanismos de quejas, declaración de la visión y misión de una organización, autorización policial y otras comprobaciones en bases de datos nacionales </w:t>
      </w:r>
      <w:r>
        <w:rPr>
          <w:sz w:val="22"/>
          <w:szCs w:val="22"/>
        </w:rPr>
        <w:lastRenderedPageBreak/>
        <w:t>para el personal, formación del personal, revisiones de rendimiento del personal, revisiones del programa, políticas de contratación, trabajar de cerca con comunidades y familias, usar enfoques participativos o dirigidos por la niñez, pósteres con cosas que sí y no se pueden hacer, vídeos informativos, etc. </w:t>
      </w:r>
    </w:p>
    <w:p w14:paraId="460E3E8D" w14:textId="77777777" w:rsidR="00410536" w:rsidRPr="00170914" w:rsidRDefault="00410536">
      <w:pPr>
        <w:spacing w:before="240" w:after="240"/>
        <w:rPr>
          <w:sz w:val="22"/>
          <w:szCs w:val="22"/>
        </w:rPr>
      </w:pPr>
    </w:p>
    <w:tbl>
      <w:tblPr>
        <w:tblStyle w:val="affff7"/>
        <w:tblW w:w="8922" w:type="dxa"/>
        <w:tblInd w:w="-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993"/>
        <w:gridCol w:w="4678"/>
        <w:gridCol w:w="3251"/>
      </w:tblGrid>
      <w:tr w:rsidR="00FA158A" w:rsidRPr="00170914" w14:paraId="4BDE1504" w14:textId="77777777" w:rsidTr="00763ACD">
        <w:trPr>
          <w:trHeight w:val="927"/>
        </w:trPr>
        <w:tc>
          <w:tcPr>
            <w:tcW w:w="993" w:type="dxa"/>
            <w:shd w:val="clear" w:color="auto" w:fill="036794"/>
            <w:tcMar>
              <w:top w:w="100" w:type="dxa"/>
              <w:left w:w="100" w:type="dxa"/>
              <w:bottom w:w="100" w:type="dxa"/>
              <w:right w:w="100" w:type="dxa"/>
            </w:tcMar>
          </w:tcPr>
          <w:p w14:paraId="72E07FFE" w14:textId="77777777" w:rsidR="00FA158A" w:rsidRPr="00763ACD" w:rsidRDefault="00291260">
            <w:pPr>
              <w:spacing w:before="240" w:after="240"/>
              <w:rPr>
                <w:b/>
                <w:color w:val="FFFFFF" w:themeColor="background1"/>
                <w:sz w:val="22"/>
                <w:szCs w:val="22"/>
              </w:rPr>
            </w:pPr>
            <w:r w:rsidRPr="00763ACD">
              <w:rPr>
                <w:b/>
                <w:color w:val="FFFFFF" w:themeColor="background1"/>
                <w:sz w:val="22"/>
                <w:szCs w:val="22"/>
              </w:rPr>
              <w:t>Tiempo</w:t>
            </w:r>
          </w:p>
        </w:tc>
        <w:tc>
          <w:tcPr>
            <w:tcW w:w="4678" w:type="dxa"/>
            <w:shd w:val="clear" w:color="auto" w:fill="036794"/>
            <w:tcMar>
              <w:top w:w="100" w:type="dxa"/>
              <w:left w:w="100" w:type="dxa"/>
              <w:bottom w:w="100" w:type="dxa"/>
              <w:right w:w="100" w:type="dxa"/>
            </w:tcMar>
          </w:tcPr>
          <w:p w14:paraId="299B3A98" w14:textId="77777777" w:rsidR="00FA158A" w:rsidRPr="00763ACD" w:rsidRDefault="00291260">
            <w:pPr>
              <w:spacing w:before="240" w:after="240"/>
              <w:rPr>
                <w:b/>
                <w:color w:val="FFFFFF" w:themeColor="background1"/>
                <w:sz w:val="22"/>
                <w:szCs w:val="22"/>
              </w:rPr>
            </w:pPr>
            <w:r w:rsidRPr="00763ACD">
              <w:rPr>
                <w:b/>
                <w:color w:val="FFFFFF" w:themeColor="background1"/>
                <w:sz w:val="22"/>
                <w:szCs w:val="22"/>
              </w:rPr>
              <w:t>Notas de los facilitadores</w:t>
            </w:r>
          </w:p>
        </w:tc>
        <w:tc>
          <w:tcPr>
            <w:tcW w:w="3251" w:type="dxa"/>
            <w:shd w:val="clear" w:color="auto" w:fill="036794"/>
            <w:tcMar>
              <w:top w:w="100" w:type="dxa"/>
              <w:left w:w="100" w:type="dxa"/>
              <w:bottom w:w="100" w:type="dxa"/>
              <w:right w:w="100" w:type="dxa"/>
            </w:tcMar>
          </w:tcPr>
          <w:p w14:paraId="4323B4DB" w14:textId="7CC61F83" w:rsidR="00FA158A" w:rsidRPr="00763ACD" w:rsidRDefault="00291260">
            <w:pPr>
              <w:spacing w:before="240" w:after="240"/>
              <w:rPr>
                <w:b/>
                <w:color w:val="FFFFFF" w:themeColor="background1"/>
                <w:sz w:val="22"/>
                <w:szCs w:val="22"/>
              </w:rPr>
            </w:pPr>
            <w:r w:rsidRPr="00763ACD">
              <w:rPr>
                <w:b/>
                <w:color w:val="FFFFFF" w:themeColor="background1"/>
                <w:sz w:val="22"/>
                <w:szCs w:val="22"/>
              </w:rPr>
              <w:t>Realización a distancia/notas de los productores</w:t>
            </w:r>
          </w:p>
        </w:tc>
      </w:tr>
      <w:tr w:rsidR="00FA158A" w:rsidRPr="00170914" w14:paraId="5817B4CA" w14:textId="77777777" w:rsidTr="00763ACD">
        <w:trPr>
          <w:trHeight w:val="1980"/>
        </w:trPr>
        <w:tc>
          <w:tcPr>
            <w:tcW w:w="993" w:type="dxa"/>
            <w:shd w:val="clear" w:color="auto" w:fill="036794"/>
            <w:tcMar>
              <w:top w:w="100" w:type="dxa"/>
              <w:left w:w="100" w:type="dxa"/>
              <w:bottom w:w="100" w:type="dxa"/>
              <w:right w:w="100" w:type="dxa"/>
            </w:tcMar>
          </w:tcPr>
          <w:p w14:paraId="21D92407" w14:textId="77777777" w:rsidR="00FA158A" w:rsidRPr="00763ACD" w:rsidRDefault="00291260">
            <w:pPr>
              <w:spacing w:before="240" w:after="240"/>
              <w:rPr>
                <w:b/>
                <w:bCs/>
                <w:color w:val="FFFFFF" w:themeColor="background1"/>
              </w:rPr>
            </w:pPr>
            <w:r w:rsidRPr="00763ACD">
              <w:rPr>
                <w:b/>
                <w:bCs/>
                <w:color w:val="FFFFFF" w:themeColor="background1"/>
              </w:rPr>
              <w:t>5’</w:t>
            </w:r>
          </w:p>
        </w:tc>
        <w:tc>
          <w:tcPr>
            <w:tcW w:w="4678" w:type="dxa"/>
            <w:shd w:val="clear" w:color="auto" w:fill="9BD1E8"/>
            <w:tcMar>
              <w:top w:w="100" w:type="dxa"/>
              <w:left w:w="100" w:type="dxa"/>
              <w:bottom w:w="100" w:type="dxa"/>
              <w:right w:w="100" w:type="dxa"/>
            </w:tcMar>
          </w:tcPr>
          <w:p w14:paraId="2247F7C3" w14:textId="77777777" w:rsidR="00FA158A" w:rsidRPr="00170914" w:rsidRDefault="00291260">
            <w:pPr>
              <w:spacing w:before="240" w:after="240" w:line="276" w:lineRule="auto"/>
              <w:rPr>
                <w:b/>
                <w:sz w:val="22"/>
                <w:szCs w:val="22"/>
              </w:rPr>
            </w:pPr>
            <w:r>
              <w:rPr>
                <w:b/>
                <w:sz w:val="22"/>
                <w:szCs w:val="22"/>
              </w:rPr>
              <w:t>Introducción</w:t>
            </w:r>
          </w:p>
          <w:p w14:paraId="3DF8B7CD" w14:textId="77777777" w:rsidR="00FA158A" w:rsidRPr="00170914" w:rsidRDefault="00291260">
            <w:pPr>
              <w:spacing w:before="240" w:after="240"/>
              <w:rPr>
                <w:sz w:val="22"/>
                <w:szCs w:val="22"/>
              </w:rPr>
            </w:pPr>
            <w:r>
              <w:rPr>
                <w:sz w:val="22"/>
                <w:szCs w:val="22"/>
              </w:rPr>
              <w:t xml:space="preserve">Dé la bienvenida a la sesión a los participantes y comparta la finalidad y los objetivos de la sesión. </w:t>
            </w:r>
          </w:p>
          <w:p w14:paraId="09B003A6" w14:textId="77777777" w:rsidR="00FA158A" w:rsidRPr="00170914" w:rsidRDefault="00291260">
            <w:pPr>
              <w:spacing w:before="240" w:after="240"/>
              <w:rPr>
                <w:sz w:val="22"/>
                <w:szCs w:val="22"/>
              </w:rPr>
            </w:pPr>
            <w:r>
              <w:rPr>
                <w:sz w:val="22"/>
                <w:szCs w:val="22"/>
              </w:rPr>
              <w:t xml:space="preserve">Pida a los participantes que participen, que saquen su diario de aprendizaje y vean qué cosas han anotado durante las sesiones anteriores. Si hay tiempo, pida a algunos voluntarios que expliquen lo que han aprendido. </w:t>
            </w:r>
          </w:p>
        </w:tc>
        <w:tc>
          <w:tcPr>
            <w:tcW w:w="3251" w:type="dxa"/>
            <w:shd w:val="clear" w:color="auto" w:fill="9BD1E8"/>
            <w:tcMar>
              <w:top w:w="100" w:type="dxa"/>
              <w:left w:w="100" w:type="dxa"/>
              <w:bottom w:w="100" w:type="dxa"/>
              <w:right w:w="100" w:type="dxa"/>
            </w:tcMar>
          </w:tcPr>
          <w:p w14:paraId="4088B86B" w14:textId="77777777" w:rsidR="00FA158A" w:rsidRPr="00170914" w:rsidRDefault="00FA158A">
            <w:pPr>
              <w:spacing w:before="240" w:after="240"/>
              <w:rPr>
                <w:sz w:val="22"/>
                <w:szCs w:val="22"/>
              </w:rPr>
            </w:pPr>
          </w:p>
        </w:tc>
      </w:tr>
      <w:tr w:rsidR="00FA158A" w:rsidRPr="00170914" w14:paraId="4DCDBAF6" w14:textId="77777777" w:rsidTr="00763ACD">
        <w:trPr>
          <w:trHeight w:val="1980"/>
        </w:trPr>
        <w:tc>
          <w:tcPr>
            <w:tcW w:w="993" w:type="dxa"/>
            <w:shd w:val="clear" w:color="auto" w:fill="036794"/>
            <w:tcMar>
              <w:top w:w="80" w:type="dxa"/>
              <w:left w:w="80" w:type="dxa"/>
              <w:bottom w:w="80" w:type="dxa"/>
              <w:right w:w="80" w:type="dxa"/>
            </w:tcMar>
          </w:tcPr>
          <w:p w14:paraId="207F9402" w14:textId="77777777" w:rsidR="00FA158A" w:rsidRPr="00763ACD" w:rsidRDefault="00291260">
            <w:pPr>
              <w:spacing w:before="240" w:line="276" w:lineRule="auto"/>
              <w:rPr>
                <w:b/>
                <w:bCs/>
                <w:color w:val="FFFFFF" w:themeColor="background1"/>
              </w:rPr>
            </w:pPr>
            <w:r w:rsidRPr="00763ACD">
              <w:rPr>
                <w:b/>
                <w:bCs/>
                <w:color w:val="FFFFFF" w:themeColor="background1"/>
              </w:rPr>
              <w:t>15’</w:t>
            </w:r>
          </w:p>
        </w:tc>
        <w:tc>
          <w:tcPr>
            <w:tcW w:w="4678" w:type="dxa"/>
            <w:shd w:val="clear" w:color="auto" w:fill="9BD1E8"/>
            <w:tcMar>
              <w:top w:w="80" w:type="dxa"/>
              <w:left w:w="80" w:type="dxa"/>
              <w:bottom w:w="80" w:type="dxa"/>
              <w:right w:w="80" w:type="dxa"/>
            </w:tcMar>
          </w:tcPr>
          <w:p w14:paraId="595DD669" w14:textId="77777777" w:rsidR="00FA158A" w:rsidRPr="00170914" w:rsidRDefault="00291260">
            <w:pPr>
              <w:spacing w:before="240"/>
              <w:rPr>
                <w:rFonts w:ascii="Times New Roman" w:eastAsia="Times New Roman" w:hAnsi="Times New Roman" w:cs="Times New Roman"/>
                <w:b/>
              </w:rPr>
            </w:pPr>
            <w:r>
              <w:rPr>
                <w:b/>
                <w:sz w:val="22"/>
                <w:szCs w:val="22"/>
              </w:rPr>
              <w:t>Motivación profesional</w:t>
            </w:r>
          </w:p>
          <w:p w14:paraId="7FF75122" w14:textId="77777777" w:rsidR="00FA158A" w:rsidRPr="00170914" w:rsidRDefault="00291260">
            <w:pPr>
              <w:spacing w:before="240"/>
              <w:rPr>
                <w:rFonts w:ascii="Times New Roman" w:eastAsia="Times New Roman" w:hAnsi="Times New Roman" w:cs="Times New Roman"/>
              </w:rPr>
            </w:pPr>
            <w:r>
              <w:rPr>
                <w:b/>
                <w:sz w:val="22"/>
                <w:szCs w:val="22"/>
              </w:rPr>
              <w:t xml:space="preserve">Pregunte: </w:t>
            </w:r>
            <w:r>
              <w:rPr>
                <w:sz w:val="22"/>
                <w:szCs w:val="22"/>
              </w:rPr>
              <w:t>¿Cuáles son sus motivaciones personales (más allá de las económicas) para proteger a la niñez? ¿Qué le impulsa en su papel profesional?</w:t>
            </w:r>
          </w:p>
          <w:p w14:paraId="4DF08122" w14:textId="14CD309A" w:rsidR="00FA158A" w:rsidRPr="00170914" w:rsidRDefault="00291260">
            <w:pPr>
              <w:spacing w:before="240"/>
              <w:rPr>
                <w:rFonts w:ascii="Times New Roman" w:eastAsia="Times New Roman" w:hAnsi="Times New Roman" w:cs="Times New Roman"/>
                <w:b/>
              </w:rPr>
            </w:pPr>
            <w:r>
              <w:rPr>
                <w:b/>
                <w:sz w:val="22"/>
                <w:szCs w:val="22"/>
              </w:rPr>
              <w:t xml:space="preserve">Instrucciones: </w:t>
            </w:r>
            <w:r>
              <w:rPr>
                <w:sz w:val="22"/>
                <w:szCs w:val="22"/>
              </w:rPr>
              <w:t xml:space="preserve">Use una pelota pequeña. Que un grupo se pare en un círculo y tome turnos para lanzarse la pelota. Quien tenga la pelota tiene que </w:t>
            </w:r>
            <w:r w:rsidR="00AE282C">
              <w:rPr>
                <w:sz w:val="22"/>
                <w:szCs w:val="22"/>
              </w:rPr>
              <w:t>dar</w:t>
            </w:r>
            <w:r>
              <w:rPr>
                <w:sz w:val="22"/>
                <w:szCs w:val="22"/>
              </w:rPr>
              <w:t xml:space="preserve"> una respuesta a la pregunta en una sola frase. Escriba las respuestas en la pizarra. Una vez que haya sido el turno de todo el mundo, pida al grupo que reflexiones sobre las distintas respuestas. </w:t>
            </w:r>
          </w:p>
          <w:p w14:paraId="1E96D1E4" w14:textId="77777777" w:rsidR="00FA158A" w:rsidRPr="00170914" w:rsidRDefault="00291260">
            <w:pPr>
              <w:spacing w:before="240"/>
              <w:rPr>
                <w:sz w:val="22"/>
                <w:szCs w:val="22"/>
              </w:rPr>
            </w:pPr>
            <w:r>
              <w:rPr>
                <w:b/>
                <w:sz w:val="22"/>
                <w:szCs w:val="22"/>
              </w:rPr>
              <w:t>Diga:</w:t>
            </w:r>
            <w:r>
              <w:rPr>
                <w:rFonts w:ascii="Times New Roman" w:hAnsi="Times New Roman"/>
                <w:b/>
                <w:sz w:val="22"/>
                <w:szCs w:val="22"/>
              </w:rPr>
              <w:t xml:space="preserve"> </w:t>
            </w:r>
            <w:r>
              <w:rPr>
                <w:sz w:val="22"/>
                <w:szCs w:val="22"/>
              </w:rPr>
              <w:t xml:space="preserve">Hay muchas razones diferentes por las que nos podemos motivar a trabajar como profesionales de la protección de la niñez. Normalmente no suele ser por solo una razón. </w:t>
            </w:r>
          </w:p>
          <w:p w14:paraId="1AFED7D2" w14:textId="29AE1608" w:rsidR="00FA158A" w:rsidRPr="00170914" w:rsidRDefault="00291260">
            <w:pPr>
              <w:spacing w:before="240"/>
              <w:rPr>
                <w:sz w:val="22"/>
                <w:szCs w:val="22"/>
              </w:rPr>
            </w:pPr>
            <w:r>
              <w:rPr>
                <w:sz w:val="22"/>
                <w:szCs w:val="22"/>
              </w:rPr>
              <w:t xml:space="preserve">Podemos estar comprometidos con la justicia social o para ayudar a nuestro país o comunidad para tratar con una crisis, puede que seamos </w:t>
            </w:r>
            <w:r w:rsidR="00AE282C">
              <w:rPr>
                <w:sz w:val="22"/>
                <w:szCs w:val="22"/>
              </w:rPr>
              <w:t>ayudantes naturales</w:t>
            </w:r>
            <w:r>
              <w:rPr>
                <w:sz w:val="22"/>
                <w:szCs w:val="22"/>
              </w:rPr>
              <w:t xml:space="preserve">, pero también podemos estar </w:t>
            </w:r>
            <w:r>
              <w:rPr>
                <w:sz w:val="22"/>
                <w:szCs w:val="22"/>
              </w:rPr>
              <w:lastRenderedPageBreak/>
              <w:t xml:space="preserve">motivados por otras razones, como </w:t>
            </w:r>
            <w:r w:rsidR="00AE282C">
              <w:rPr>
                <w:sz w:val="22"/>
                <w:szCs w:val="22"/>
              </w:rPr>
              <w:t>porque</w:t>
            </w:r>
            <w:r>
              <w:rPr>
                <w:sz w:val="22"/>
                <w:szCs w:val="22"/>
              </w:rPr>
              <w:t xml:space="preserve"> es </w:t>
            </w:r>
            <w:r w:rsidR="00AE282C">
              <w:rPr>
                <w:sz w:val="22"/>
                <w:szCs w:val="22"/>
              </w:rPr>
              <w:t>una profesión pagada</w:t>
            </w:r>
            <w:r>
              <w:rPr>
                <w:sz w:val="22"/>
                <w:szCs w:val="22"/>
              </w:rPr>
              <w:t xml:space="preserve">. </w:t>
            </w:r>
          </w:p>
          <w:p w14:paraId="3DAA4B69" w14:textId="77777777" w:rsidR="00FA158A" w:rsidRPr="00170914" w:rsidRDefault="00291260">
            <w:pPr>
              <w:spacing w:before="240"/>
              <w:rPr>
                <w:sz w:val="22"/>
                <w:szCs w:val="22"/>
              </w:rPr>
            </w:pPr>
            <w:r>
              <w:rPr>
                <w:sz w:val="22"/>
                <w:szCs w:val="22"/>
              </w:rPr>
              <w:t xml:space="preserve">Es importante reconocer que podemos vernos motivados por distintas razones, pero que todos hemos elegido trabajar en una capacidad profesional. </w:t>
            </w:r>
          </w:p>
          <w:p w14:paraId="491BD6DB" w14:textId="1A7FFEAE" w:rsidR="00FA158A" w:rsidRPr="00170914" w:rsidRDefault="00291260">
            <w:pPr>
              <w:spacing w:before="240"/>
              <w:rPr>
                <w:sz w:val="22"/>
                <w:szCs w:val="22"/>
              </w:rPr>
            </w:pPr>
            <w:r>
              <w:rPr>
                <w:sz w:val="22"/>
                <w:szCs w:val="22"/>
              </w:rPr>
              <w:t>Como trabajadores profesionales, por tanto, estamos obligados a guías, normas y marcos legales profesionales que guían el trabajo de protección de la niñez en contextos humanitarios. Esto nos hace responsables de lo que hacemos y vamos ahora a explorar este concepto.</w:t>
            </w:r>
          </w:p>
        </w:tc>
        <w:tc>
          <w:tcPr>
            <w:tcW w:w="3251" w:type="dxa"/>
            <w:shd w:val="clear" w:color="auto" w:fill="9BD1E8"/>
            <w:tcMar>
              <w:top w:w="80" w:type="dxa"/>
              <w:left w:w="80" w:type="dxa"/>
              <w:bottom w:w="80" w:type="dxa"/>
              <w:right w:w="80" w:type="dxa"/>
            </w:tcMar>
          </w:tcPr>
          <w:p w14:paraId="4C0E75FC" w14:textId="77777777" w:rsidR="00FA158A" w:rsidRPr="00170914" w:rsidRDefault="00291260">
            <w:pPr>
              <w:spacing w:before="240" w:after="240" w:line="276" w:lineRule="auto"/>
              <w:rPr>
                <w:sz w:val="22"/>
                <w:szCs w:val="22"/>
              </w:rPr>
            </w:pPr>
            <w:r>
              <w:rPr>
                <w:sz w:val="22"/>
                <w:szCs w:val="22"/>
              </w:rPr>
              <w:lastRenderedPageBreak/>
              <w:t xml:space="preserve"> </w:t>
            </w:r>
          </w:p>
          <w:p w14:paraId="61D129FF" w14:textId="77777777" w:rsidR="00FA158A" w:rsidRPr="00170914" w:rsidRDefault="00291260">
            <w:pPr>
              <w:spacing w:before="240" w:after="240" w:line="276" w:lineRule="auto"/>
              <w:rPr>
                <w:sz w:val="22"/>
                <w:szCs w:val="22"/>
              </w:rPr>
            </w:pPr>
            <w:r>
              <w:rPr>
                <w:sz w:val="22"/>
                <w:szCs w:val="22"/>
              </w:rPr>
              <w:t xml:space="preserve"> </w:t>
            </w:r>
          </w:p>
          <w:p w14:paraId="30451998" w14:textId="77777777" w:rsidR="00FA158A" w:rsidRPr="00170914" w:rsidRDefault="00291260">
            <w:pPr>
              <w:spacing w:before="240" w:after="240" w:line="276" w:lineRule="auto"/>
              <w:rPr>
                <w:rFonts w:ascii="Times New Roman" w:eastAsia="Times New Roman" w:hAnsi="Times New Roman" w:cs="Times New Roman"/>
              </w:rPr>
            </w:pPr>
            <w:r>
              <w:rPr>
                <w:rFonts w:ascii="Times New Roman" w:hAnsi="Times New Roman"/>
              </w:rPr>
              <w:t xml:space="preserve"> </w:t>
            </w:r>
          </w:p>
          <w:p w14:paraId="65F39CA8" w14:textId="77777777" w:rsidR="00FA158A" w:rsidRPr="00170914" w:rsidRDefault="00291260">
            <w:pPr>
              <w:spacing w:before="240" w:after="240" w:line="276" w:lineRule="auto"/>
              <w:rPr>
                <w:sz w:val="22"/>
                <w:szCs w:val="22"/>
              </w:rPr>
            </w:pPr>
            <w:r>
              <w:rPr>
                <w:sz w:val="22"/>
                <w:szCs w:val="22"/>
              </w:rPr>
              <w:t>Use la</w:t>
            </w:r>
            <w:hyperlink r:id="rId41">
              <w:r>
                <w:rPr>
                  <w:sz w:val="22"/>
                  <w:szCs w:val="22"/>
                </w:rPr>
                <w:t xml:space="preserve"> </w:t>
              </w:r>
            </w:hyperlink>
            <w:hyperlink r:id="rId42">
              <w:r>
                <w:rPr>
                  <w:color w:val="1155CC"/>
                  <w:sz w:val="22"/>
                  <w:szCs w:val="22"/>
                  <w:u w:val="single"/>
                </w:rPr>
                <w:t>rueda de nombres</w:t>
              </w:r>
            </w:hyperlink>
            <w:r>
              <w:t xml:space="preserve"> (wheel of names, en inglés)</w:t>
            </w:r>
            <w:r>
              <w:rPr>
                <w:sz w:val="22"/>
                <w:szCs w:val="22"/>
              </w:rPr>
              <w:t xml:space="preserve">, </w:t>
            </w:r>
            <w:r>
              <w:t>o simplemente llame a los participantes por turnos.</w:t>
            </w:r>
            <w:r>
              <w:rPr>
                <w:sz w:val="22"/>
                <w:szCs w:val="22"/>
              </w:rPr>
              <w:t xml:space="preserve"> </w:t>
            </w:r>
          </w:p>
        </w:tc>
      </w:tr>
      <w:tr w:rsidR="00FA158A" w:rsidRPr="00170914" w14:paraId="25B823A1" w14:textId="77777777" w:rsidTr="00763ACD">
        <w:trPr>
          <w:trHeight w:val="1980"/>
        </w:trPr>
        <w:tc>
          <w:tcPr>
            <w:tcW w:w="993" w:type="dxa"/>
            <w:shd w:val="clear" w:color="auto" w:fill="036794"/>
            <w:tcMar>
              <w:top w:w="100" w:type="dxa"/>
              <w:left w:w="100" w:type="dxa"/>
              <w:bottom w:w="100" w:type="dxa"/>
              <w:right w:w="100" w:type="dxa"/>
            </w:tcMar>
          </w:tcPr>
          <w:p w14:paraId="688A58B7" w14:textId="77777777" w:rsidR="00FA158A" w:rsidRPr="00763ACD" w:rsidRDefault="00291260">
            <w:pPr>
              <w:spacing w:before="240" w:after="240"/>
              <w:rPr>
                <w:b/>
                <w:bCs/>
                <w:color w:val="FFFFFF" w:themeColor="background1"/>
              </w:rPr>
            </w:pPr>
            <w:r w:rsidRPr="00763ACD">
              <w:rPr>
                <w:b/>
                <w:bCs/>
                <w:color w:val="FFFFFF" w:themeColor="background1"/>
              </w:rPr>
              <w:t>30’</w:t>
            </w:r>
          </w:p>
        </w:tc>
        <w:tc>
          <w:tcPr>
            <w:tcW w:w="4678" w:type="dxa"/>
            <w:shd w:val="clear" w:color="auto" w:fill="9BD1E8"/>
            <w:tcMar>
              <w:top w:w="80" w:type="dxa"/>
              <w:left w:w="80" w:type="dxa"/>
              <w:bottom w:w="80" w:type="dxa"/>
              <w:right w:w="80" w:type="dxa"/>
            </w:tcMar>
          </w:tcPr>
          <w:p w14:paraId="1E7A4D28" w14:textId="77777777" w:rsidR="00FA158A" w:rsidRPr="00170914" w:rsidRDefault="00291260">
            <w:pPr>
              <w:spacing w:before="240"/>
              <w:rPr>
                <w:b/>
                <w:sz w:val="22"/>
                <w:szCs w:val="22"/>
              </w:rPr>
            </w:pPr>
            <w:r>
              <w:rPr>
                <w:b/>
                <w:sz w:val="22"/>
                <w:szCs w:val="22"/>
              </w:rPr>
              <w:t>Rendición de cuentas</w:t>
            </w:r>
          </w:p>
          <w:p w14:paraId="54EEC7DA" w14:textId="517BC46B" w:rsidR="00FA158A" w:rsidRPr="00170914" w:rsidRDefault="00291260">
            <w:pPr>
              <w:spacing w:before="240"/>
              <w:rPr>
                <w:sz w:val="22"/>
                <w:szCs w:val="22"/>
              </w:rPr>
            </w:pPr>
            <w:r>
              <w:rPr>
                <w:b/>
                <w:sz w:val="22"/>
                <w:szCs w:val="22"/>
              </w:rPr>
              <w:t xml:space="preserve">Instrucciones: </w:t>
            </w:r>
            <w:r>
              <w:rPr>
                <w:sz w:val="22"/>
                <w:szCs w:val="22"/>
              </w:rPr>
              <w:t xml:space="preserve">Reparta notas adhesivas a los participantes. Pida al grupo que piense sobre ante quiénes rendimos cuentas como trabajadores de protección de la niñez. Puede que tenga que explicar el concepto. Dé un ejemplo en otro contexto si ayuda (por ejemplo, en una empresa hay que declarar los beneficios y pagar cualquier impuesto a la oficina de impuestos nacional o se recibe una multa. La empresa rinde cuentas en este caso a la oficina de impuestos nacional). </w:t>
            </w:r>
          </w:p>
          <w:p w14:paraId="6775EB9B" w14:textId="0C74E175" w:rsidR="00FA158A" w:rsidRPr="00170914" w:rsidRDefault="00291260">
            <w:pPr>
              <w:spacing w:before="240"/>
              <w:rPr>
                <w:sz w:val="22"/>
                <w:szCs w:val="22"/>
              </w:rPr>
            </w:pPr>
            <w:r>
              <w:rPr>
                <w:b/>
                <w:sz w:val="22"/>
                <w:szCs w:val="22"/>
              </w:rPr>
              <w:t xml:space="preserve">Pregunte: </w:t>
            </w:r>
            <w:r>
              <w:rPr>
                <w:sz w:val="22"/>
                <w:szCs w:val="22"/>
              </w:rPr>
              <w:t>Cada persona piensa y anota en un papel adhesivo en letras grandes una persona o cosa (quién o qué) a quienes rendimos cuentas como trabajadores de protección de la niñez y se lo pega en el pecho para que todo el mundo pueda verlo. Diga que no hay respuestas correctas ni incorrectas.</w:t>
            </w:r>
          </w:p>
          <w:p w14:paraId="31DC8B5A" w14:textId="7AFA01AB" w:rsidR="00FA158A" w:rsidRPr="00170914" w:rsidRDefault="00291260">
            <w:pPr>
              <w:spacing w:before="240"/>
              <w:rPr>
                <w:sz w:val="22"/>
                <w:szCs w:val="22"/>
              </w:rPr>
            </w:pPr>
            <w:r>
              <w:rPr>
                <w:sz w:val="22"/>
                <w:szCs w:val="22"/>
              </w:rPr>
              <w:t xml:space="preserve">Cuando todo el mundo ha terminado de escribir, pida que se levanten y anden alrededor leyendo todas las distintas ideas. </w:t>
            </w:r>
          </w:p>
          <w:p w14:paraId="74DAC0B4" w14:textId="77777777" w:rsidR="00FA158A" w:rsidRPr="00170914" w:rsidRDefault="00291260">
            <w:pPr>
              <w:spacing w:before="240"/>
              <w:rPr>
                <w:sz w:val="22"/>
                <w:szCs w:val="22"/>
              </w:rPr>
            </w:pPr>
            <w:r>
              <w:rPr>
                <w:sz w:val="22"/>
                <w:szCs w:val="22"/>
              </w:rPr>
              <w:t xml:space="preserve"> </w:t>
            </w:r>
          </w:p>
          <w:p w14:paraId="071F9E66" w14:textId="641EF7DA" w:rsidR="00FA158A" w:rsidRPr="00170914" w:rsidRDefault="00291260">
            <w:pPr>
              <w:spacing w:before="240"/>
              <w:rPr>
                <w:sz w:val="22"/>
                <w:szCs w:val="22"/>
              </w:rPr>
            </w:pPr>
            <w:r>
              <w:rPr>
                <w:sz w:val="22"/>
                <w:szCs w:val="22"/>
              </w:rPr>
              <w:t xml:space="preserve">Una vez que todo el mundo ha podido ver todas las sugerencias, reúna a aquellos que tengan parecidas o iguales. pregunte al grupo por qué han escogido esa persona o cosa en concreto y explore algunas de las respuestas. </w:t>
            </w:r>
          </w:p>
          <w:p w14:paraId="630C5CD6" w14:textId="77777777" w:rsidR="00FA158A" w:rsidRPr="00170914" w:rsidRDefault="00291260">
            <w:pPr>
              <w:spacing w:before="240"/>
              <w:rPr>
                <w:sz w:val="22"/>
                <w:szCs w:val="22"/>
              </w:rPr>
            </w:pPr>
            <w:r>
              <w:rPr>
                <w:sz w:val="22"/>
                <w:szCs w:val="22"/>
              </w:rPr>
              <w:t xml:space="preserve"> </w:t>
            </w:r>
          </w:p>
          <w:p w14:paraId="6C5256E8" w14:textId="1BE3FB34" w:rsidR="00FA158A" w:rsidRPr="00170914" w:rsidRDefault="00291260">
            <w:pPr>
              <w:spacing w:before="240"/>
              <w:rPr>
                <w:sz w:val="22"/>
                <w:szCs w:val="22"/>
              </w:rPr>
            </w:pPr>
            <w:r>
              <w:rPr>
                <w:b/>
                <w:sz w:val="22"/>
                <w:szCs w:val="22"/>
              </w:rPr>
              <w:lastRenderedPageBreak/>
              <w:t>Diga:</w:t>
            </w:r>
            <w:r>
              <w:rPr>
                <w:sz w:val="22"/>
                <w:szCs w:val="22"/>
              </w:rPr>
              <w:t xml:space="preserve"> Las prioridades de rendición de cuentas dependen del contexto de una persona y de su perspectiva particular. Sin embargo, independientemente de a quién tienen que rendir cuentas, la niñez siempre es el grupo más importante al que le debemos rendir cuentas.</w:t>
            </w:r>
          </w:p>
        </w:tc>
        <w:tc>
          <w:tcPr>
            <w:tcW w:w="3251" w:type="dxa"/>
            <w:shd w:val="clear" w:color="auto" w:fill="9BD1E8"/>
            <w:tcMar>
              <w:top w:w="80" w:type="dxa"/>
              <w:left w:w="80" w:type="dxa"/>
              <w:bottom w:w="80" w:type="dxa"/>
              <w:right w:w="80" w:type="dxa"/>
            </w:tcMar>
          </w:tcPr>
          <w:p w14:paraId="2DDCE1F7" w14:textId="77777777" w:rsidR="00FA158A" w:rsidRPr="00170914" w:rsidRDefault="00291260">
            <w:pPr>
              <w:spacing w:before="240" w:after="240" w:line="276" w:lineRule="auto"/>
              <w:rPr>
                <w:sz w:val="22"/>
                <w:szCs w:val="22"/>
              </w:rPr>
            </w:pPr>
            <w:r>
              <w:rPr>
                <w:sz w:val="22"/>
                <w:szCs w:val="22"/>
              </w:rPr>
              <w:lastRenderedPageBreak/>
              <w:t xml:space="preserve"> </w:t>
            </w:r>
          </w:p>
          <w:p w14:paraId="0DD598ED" w14:textId="77777777" w:rsidR="00FA158A" w:rsidRPr="00170914" w:rsidRDefault="00FA158A">
            <w:pPr>
              <w:spacing w:before="240" w:after="240" w:line="276" w:lineRule="auto"/>
              <w:rPr>
                <w:sz w:val="22"/>
                <w:szCs w:val="22"/>
              </w:rPr>
            </w:pPr>
          </w:p>
          <w:p w14:paraId="5658678E" w14:textId="77777777" w:rsidR="00FA158A" w:rsidRPr="00170914" w:rsidRDefault="00FA158A">
            <w:pPr>
              <w:spacing w:before="240" w:after="240" w:line="276" w:lineRule="auto"/>
              <w:rPr>
                <w:sz w:val="22"/>
                <w:szCs w:val="22"/>
              </w:rPr>
            </w:pPr>
          </w:p>
          <w:p w14:paraId="188999EA" w14:textId="77777777" w:rsidR="00FA158A" w:rsidRPr="00170914" w:rsidRDefault="00FA158A">
            <w:pPr>
              <w:spacing w:before="240" w:after="240" w:line="276" w:lineRule="auto"/>
              <w:rPr>
                <w:sz w:val="22"/>
                <w:szCs w:val="22"/>
              </w:rPr>
            </w:pPr>
          </w:p>
          <w:p w14:paraId="71E26BFD" w14:textId="77777777" w:rsidR="00FA158A" w:rsidRPr="00170914" w:rsidRDefault="00FA158A">
            <w:pPr>
              <w:spacing w:before="240" w:after="240" w:line="276" w:lineRule="auto"/>
              <w:rPr>
                <w:sz w:val="22"/>
                <w:szCs w:val="22"/>
              </w:rPr>
            </w:pPr>
          </w:p>
          <w:p w14:paraId="1655BBC7" w14:textId="77777777" w:rsidR="00FA158A" w:rsidRPr="00170914" w:rsidRDefault="00FA158A">
            <w:pPr>
              <w:spacing w:before="240" w:after="240" w:line="276" w:lineRule="auto"/>
              <w:rPr>
                <w:sz w:val="22"/>
                <w:szCs w:val="22"/>
              </w:rPr>
            </w:pPr>
          </w:p>
          <w:p w14:paraId="7211864D" w14:textId="77777777" w:rsidR="00FA158A" w:rsidRPr="00170914" w:rsidRDefault="00FA158A">
            <w:pPr>
              <w:spacing w:before="240" w:after="240" w:line="276" w:lineRule="auto"/>
              <w:rPr>
                <w:sz w:val="22"/>
                <w:szCs w:val="22"/>
              </w:rPr>
            </w:pPr>
          </w:p>
          <w:p w14:paraId="255A1CFA" w14:textId="77777777" w:rsidR="00FA158A" w:rsidRPr="00170914" w:rsidRDefault="00291260">
            <w:pPr>
              <w:spacing w:before="240" w:after="240" w:line="276" w:lineRule="auto"/>
              <w:rPr>
                <w:sz w:val="22"/>
                <w:szCs w:val="22"/>
              </w:rPr>
            </w:pPr>
            <w:r>
              <w:rPr>
                <w:sz w:val="22"/>
                <w:szCs w:val="22"/>
              </w:rPr>
              <w:t xml:space="preserve">Comparta un enlace a la pizarra virtual. </w:t>
            </w:r>
          </w:p>
          <w:p w14:paraId="0D1676F8" w14:textId="77777777" w:rsidR="00FA158A" w:rsidRPr="00170914" w:rsidRDefault="00291260">
            <w:pPr>
              <w:spacing w:before="240" w:after="240" w:line="276" w:lineRule="auto"/>
              <w:rPr>
                <w:sz w:val="22"/>
                <w:szCs w:val="22"/>
              </w:rPr>
            </w:pPr>
            <w:r>
              <w:rPr>
                <w:sz w:val="22"/>
                <w:szCs w:val="22"/>
              </w:rPr>
              <w:t>Pida a cada persona escribir su idea en un adhesivo.</w:t>
            </w:r>
          </w:p>
          <w:p w14:paraId="31DEBAE5" w14:textId="1428BAEF" w:rsidR="00FA158A" w:rsidRPr="00170914" w:rsidRDefault="00291260">
            <w:pPr>
              <w:spacing w:before="240" w:after="240" w:line="276" w:lineRule="auto"/>
              <w:rPr>
                <w:sz w:val="22"/>
                <w:szCs w:val="22"/>
              </w:rPr>
            </w:pPr>
            <w:r>
              <w:rPr>
                <w:sz w:val="22"/>
                <w:szCs w:val="22"/>
              </w:rPr>
              <w:t xml:space="preserve">Pida a todo el mundo que mire las otras ideas de la pizarra. </w:t>
            </w:r>
          </w:p>
          <w:p w14:paraId="48B4C2E0" w14:textId="77777777" w:rsidR="00FA158A" w:rsidRPr="00170914" w:rsidRDefault="00291260">
            <w:pPr>
              <w:spacing w:before="240" w:line="276" w:lineRule="auto"/>
              <w:rPr>
                <w:sz w:val="22"/>
                <w:szCs w:val="22"/>
              </w:rPr>
            </w:pPr>
            <w:r>
              <w:rPr>
                <w:sz w:val="22"/>
                <w:szCs w:val="22"/>
              </w:rPr>
              <w:t xml:space="preserve"> </w:t>
            </w:r>
          </w:p>
          <w:p w14:paraId="59A4E37D" w14:textId="43114164" w:rsidR="00FA158A" w:rsidRPr="00170914" w:rsidRDefault="00291260">
            <w:pPr>
              <w:spacing w:before="240" w:after="240" w:line="276" w:lineRule="auto"/>
              <w:rPr>
                <w:sz w:val="22"/>
                <w:szCs w:val="22"/>
              </w:rPr>
            </w:pPr>
            <w:r>
              <w:rPr>
                <w:sz w:val="22"/>
                <w:szCs w:val="22"/>
              </w:rPr>
              <w:t xml:space="preserve">Añada «más importante» y «menos importante» a cada lado de la pizarra. Los participantes toman turnos para colocar su idea discutiendo como se ha dicho en las instrucciones principales. </w:t>
            </w:r>
          </w:p>
        </w:tc>
      </w:tr>
      <w:tr w:rsidR="00FA158A" w:rsidRPr="00170914" w14:paraId="0995B952" w14:textId="77777777" w:rsidTr="00763ACD">
        <w:trPr>
          <w:trHeight w:val="4620"/>
        </w:trPr>
        <w:tc>
          <w:tcPr>
            <w:tcW w:w="993" w:type="dxa"/>
            <w:shd w:val="clear" w:color="auto" w:fill="036794"/>
            <w:tcMar>
              <w:top w:w="100" w:type="dxa"/>
              <w:left w:w="100" w:type="dxa"/>
              <w:bottom w:w="100" w:type="dxa"/>
              <w:right w:w="100" w:type="dxa"/>
            </w:tcMar>
          </w:tcPr>
          <w:p w14:paraId="243B9C93" w14:textId="77777777" w:rsidR="00FA158A" w:rsidRPr="00763ACD" w:rsidRDefault="00291260">
            <w:pPr>
              <w:spacing w:before="240" w:after="240"/>
              <w:rPr>
                <w:b/>
                <w:bCs/>
                <w:color w:val="FFFFFF" w:themeColor="background1"/>
              </w:rPr>
            </w:pPr>
            <w:r w:rsidRPr="00763ACD">
              <w:rPr>
                <w:b/>
                <w:bCs/>
                <w:color w:val="FFFFFF" w:themeColor="background1"/>
              </w:rPr>
              <w:t>30’</w:t>
            </w:r>
          </w:p>
        </w:tc>
        <w:tc>
          <w:tcPr>
            <w:tcW w:w="4678" w:type="dxa"/>
            <w:shd w:val="clear" w:color="auto" w:fill="9BD1E8"/>
            <w:tcMar>
              <w:top w:w="100" w:type="dxa"/>
              <w:left w:w="100" w:type="dxa"/>
              <w:bottom w:w="100" w:type="dxa"/>
              <w:right w:w="100" w:type="dxa"/>
            </w:tcMar>
          </w:tcPr>
          <w:p w14:paraId="1DF27903" w14:textId="7B1B232D" w:rsidR="00FA158A" w:rsidRPr="00170914" w:rsidRDefault="00291260">
            <w:pPr>
              <w:spacing w:before="240" w:after="240"/>
              <w:rPr>
                <w:b/>
                <w:sz w:val="22"/>
                <w:szCs w:val="22"/>
              </w:rPr>
            </w:pPr>
            <w:r>
              <w:rPr>
                <w:b/>
                <w:sz w:val="22"/>
                <w:szCs w:val="22"/>
              </w:rPr>
              <w:t>Cómo (nombre de la organización) nos posibilita ser «seguros y responsables» con la niñez</w:t>
            </w:r>
          </w:p>
          <w:p w14:paraId="7A19381C" w14:textId="5B21789F" w:rsidR="00FA158A" w:rsidRPr="00170914" w:rsidRDefault="00291260">
            <w:pPr>
              <w:spacing w:before="240" w:after="240"/>
              <w:rPr>
                <w:sz w:val="22"/>
                <w:szCs w:val="22"/>
              </w:rPr>
            </w:pPr>
            <w:r>
              <w:rPr>
                <w:b/>
                <w:sz w:val="22"/>
                <w:szCs w:val="22"/>
              </w:rPr>
              <w:t>Diga:</w:t>
            </w:r>
            <w:r>
              <w:rPr>
                <w:sz w:val="22"/>
                <w:szCs w:val="22"/>
              </w:rPr>
              <w:t xml:space="preserve"> Pero todos somos </w:t>
            </w:r>
            <w:proofErr w:type="gramStart"/>
            <w:r>
              <w:rPr>
                <w:sz w:val="22"/>
                <w:szCs w:val="22"/>
              </w:rPr>
              <w:t>personal</w:t>
            </w:r>
            <w:proofErr w:type="gramEnd"/>
            <w:r>
              <w:rPr>
                <w:sz w:val="22"/>
                <w:szCs w:val="22"/>
              </w:rPr>
              <w:t xml:space="preserve"> que trabajamos con una organización. ¿Cuánto sabemos sobre cómo está fundada la organización para posibilitarnos hacer nuestro trabajo de manera segura y responsable? ¿Usamos esos sistemas de manera efectiva?</w:t>
            </w:r>
          </w:p>
          <w:p w14:paraId="348A8A13" w14:textId="1C69D9DE" w:rsidR="00FA158A" w:rsidRPr="00170914" w:rsidRDefault="00291260">
            <w:pPr>
              <w:spacing w:before="240" w:after="240"/>
              <w:rPr>
                <w:sz w:val="22"/>
                <w:szCs w:val="22"/>
              </w:rPr>
            </w:pPr>
            <w:r>
              <w:rPr>
                <w:b/>
                <w:sz w:val="22"/>
                <w:szCs w:val="22"/>
              </w:rPr>
              <w:t>Instrucciones:</w:t>
            </w:r>
            <w:r>
              <w:rPr>
                <w:sz w:val="22"/>
                <w:szCs w:val="22"/>
              </w:rPr>
              <w:t xml:space="preserve"> Como grupo, hagan una lluvia de ideas sobre sistemas, procesos u otras maneras en las que (nombre de la organización) asegura que trabajamos de manera que sea </w:t>
            </w:r>
            <w:r>
              <w:rPr>
                <w:b/>
                <w:bCs/>
                <w:sz w:val="22"/>
                <w:szCs w:val="22"/>
              </w:rPr>
              <w:t>«segura y responsable»</w:t>
            </w:r>
            <w:r>
              <w:rPr>
                <w:sz w:val="22"/>
                <w:szCs w:val="22"/>
              </w:rPr>
              <w:t xml:space="preserve"> todo el tiempo. Si las personas no están seguras de qué decir, puede sugerir, por ejemplo, «¿qué tipos de documentos, panfletos o presentaciones recibió cuando empezó a trabajar aquí?» «¿Ha visto algo en el puesto de trabajo que esté diseñado para que (la organización) sea segura y rinda cuentas a la niñez?» «¿Qué hace si está preocupado por la seguridad de la niñez?» Escriba las respuestas de la lluvia de ideas en la pizarra.</w:t>
            </w:r>
          </w:p>
          <w:p w14:paraId="41DFD724" w14:textId="5937BDBD" w:rsidR="00FA158A" w:rsidRPr="00170914" w:rsidRDefault="00291260">
            <w:pPr>
              <w:spacing w:before="240" w:after="240"/>
              <w:rPr>
                <w:sz w:val="22"/>
                <w:szCs w:val="22"/>
              </w:rPr>
            </w:pPr>
            <w:r>
              <w:rPr>
                <w:sz w:val="22"/>
                <w:szCs w:val="22"/>
              </w:rPr>
              <w:t>Puede terminar diciendo: «Hemos identificado muchas cosas, así que vamos a ver cuáles son las más relevantes para todos aquí, los trabajadores de primera línea.» Puede redondear las que han elegido si han surgido en la lluvia de ideas. Tendrá que ser claro antes sobre cuáles de los sistemas de su organización son los más importantes para los trabajadores de primera línea.</w:t>
            </w:r>
          </w:p>
          <w:p w14:paraId="434D4A8F" w14:textId="77777777" w:rsidR="00FA158A" w:rsidRPr="00170914" w:rsidRDefault="00291260">
            <w:pPr>
              <w:rPr>
                <w:sz w:val="22"/>
                <w:szCs w:val="22"/>
              </w:rPr>
            </w:pPr>
            <w:r>
              <w:rPr>
                <w:sz w:val="22"/>
                <w:szCs w:val="22"/>
              </w:rPr>
              <w:t>Después, separe al grupo en grupos más pequeños (3 a 4 personas). Entregue en cada grupo:</w:t>
            </w:r>
          </w:p>
          <w:p w14:paraId="0732188F" w14:textId="4A76CEAE" w:rsidR="00FA158A" w:rsidRPr="00170914" w:rsidRDefault="00291260">
            <w:pPr>
              <w:rPr>
                <w:sz w:val="22"/>
                <w:szCs w:val="22"/>
              </w:rPr>
            </w:pPr>
            <w:r>
              <w:rPr>
                <w:sz w:val="22"/>
                <w:szCs w:val="22"/>
              </w:rPr>
              <w:t xml:space="preserve">Una hoja de papel A4 con un sistema de organización (use el nombre de su organización) que ha escogido como el más importante. </w:t>
            </w:r>
          </w:p>
          <w:p w14:paraId="27E4D9CD" w14:textId="77777777" w:rsidR="00FA158A" w:rsidRPr="00170914" w:rsidRDefault="00291260">
            <w:pPr>
              <w:rPr>
                <w:sz w:val="22"/>
                <w:szCs w:val="22"/>
              </w:rPr>
            </w:pPr>
            <w:r>
              <w:rPr>
                <w:sz w:val="22"/>
                <w:szCs w:val="22"/>
              </w:rPr>
              <w:t xml:space="preserve">En grupos pequeños, discutan sobre las siguientes preguntas: </w:t>
            </w:r>
          </w:p>
          <w:p w14:paraId="11845BA0" w14:textId="77777777" w:rsidR="00FA158A" w:rsidRPr="00170914" w:rsidRDefault="00291260" w:rsidP="00B95F20">
            <w:pPr>
              <w:numPr>
                <w:ilvl w:val="0"/>
                <w:numId w:val="50"/>
              </w:numPr>
              <w:pBdr>
                <w:top w:val="nil"/>
                <w:left w:val="nil"/>
                <w:bottom w:val="nil"/>
                <w:right w:val="nil"/>
                <w:between w:val="nil"/>
              </w:pBdr>
              <w:rPr>
                <w:sz w:val="22"/>
                <w:szCs w:val="22"/>
              </w:rPr>
            </w:pPr>
            <w:r>
              <w:rPr>
                <w:sz w:val="22"/>
                <w:szCs w:val="22"/>
              </w:rPr>
              <w:lastRenderedPageBreak/>
              <w:t>Podemos usar esto cuando...</w:t>
            </w:r>
          </w:p>
          <w:p w14:paraId="1DBBCDE9" w14:textId="4E2A6DFA" w:rsidR="00FA158A" w:rsidRPr="00170914" w:rsidRDefault="00291260">
            <w:pPr>
              <w:pBdr>
                <w:top w:val="nil"/>
                <w:left w:val="nil"/>
                <w:bottom w:val="nil"/>
                <w:right w:val="nil"/>
                <w:between w:val="nil"/>
              </w:pBdr>
              <w:spacing w:after="160" w:line="259" w:lineRule="auto"/>
              <w:ind w:left="720"/>
              <w:rPr>
                <w:sz w:val="22"/>
                <w:szCs w:val="22"/>
              </w:rPr>
            </w:pPr>
            <w:r>
              <w:rPr>
                <w:sz w:val="22"/>
                <w:szCs w:val="22"/>
              </w:rPr>
              <w:t>(¿Cuándo lo usaría? Por ejemplo, nos preocupamos por un/a niño/a, preocupados por las acciones de un/a compañero/a, quiero comprobar si una acción personal/laboral es apropiada, etc.)</w:t>
            </w:r>
          </w:p>
          <w:p w14:paraId="48D733BE" w14:textId="77777777" w:rsidR="00FA158A" w:rsidRPr="00170914" w:rsidRDefault="00291260" w:rsidP="00B95F20">
            <w:pPr>
              <w:numPr>
                <w:ilvl w:val="0"/>
                <w:numId w:val="50"/>
              </w:numPr>
              <w:pBdr>
                <w:top w:val="nil"/>
                <w:left w:val="nil"/>
                <w:bottom w:val="nil"/>
                <w:right w:val="nil"/>
                <w:between w:val="nil"/>
              </w:pBdr>
              <w:rPr>
                <w:sz w:val="22"/>
                <w:szCs w:val="22"/>
              </w:rPr>
            </w:pPr>
            <w:r>
              <w:rPr>
                <w:sz w:val="22"/>
                <w:szCs w:val="22"/>
              </w:rPr>
              <w:t>Podemos encontrar esto...</w:t>
            </w:r>
          </w:p>
          <w:p w14:paraId="02E8E089" w14:textId="5B10B380" w:rsidR="00FA158A" w:rsidRPr="00170914" w:rsidRDefault="00291260">
            <w:pPr>
              <w:pBdr>
                <w:top w:val="nil"/>
                <w:left w:val="nil"/>
                <w:bottom w:val="nil"/>
                <w:right w:val="nil"/>
                <w:between w:val="nil"/>
              </w:pBdr>
              <w:spacing w:after="160" w:line="259" w:lineRule="auto"/>
              <w:ind w:left="720"/>
              <w:rPr>
                <w:sz w:val="22"/>
                <w:szCs w:val="22"/>
              </w:rPr>
            </w:pPr>
            <w:r>
              <w:rPr>
                <w:sz w:val="22"/>
                <w:szCs w:val="22"/>
              </w:rPr>
              <w:t>(¿Cómo puedo encontrar este documento?) Como en pósteres, en nuestros contractos, en nuestra página web, etc.)</w:t>
            </w:r>
          </w:p>
          <w:p w14:paraId="3AFA9973" w14:textId="0413CC29" w:rsidR="00FA158A" w:rsidRPr="00170914" w:rsidRDefault="00291260" w:rsidP="00B95F20">
            <w:pPr>
              <w:numPr>
                <w:ilvl w:val="0"/>
                <w:numId w:val="50"/>
              </w:numPr>
              <w:pBdr>
                <w:top w:val="nil"/>
                <w:left w:val="nil"/>
                <w:bottom w:val="nil"/>
                <w:right w:val="nil"/>
                <w:between w:val="nil"/>
              </w:pBdr>
              <w:rPr>
                <w:sz w:val="22"/>
                <w:szCs w:val="22"/>
              </w:rPr>
            </w:pPr>
            <w:r>
              <w:rPr>
                <w:sz w:val="22"/>
                <w:szCs w:val="22"/>
              </w:rPr>
              <w:t>Si queremos saber más sobre esto o recibir ayuda, podemos...</w:t>
            </w:r>
          </w:p>
          <w:p w14:paraId="3ADD94AA" w14:textId="6CD88644" w:rsidR="00FA158A" w:rsidRPr="00170914" w:rsidRDefault="00291260">
            <w:pPr>
              <w:pBdr>
                <w:top w:val="nil"/>
                <w:left w:val="nil"/>
                <w:bottom w:val="nil"/>
                <w:right w:val="nil"/>
                <w:between w:val="nil"/>
              </w:pBdr>
              <w:spacing w:after="160" w:line="259" w:lineRule="auto"/>
              <w:ind w:left="720"/>
              <w:rPr>
                <w:sz w:val="22"/>
                <w:szCs w:val="22"/>
              </w:rPr>
            </w:pPr>
            <w:r>
              <w:rPr>
                <w:sz w:val="22"/>
                <w:szCs w:val="22"/>
              </w:rPr>
              <w:t xml:space="preserve">(¿Cómo se puede conseguir ayuda? Preguntando, por ejemplo, al departamento de RR.HH. o a una persona focal, participando en una formación, siguiendo una serie de aprendizaje online, etc.) </w:t>
            </w:r>
          </w:p>
          <w:p w14:paraId="619D1DF7" w14:textId="71AD3DDA" w:rsidR="00FA158A" w:rsidRPr="00170914" w:rsidRDefault="00291260">
            <w:pPr>
              <w:rPr>
                <w:sz w:val="22"/>
                <w:szCs w:val="22"/>
              </w:rPr>
            </w:pPr>
            <w:r>
              <w:rPr>
                <w:sz w:val="22"/>
                <w:szCs w:val="22"/>
              </w:rPr>
              <w:t xml:space="preserve">Diga a los participantes </w:t>
            </w:r>
            <w:r w:rsidR="00AE282C">
              <w:rPr>
                <w:sz w:val="22"/>
                <w:szCs w:val="22"/>
              </w:rPr>
              <w:t>que,</w:t>
            </w:r>
            <w:r>
              <w:rPr>
                <w:sz w:val="22"/>
                <w:szCs w:val="22"/>
              </w:rPr>
              <w:t xml:space="preserve"> si los grupos no están </w:t>
            </w:r>
            <w:r w:rsidR="00AE282C">
              <w:rPr>
                <w:sz w:val="22"/>
                <w:szCs w:val="22"/>
              </w:rPr>
              <w:t>seguros</w:t>
            </w:r>
            <w:r>
              <w:rPr>
                <w:sz w:val="22"/>
                <w:szCs w:val="22"/>
              </w:rPr>
              <w:t xml:space="preserve"> de la respuesta o no lo saben, pueden decidir hacer una sugerencia o dejarlo en blanco. Está bien no saberlo todo, ya que preguntaremos a todo el grupo para añadir información que falte. Dé 15 minutos para la discusión.</w:t>
            </w:r>
          </w:p>
          <w:p w14:paraId="63936F42" w14:textId="77777777" w:rsidR="00FA158A" w:rsidRPr="00170914" w:rsidRDefault="00FA158A">
            <w:pPr>
              <w:rPr>
                <w:sz w:val="22"/>
                <w:szCs w:val="22"/>
              </w:rPr>
            </w:pPr>
          </w:p>
          <w:p w14:paraId="2A2031B6" w14:textId="77777777" w:rsidR="00FA158A" w:rsidRPr="00170914" w:rsidRDefault="00291260">
            <w:pPr>
              <w:rPr>
                <w:sz w:val="22"/>
                <w:szCs w:val="22"/>
              </w:rPr>
            </w:pPr>
            <w:r>
              <w:rPr>
                <w:sz w:val="22"/>
                <w:szCs w:val="22"/>
              </w:rPr>
              <w:t xml:space="preserve">Cada grupo presenta y el resto lo complementan. </w:t>
            </w:r>
          </w:p>
          <w:p w14:paraId="301FDAD3" w14:textId="77777777" w:rsidR="00FA158A" w:rsidRPr="00170914" w:rsidRDefault="00FA158A">
            <w:pPr>
              <w:rPr>
                <w:sz w:val="22"/>
                <w:szCs w:val="22"/>
              </w:rPr>
            </w:pPr>
          </w:p>
          <w:p w14:paraId="511AA3F9" w14:textId="63238955" w:rsidR="00FA158A" w:rsidRPr="00170914" w:rsidRDefault="00291260">
            <w:pPr>
              <w:rPr>
                <w:sz w:val="22"/>
                <w:szCs w:val="22"/>
              </w:rPr>
            </w:pPr>
            <w:r>
              <w:rPr>
                <w:sz w:val="22"/>
                <w:szCs w:val="22"/>
              </w:rPr>
              <w:t>al final de la discusión sobre cada sistema, pregunte si ve algo que falta o alguna limitación.</w:t>
            </w:r>
          </w:p>
        </w:tc>
        <w:tc>
          <w:tcPr>
            <w:tcW w:w="3251" w:type="dxa"/>
            <w:shd w:val="clear" w:color="auto" w:fill="9BD1E8"/>
            <w:tcMar>
              <w:top w:w="100" w:type="dxa"/>
              <w:left w:w="100" w:type="dxa"/>
              <w:bottom w:w="100" w:type="dxa"/>
              <w:right w:w="100" w:type="dxa"/>
            </w:tcMar>
          </w:tcPr>
          <w:p w14:paraId="061160B3" w14:textId="77777777" w:rsidR="00FA158A" w:rsidRPr="00170914" w:rsidRDefault="00291260">
            <w:pPr>
              <w:spacing w:before="240" w:after="240"/>
              <w:rPr>
                <w:sz w:val="22"/>
                <w:szCs w:val="22"/>
              </w:rPr>
            </w:pPr>
            <w:r>
              <w:rPr>
                <w:sz w:val="22"/>
                <w:szCs w:val="22"/>
              </w:rPr>
              <w:lastRenderedPageBreak/>
              <w:t xml:space="preserve"> </w:t>
            </w:r>
          </w:p>
          <w:p w14:paraId="63B77350" w14:textId="77777777" w:rsidR="00FA158A" w:rsidRPr="00170914" w:rsidRDefault="00291260">
            <w:pPr>
              <w:spacing w:before="240" w:after="240"/>
              <w:rPr>
                <w:sz w:val="22"/>
                <w:szCs w:val="22"/>
              </w:rPr>
            </w:pPr>
            <w:r>
              <w:rPr>
                <w:sz w:val="22"/>
                <w:szCs w:val="22"/>
              </w:rPr>
              <w:t xml:space="preserve"> </w:t>
            </w:r>
          </w:p>
          <w:p w14:paraId="0FCFBE6C" w14:textId="77777777" w:rsidR="00FA158A" w:rsidRPr="00170914" w:rsidRDefault="00FA158A">
            <w:pPr>
              <w:spacing w:before="240" w:after="240"/>
              <w:rPr>
                <w:sz w:val="22"/>
                <w:szCs w:val="22"/>
              </w:rPr>
            </w:pPr>
          </w:p>
          <w:p w14:paraId="2FC90077" w14:textId="77777777" w:rsidR="00FA158A" w:rsidRPr="00170914" w:rsidRDefault="00FA158A">
            <w:pPr>
              <w:spacing w:before="240" w:after="240"/>
              <w:rPr>
                <w:sz w:val="22"/>
                <w:szCs w:val="22"/>
              </w:rPr>
            </w:pPr>
          </w:p>
          <w:p w14:paraId="4D2396CB" w14:textId="77777777" w:rsidR="00FA158A" w:rsidRPr="00170914" w:rsidRDefault="00FA158A">
            <w:pPr>
              <w:spacing w:before="240" w:after="240"/>
              <w:rPr>
                <w:sz w:val="22"/>
                <w:szCs w:val="22"/>
              </w:rPr>
            </w:pPr>
          </w:p>
          <w:p w14:paraId="695CC11C" w14:textId="77777777" w:rsidR="00FA158A" w:rsidRPr="00170914" w:rsidRDefault="00FA158A">
            <w:pPr>
              <w:spacing w:before="240" w:after="240"/>
              <w:rPr>
                <w:sz w:val="22"/>
                <w:szCs w:val="22"/>
              </w:rPr>
            </w:pPr>
          </w:p>
          <w:p w14:paraId="2669476F" w14:textId="77777777" w:rsidR="00FA158A" w:rsidRPr="00170914" w:rsidRDefault="00FA158A">
            <w:pPr>
              <w:spacing w:before="240" w:after="240"/>
              <w:rPr>
                <w:sz w:val="22"/>
                <w:szCs w:val="22"/>
              </w:rPr>
            </w:pPr>
          </w:p>
          <w:p w14:paraId="2FE63542" w14:textId="77777777" w:rsidR="00FA158A" w:rsidRPr="00170914" w:rsidRDefault="00FA158A">
            <w:pPr>
              <w:spacing w:before="240" w:after="240"/>
              <w:rPr>
                <w:sz w:val="22"/>
                <w:szCs w:val="22"/>
              </w:rPr>
            </w:pPr>
          </w:p>
          <w:p w14:paraId="2D95E6D7" w14:textId="77777777" w:rsidR="00FA158A" w:rsidRPr="00170914" w:rsidRDefault="00FA158A">
            <w:pPr>
              <w:spacing w:before="240" w:after="240"/>
              <w:rPr>
                <w:sz w:val="22"/>
                <w:szCs w:val="22"/>
              </w:rPr>
            </w:pPr>
          </w:p>
          <w:p w14:paraId="6AC592FB" w14:textId="77777777" w:rsidR="00FA158A" w:rsidRPr="00170914" w:rsidRDefault="00FA158A">
            <w:pPr>
              <w:spacing w:before="240" w:after="240"/>
              <w:rPr>
                <w:sz w:val="22"/>
                <w:szCs w:val="22"/>
              </w:rPr>
            </w:pPr>
          </w:p>
          <w:p w14:paraId="38A48EF6" w14:textId="7EFBACBC" w:rsidR="00FA158A" w:rsidRPr="00170914" w:rsidRDefault="00291260">
            <w:pPr>
              <w:spacing w:before="240" w:after="240"/>
              <w:rPr>
                <w:sz w:val="22"/>
                <w:szCs w:val="22"/>
              </w:rPr>
            </w:pPr>
            <w:r>
              <w:rPr>
                <w:sz w:val="22"/>
                <w:szCs w:val="22"/>
              </w:rPr>
              <w:t>Durante la lluvia de ideas, tome notas de la pizarra virtual.</w:t>
            </w:r>
          </w:p>
          <w:p w14:paraId="1C0D3CE0" w14:textId="77777777" w:rsidR="00FA158A" w:rsidRPr="00170914" w:rsidRDefault="00FA158A">
            <w:pPr>
              <w:spacing w:before="240" w:after="240"/>
              <w:rPr>
                <w:sz w:val="22"/>
                <w:szCs w:val="22"/>
              </w:rPr>
            </w:pPr>
          </w:p>
          <w:p w14:paraId="42E5181E" w14:textId="77777777" w:rsidR="00FA158A" w:rsidRPr="00170914" w:rsidRDefault="00FA158A">
            <w:pPr>
              <w:spacing w:before="240" w:after="240"/>
              <w:rPr>
                <w:sz w:val="22"/>
                <w:szCs w:val="22"/>
              </w:rPr>
            </w:pPr>
          </w:p>
          <w:p w14:paraId="69DB2052" w14:textId="77777777" w:rsidR="00FA158A" w:rsidRPr="00170914" w:rsidRDefault="00FA158A">
            <w:pPr>
              <w:spacing w:before="240" w:after="240"/>
              <w:rPr>
                <w:sz w:val="22"/>
                <w:szCs w:val="22"/>
              </w:rPr>
            </w:pPr>
          </w:p>
          <w:p w14:paraId="1673D96F" w14:textId="77777777" w:rsidR="00FA158A" w:rsidRPr="00170914" w:rsidRDefault="00FA158A">
            <w:pPr>
              <w:spacing w:before="240" w:after="240"/>
              <w:rPr>
                <w:sz w:val="22"/>
                <w:szCs w:val="22"/>
              </w:rPr>
            </w:pPr>
          </w:p>
          <w:p w14:paraId="75694386" w14:textId="203A0A53" w:rsidR="00FA158A" w:rsidRPr="00170914" w:rsidRDefault="00291260">
            <w:pPr>
              <w:spacing w:before="240" w:after="240"/>
              <w:rPr>
                <w:sz w:val="22"/>
                <w:szCs w:val="22"/>
              </w:rPr>
            </w:pPr>
            <w:r>
              <w:rPr>
                <w:sz w:val="22"/>
                <w:szCs w:val="22"/>
              </w:rPr>
              <w:t>Resalte o redondee los sistemas identificados que sean los más importantes para su organización.</w:t>
            </w:r>
          </w:p>
          <w:p w14:paraId="62506177" w14:textId="77777777" w:rsidR="00FA158A" w:rsidRPr="00170914" w:rsidRDefault="00FA158A">
            <w:pPr>
              <w:spacing w:before="240" w:after="240"/>
              <w:rPr>
                <w:sz w:val="22"/>
                <w:szCs w:val="22"/>
              </w:rPr>
            </w:pPr>
          </w:p>
          <w:p w14:paraId="40B800C0" w14:textId="77777777" w:rsidR="00FA158A" w:rsidRPr="00170914" w:rsidRDefault="00FA158A">
            <w:pPr>
              <w:spacing w:before="240" w:after="240"/>
              <w:rPr>
                <w:sz w:val="22"/>
                <w:szCs w:val="22"/>
              </w:rPr>
            </w:pPr>
          </w:p>
          <w:p w14:paraId="6E019C84" w14:textId="77777777" w:rsidR="00FA158A" w:rsidRPr="00170914" w:rsidRDefault="00291260">
            <w:pPr>
              <w:spacing w:before="240" w:after="240"/>
              <w:rPr>
                <w:sz w:val="22"/>
                <w:szCs w:val="22"/>
              </w:rPr>
            </w:pPr>
            <w:r>
              <w:rPr>
                <w:sz w:val="22"/>
                <w:szCs w:val="22"/>
              </w:rPr>
              <w:t>Prepare las salas pequeñas de 3-4 participantes. Asigne un sistema de organización para cada grupo.</w:t>
            </w:r>
          </w:p>
          <w:p w14:paraId="4EDE5AD4" w14:textId="77777777" w:rsidR="00FA158A" w:rsidRPr="00170914" w:rsidRDefault="00291260">
            <w:pPr>
              <w:spacing w:before="240" w:after="240"/>
              <w:rPr>
                <w:sz w:val="22"/>
                <w:szCs w:val="22"/>
              </w:rPr>
            </w:pPr>
            <w:r>
              <w:rPr>
                <w:sz w:val="22"/>
                <w:szCs w:val="22"/>
              </w:rPr>
              <w:lastRenderedPageBreak/>
              <w:t>Copie y pegue las preguntas en el chat.</w:t>
            </w:r>
          </w:p>
          <w:p w14:paraId="434F5FFE" w14:textId="77777777" w:rsidR="00FA158A" w:rsidRPr="00170914" w:rsidRDefault="00291260">
            <w:pPr>
              <w:spacing w:before="240" w:after="240"/>
              <w:rPr>
                <w:sz w:val="22"/>
                <w:szCs w:val="22"/>
              </w:rPr>
            </w:pPr>
            <w:r>
              <w:rPr>
                <w:sz w:val="22"/>
                <w:szCs w:val="22"/>
              </w:rPr>
              <w:t>Dé el enlace a una pizarra virtual en la que puedan trabajar los grupos.</w:t>
            </w:r>
          </w:p>
          <w:p w14:paraId="5722591B" w14:textId="77777777" w:rsidR="00FA158A" w:rsidRPr="00170914" w:rsidRDefault="00FA158A">
            <w:pPr>
              <w:spacing w:before="240" w:after="240"/>
              <w:rPr>
                <w:sz w:val="22"/>
                <w:szCs w:val="22"/>
              </w:rPr>
            </w:pPr>
          </w:p>
          <w:p w14:paraId="5BC145BC" w14:textId="77777777" w:rsidR="00FA158A" w:rsidRPr="00170914" w:rsidRDefault="00FA158A">
            <w:pPr>
              <w:spacing w:before="240" w:after="240"/>
              <w:rPr>
                <w:sz w:val="22"/>
                <w:szCs w:val="22"/>
              </w:rPr>
            </w:pPr>
          </w:p>
          <w:p w14:paraId="209D30D7" w14:textId="77777777" w:rsidR="00FA158A" w:rsidRPr="00170914" w:rsidRDefault="00FA158A">
            <w:pPr>
              <w:spacing w:before="240" w:after="240"/>
              <w:rPr>
                <w:sz w:val="22"/>
                <w:szCs w:val="22"/>
              </w:rPr>
            </w:pPr>
          </w:p>
          <w:p w14:paraId="49675F07" w14:textId="77777777" w:rsidR="00FA158A" w:rsidRPr="00170914" w:rsidRDefault="00FA158A">
            <w:pPr>
              <w:spacing w:before="240" w:after="240"/>
              <w:rPr>
                <w:sz w:val="22"/>
                <w:szCs w:val="22"/>
              </w:rPr>
            </w:pPr>
          </w:p>
          <w:p w14:paraId="1DB56EDB" w14:textId="77777777" w:rsidR="00FA158A" w:rsidRPr="00170914" w:rsidRDefault="00291260">
            <w:pPr>
              <w:spacing w:before="240" w:after="240"/>
              <w:rPr>
                <w:sz w:val="22"/>
                <w:szCs w:val="22"/>
              </w:rPr>
            </w:pPr>
            <w:r>
              <w:rPr>
                <w:sz w:val="22"/>
                <w:szCs w:val="22"/>
              </w:rPr>
              <w:t xml:space="preserve">Abra las salas pequeñas. Dé 15 minutos para la discusión. Pase por los grupos para ayudar si es necesario. </w:t>
            </w:r>
          </w:p>
          <w:p w14:paraId="546A7CD5" w14:textId="77777777" w:rsidR="00FA158A" w:rsidRPr="00170914" w:rsidRDefault="00291260">
            <w:pPr>
              <w:spacing w:before="240" w:after="240"/>
              <w:rPr>
                <w:sz w:val="22"/>
                <w:szCs w:val="22"/>
              </w:rPr>
            </w:pPr>
            <w:r>
              <w:rPr>
                <w:sz w:val="22"/>
                <w:szCs w:val="22"/>
              </w:rPr>
              <w:t>Cierre las salas pequeñas.</w:t>
            </w:r>
          </w:p>
          <w:p w14:paraId="1443D6D7" w14:textId="77777777" w:rsidR="00FA158A" w:rsidRPr="00170914" w:rsidRDefault="00291260">
            <w:pPr>
              <w:spacing w:before="240" w:after="240"/>
              <w:rPr>
                <w:sz w:val="22"/>
                <w:szCs w:val="22"/>
              </w:rPr>
            </w:pPr>
            <w:r>
              <w:rPr>
                <w:sz w:val="22"/>
                <w:szCs w:val="22"/>
              </w:rPr>
              <w:t xml:space="preserve">Comparta la pantalla con las pizarras si hace falta. </w:t>
            </w:r>
          </w:p>
        </w:tc>
      </w:tr>
      <w:tr w:rsidR="00FA158A" w:rsidRPr="00170914" w14:paraId="5B168330" w14:textId="77777777" w:rsidTr="00763ACD">
        <w:trPr>
          <w:trHeight w:val="8265"/>
        </w:trPr>
        <w:tc>
          <w:tcPr>
            <w:tcW w:w="993" w:type="dxa"/>
            <w:shd w:val="clear" w:color="auto" w:fill="036794"/>
            <w:tcMar>
              <w:top w:w="100" w:type="dxa"/>
              <w:left w:w="100" w:type="dxa"/>
              <w:bottom w:w="100" w:type="dxa"/>
              <w:right w:w="100" w:type="dxa"/>
            </w:tcMar>
          </w:tcPr>
          <w:p w14:paraId="4FF32FA4" w14:textId="77777777" w:rsidR="00FA158A" w:rsidRPr="00763ACD" w:rsidRDefault="00291260">
            <w:pPr>
              <w:spacing w:before="240" w:after="240"/>
              <w:rPr>
                <w:b/>
                <w:bCs/>
                <w:color w:val="FFFFFF" w:themeColor="background1"/>
              </w:rPr>
            </w:pPr>
            <w:r w:rsidRPr="00763ACD">
              <w:rPr>
                <w:b/>
                <w:bCs/>
                <w:color w:val="FFFFFF" w:themeColor="background1"/>
              </w:rPr>
              <w:lastRenderedPageBreak/>
              <w:t>60’</w:t>
            </w:r>
          </w:p>
        </w:tc>
        <w:tc>
          <w:tcPr>
            <w:tcW w:w="4678" w:type="dxa"/>
            <w:shd w:val="clear" w:color="auto" w:fill="9BD1E8"/>
            <w:tcMar>
              <w:top w:w="100" w:type="dxa"/>
              <w:left w:w="100" w:type="dxa"/>
              <w:bottom w:w="100" w:type="dxa"/>
              <w:right w:w="100" w:type="dxa"/>
            </w:tcMar>
          </w:tcPr>
          <w:p w14:paraId="3F7790E7" w14:textId="77777777" w:rsidR="00FA158A" w:rsidRPr="00170914" w:rsidRDefault="00291260">
            <w:pPr>
              <w:rPr>
                <w:b/>
                <w:sz w:val="22"/>
                <w:szCs w:val="22"/>
              </w:rPr>
            </w:pPr>
            <w:r>
              <w:rPr>
                <w:b/>
                <w:sz w:val="22"/>
                <w:szCs w:val="22"/>
              </w:rPr>
              <w:t>Tener en cuenta las dinámicas de poder</w:t>
            </w:r>
          </w:p>
          <w:p w14:paraId="68FEBE17" w14:textId="77777777" w:rsidR="00FA158A" w:rsidRPr="00170914" w:rsidRDefault="00FA158A">
            <w:pPr>
              <w:rPr>
                <w:b/>
                <w:sz w:val="22"/>
                <w:szCs w:val="22"/>
              </w:rPr>
            </w:pPr>
          </w:p>
          <w:p w14:paraId="0FCF5FD6" w14:textId="034A9CA3" w:rsidR="00FA158A" w:rsidRPr="00170914" w:rsidRDefault="00291260">
            <w:pPr>
              <w:rPr>
                <w:sz w:val="22"/>
                <w:szCs w:val="22"/>
              </w:rPr>
            </w:pPr>
            <w:r>
              <w:rPr>
                <w:b/>
                <w:sz w:val="22"/>
                <w:szCs w:val="22"/>
              </w:rPr>
              <w:t xml:space="preserve">Diga: </w:t>
            </w:r>
            <w:r>
              <w:rPr>
                <w:sz w:val="22"/>
                <w:szCs w:val="22"/>
              </w:rPr>
              <w:t xml:space="preserve">Hemos visto los principios y sistemas que sostienen nuestro trabajo como profesionales de </w:t>
            </w:r>
            <w:r w:rsidR="00FF7DAD" w:rsidRPr="00FF7DAD">
              <w:rPr>
                <w:sz w:val="22"/>
                <w:szCs w:val="22"/>
              </w:rPr>
              <w:t>Protección de la niñez y adolescencia en la Acción Humanitaria</w:t>
            </w:r>
            <w:r w:rsidRPr="00FF7DAD">
              <w:rPr>
                <w:sz w:val="22"/>
                <w:szCs w:val="22"/>
              </w:rPr>
              <w:t>.</w:t>
            </w:r>
            <w:r>
              <w:rPr>
                <w:sz w:val="22"/>
                <w:szCs w:val="22"/>
              </w:rPr>
              <w:t xml:space="preserve"> Hemos visto cómo la participación de la niñez y las comunidades es clave para el éxito de nuestras intervenciones, pero las dinámicas y relaciones de poder subyacentes no se suelen tener en cuenta y por tanto la participación no siempre es un éxito.  No vamos a poder hablar extensamente sobre poder y dinámicas de poder en esta unidad de aprendizaje, pero nos gustaría asegurar que se plantea las dinámicas de poder en su práctica. No hay una definición acordada de poder, así que vamos a explorarlo juntos.</w:t>
            </w:r>
          </w:p>
          <w:p w14:paraId="219C424D" w14:textId="77777777" w:rsidR="00FA158A" w:rsidRPr="00170914" w:rsidRDefault="00FA158A">
            <w:pPr>
              <w:rPr>
                <w:sz w:val="22"/>
                <w:szCs w:val="22"/>
              </w:rPr>
            </w:pPr>
          </w:p>
          <w:p w14:paraId="02A8483D" w14:textId="32FFB90E" w:rsidR="00FA158A" w:rsidRPr="00170914" w:rsidRDefault="00291260">
            <w:pPr>
              <w:rPr>
                <w:sz w:val="22"/>
                <w:szCs w:val="22"/>
              </w:rPr>
            </w:pPr>
            <w:r>
              <w:rPr>
                <w:b/>
                <w:sz w:val="22"/>
                <w:szCs w:val="22"/>
              </w:rPr>
              <w:t xml:space="preserve">Instrucciones: </w:t>
            </w:r>
            <w:r>
              <w:rPr>
                <w:sz w:val="22"/>
                <w:szCs w:val="22"/>
              </w:rPr>
              <w:t xml:space="preserve">Cuelgue 4 pizarras con los 4 tipos de poderes (poder sobre, poder con, poder para y poder dentro de) y asigne a cada participante las distintas definiciones en las tarjetas para leer. En grupos pequeños, pida a los participantes que se pongan de acuerdo sobre qué definición se asocia con cada tipo de poder: </w:t>
            </w:r>
          </w:p>
          <w:p w14:paraId="3B39122D" w14:textId="77777777" w:rsidR="00763ACD" w:rsidRPr="00763ACD" w:rsidRDefault="00763ACD" w:rsidP="00B95F20">
            <w:pPr>
              <w:numPr>
                <w:ilvl w:val="0"/>
                <w:numId w:val="30"/>
              </w:numPr>
              <w:rPr>
                <w:sz w:val="22"/>
                <w:szCs w:val="22"/>
              </w:rPr>
            </w:pPr>
            <w:r w:rsidRPr="00763ACD">
              <w:rPr>
                <w:sz w:val="22"/>
                <w:szCs w:val="22"/>
              </w:rPr>
              <w:t xml:space="preserve">Poder sobre:  Este tipo de poder está basado en la fuerza, la coerción, la dominancia y el control y se motiva a través del miedo. </w:t>
            </w:r>
          </w:p>
          <w:p w14:paraId="177B2722" w14:textId="77777777" w:rsidR="00763ACD" w:rsidRPr="00763ACD" w:rsidRDefault="00763ACD" w:rsidP="00B95F20">
            <w:pPr>
              <w:numPr>
                <w:ilvl w:val="0"/>
                <w:numId w:val="30"/>
              </w:numPr>
              <w:rPr>
                <w:sz w:val="22"/>
                <w:szCs w:val="22"/>
              </w:rPr>
            </w:pPr>
            <w:r w:rsidRPr="00763ACD">
              <w:rPr>
                <w:sz w:val="22"/>
                <w:szCs w:val="22"/>
              </w:rPr>
              <w:t>Poder con: Este tipo de poder está basado en el respeto, el apoyo mutuo, el poder compartido, la solidaridad, la influencia, el empoderamiento y la toma de decisiones colaborativas.</w:t>
            </w:r>
          </w:p>
          <w:p w14:paraId="6A991492" w14:textId="77777777" w:rsidR="00763ACD" w:rsidRPr="00763ACD" w:rsidRDefault="00763ACD" w:rsidP="00B95F20">
            <w:pPr>
              <w:numPr>
                <w:ilvl w:val="0"/>
                <w:numId w:val="30"/>
              </w:numPr>
              <w:rPr>
                <w:sz w:val="22"/>
                <w:szCs w:val="22"/>
              </w:rPr>
            </w:pPr>
            <w:r w:rsidRPr="00763ACD">
              <w:rPr>
                <w:sz w:val="22"/>
                <w:szCs w:val="22"/>
              </w:rPr>
              <w:t>Poder para: Este tipo de poder está basado en el potencial único de cada persona para formar su vida y su mundo.</w:t>
            </w:r>
          </w:p>
          <w:p w14:paraId="0DB72159" w14:textId="68A16044" w:rsidR="00763ACD" w:rsidRDefault="00763ACD" w:rsidP="00B95F20">
            <w:pPr>
              <w:numPr>
                <w:ilvl w:val="0"/>
                <w:numId w:val="30"/>
              </w:numPr>
              <w:rPr>
                <w:sz w:val="22"/>
                <w:szCs w:val="22"/>
              </w:rPr>
            </w:pPr>
            <w:r w:rsidRPr="00763ACD">
              <w:rPr>
                <w:sz w:val="22"/>
                <w:szCs w:val="22"/>
              </w:rPr>
              <w:t>Poder dentro de: Este tipo de poder implica que las personas tienen una sensación de su propia capacidad y valor propio. Permite a las personas reconocer su «poder para» y «poder con» y creer que pueden marcar la diferencia.</w:t>
            </w:r>
          </w:p>
          <w:p w14:paraId="11F70346" w14:textId="77777777" w:rsidR="00763ACD" w:rsidRPr="00763ACD" w:rsidRDefault="00763ACD" w:rsidP="00763ACD">
            <w:pPr>
              <w:ind w:left="720"/>
              <w:rPr>
                <w:sz w:val="22"/>
                <w:szCs w:val="22"/>
              </w:rPr>
            </w:pPr>
          </w:p>
          <w:p w14:paraId="491B64C2" w14:textId="3DC4B5ED" w:rsidR="00FA158A" w:rsidRPr="00170914" w:rsidRDefault="00291260">
            <w:pPr>
              <w:rPr>
                <w:sz w:val="22"/>
                <w:szCs w:val="22"/>
              </w:rPr>
            </w:pPr>
            <w:r>
              <w:rPr>
                <w:sz w:val="22"/>
                <w:szCs w:val="22"/>
              </w:rPr>
              <w:t xml:space="preserve">Dé 10 minutos para la discusión en los grupos, revisión en el pleno. De vuelta a los mismos grupos, asigne a cada grupo una escena de la sección de información complementaria y pida que discutan en conjunto qué tipos de poder han visto en el ejemplo. Dé 10 minutos para la discusión. Revise en el pleno y pegue las frases </w:t>
            </w:r>
            <w:r>
              <w:rPr>
                <w:sz w:val="22"/>
                <w:szCs w:val="22"/>
              </w:rPr>
              <w:lastRenderedPageBreak/>
              <w:t>que muestran los distintos tipos de poder en la pizarra. Léalos y péguelos.</w:t>
            </w:r>
          </w:p>
          <w:p w14:paraId="3AF54197" w14:textId="3E841605" w:rsidR="00FA158A" w:rsidRPr="00170914" w:rsidRDefault="00291260">
            <w:pPr>
              <w:rPr>
                <w:sz w:val="22"/>
                <w:szCs w:val="22"/>
              </w:rPr>
            </w:pPr>
            <w:r>
              <w:rPr>
                <w:sz w:val="22"/>
                <w:szCs w:val="22"/>
              </w:rPr>
              <w:t xml:space="preserve">En el mismo grupo, pida a cada uno que ponga sus propios ejemplos de los distintos tipos de poder y los escriba en notas adhesivas para pegarlo en la pizarra. Dé 10 minutos para la discusión y revise en el pleno los ejemplos que se han dado. </w:t>
            </w:r>
          </w:p>
          <w:p w14:paraId="6DE212E6" w14:textId="77777777" w:rsidR="00FA158A" w:rsidRPr="00170914" w:rsidRDefault="00FA158A">
            <w:pPr>
              <w:rPr>
                <w:sz w:val="22"/>
                <w:szCs w:val="22"/>
              </w:rPr>
            </w:pPr>
          </w:p>
          <w:p w14:paraId="14FBE19E" w14:textId="78BCCE52" w:rsidR="00FA158A" w:rsidRPr="00170914" w:rsidRDefault="00291260">
            <w:pPr>
              <w:rPr>
                <w:sz w:val="22"/>
                <w:szCs w:val="22"/>
              </w:rPr>
            </w:pPr>
            <w:r>
              <w:rPr>
                <w:b/>
                <w:sz w:val="22"/>
                <w:szCs w:val="22"/>
              </w:rPr>
              <w:t>Diga:</w:t>
            </w:r>
            <w:r>
              <w:rPr>
                <w:sz w:val="22"/>
                <w:szCs w:val="22"/>
              </w:rPr>
              <w:t xml:space="preserve"> En los contextos humanitarios, las personas en riesgo entran en contacto con una serie de actores, incluyendo adultos que pueden hacerles daño. Las ONGs pueden participar en repartir comida, agua limpia, artículos esenciales (o gestionar colegios, hospitales, clubes juveniles) y por tanto tienen acceso directo a las personas en riesgo. </w:t>
            </w:r>
          </w:p>
          <w:p w14:paraId="1E0B18C8" w14:textId="77777777" w:rsidR="00FA158A" w:rsidRPr="00170914" w:rsidRDefault="00FA158A">
            <w:pPr>
              <w:rPr>
                <w:sz w:val="22"/>
                <w:szCs w:val="22"/>
              </w:rPr>
            </w:pPr>
          </w:p>
          <w:p w14:paraId="2AC274D8" w14:textId="229AD85C" w:rsidR="00FA158A" w:rsidRPr="00170914" w:rsidRDefault="00291260">
            <w:pPr>
              <w:rPr>
                <w:sz w:val="22"/>
                <w:szCs w:val="22"/>
              </w:rPr>
            </w:pPr>
            <w:r>
              <w:rPr>
                <w:sz w:val="22"/>
                <w:szCs w:val="22"/>
              </w:rPr>
              <w:t xml:space="preserve">Con este acceso directo viene un riesgo adicional de abuso y explotación por parte del personal que se aprovecha de una dinámica de poder desigual para llevar a cabo distintas formas de abuso. Dada esta realidad es necesario que, como trabajadores humanitarios, nos recordemos constantemente esta desigualdad de poder y ejerzamos nuestra labor de cuidado teniendo en cuenta </w:t>
            </w:r>
            <w:r w:rsidR="00AE282C">
              <w:rPr>
                <w:sz w:val="22"/>
                <w:szCs w:val="22"/>
              </w:rPr>
              <w:t>cuando</w:t>
            </w:r>
            <w:r>
              <w:rPr>
                <w:sz w:val="22"/>
                <w:szCs w:val="22"/>
              </w:rPr>
              <w:t xml:space="preserve"> algo no está bien y actuemos inmediatamente. Como trabajador humanitario, mujer u hombre, se le percibe por aquellos con quienes va a trabajar (miembros del equipo, comunidades y la niñez) como alguien con cierto nivel de poder y autoridad.  Tiene que aumentar también su conciencia de esto y tener en cuidado para no ser afectado por otras dinámicas de poder y conflictos ya existentes o generadas por crisis. </w:t>
            </w:r>
          </w:p>
        </w:tc>
        <w:tc>
          <w:tcPr>
            <w:tcW w:w="3251" w:type="dxa"/>
            <w:shd w:val="clear" w:color="auto" w:fill="9BD1E8"/>
            <w:tcMar>
              <w:top w:w="100" w:type="dxa"/>
              <w:left w:w="100" w:type="dxa"/>
              <w:bottom w:w="100" w:type="dxa"/>
              <w:right w:w="100" w:type="dxa"/>
            </w:tcMar>
          </w:tcPr>
          <w:p w14:paraId="01094130" w14:textId="77777777" w:rsidR="00FA158A" w:rsidRPr="00170914" w:rsidRDefault="00291260">
            <w:pPr>
              <w:spacing w:before="240" w:after="240"/>
              <w:rPr>
                <w:sz w:val="22"/>
                <w:szCs w:val="22"/>
              </w:rPr>
            </w:pPr>
            <w:r>
              <w:rPr>
                <w:sz w:val="22"/>
                <w:szCs w:val="22"/>
              </w:rPr>
              <w:lastRenderedPageBreak/>
              <w:t xml:space="preserve"> </w:t>
            </w:r>
          </w:p>
        </w:tc>
      </w:tr>
      <w:tr w:rsidR="00FA158A" w:rsidRPr="00170914" w14:paraId="18BD0F9F" w14:textId="77777777" w:rsidTr="00763ACD">
        <w:trPr>
          <w:trHeight w:val="5355"/>
        </w:trPr>
        <w:tc>
          <w:tcPr>
            <w:tcW w:w="993" w:type="dxa"/>
            <w:shd w:val="clear" w:color="auto" w:fill="036794"/>
            <w:tcMar>
              <w:top w:w="100" w:type="dxa"/>
              <w:left w:w="100" w:type="dxa"/>
              <w:bottom w:w="100" w:type="dxa"/>
              <w:right w:w="100" w:type="dxa"/>
            </w:tcMar>
          </w:tcPr>
          <w:p w14:paraId="09B39D7C" w14:textId="77777777" w:rsidR="00FA158A" w:rsidRPr="00763ACD" w:rsidRDefault="00291260">
            <w:pPr>
              <w:spacing w:before="240" w:after="240"/>
              <w:rPr>
                <w:b/>
                <w:bCs/>
                <w:color w:val="FFFFFF" w:themeColor="background1"/>
              </w:rPr>
            </w:pPr>
            <w:r w:rsidRPr="00763ACD">
              <w:rPr>
                <w:b/>
                <w:bCs/>
                <w:color w:val="FFFFFF" w:themeColor="background1"/>
              </w:rPr>
              <w:lastRenderedPageBreak/>
              <w:t>30’</w:t>
            </w:r>
          </w:p>
        </w:tc>
        <w:tc>
          <w:tcPr>
            <w:tcW w:w="4678" w:type="dxa"/>
            <w:shd w:val="clear" w:color="auto" w:fill="9BD1E8"/>
            <w:tcMar>
              <w:top w:w="100" w:type="dxa"/>
              <w:left w:w="100" w:type="dxa"/>
              <w:bottom w:w="100" w:type="dxa"/>
              <w:right w:w="100" w:type="dxa"/>
            </w:tcMar>
          </w:tcPr>
          <w:p w14:paraId="4AAD6335" w14:textId="523D548C" w:rsidR="00FA158A" w:rsidRPr="00170914" w:rsidRDefault="00291260">
            <w:pPr>
              <w:rPr>
                <w:b/>
                <w:sz w:val="22"/>
                <w:szCs w:val="22"/>
              </w:rPr>
            </w:pPr>
            <w:r>
              <w:rPr>
                <w:b/>
                <w:sz w:val="22"/>
                <w:szCs w:val="22"/>
              </w:rPr>
              <w:t>Diga:</w:t>
            </w:r>
            <w:r>
              <w:rPr>
                <w:sz w:val="22"/>
                <w:szCs w:val="22"/>
              </w:rPr>
              <w:t xml:space="preserve"> En esta situación compleja en la que hay que pensar sobre dilemas éticos complejos, las dinámicas de poder y realizar actividades de acuerdo con una serie de normas, puede ser difícil cuidarse.</w:t>
            </w:r>
            <w:r>
              <w:rPr>
                <w:b/>
                <w:sz w:val="22"/>
                <w:szCs w:val="22"/>
              </w:rPr>
              <w:t xml:space="preserve"> </w:t>
            </w:r>
          </w:p>
          <w:p w14:paraId="78C3B4D4" w14:textId="77777777" w:rsidR="00FA158A" w:rsidRPr="00170914" w:rsidRDefault="00FA158A">
            <w:pPr>
              <w:rPr>
                <w:b/>
                <w:sz w:val="22"/>
                <w:szCs w:val="22"/>
              </w:rPr>
            </w:pPr>
          </w:p>
          <w:p w14:paraId="06FD1B49" w14:textId="77777777" w:rsidR="00FA158A" w:rsidRPr="00170914" w:rsidRDefault="00291260">
            <w:pPr>
              <w:rPr>
                <w:sz w:val="22"/>
                <w:szCs w:val="22"/>
              </w:rPr>
            </w:pPr>
            <w:r>
              <w:rPr>
                <w:b/>
                <w:sz w:val="22"/>
                <w:szCs w:val="22"/>
              </w:rPr>
              <w:t xml:space="preserve">Instrucciones: </w:t>
            </w:r>
            <w:r>
              <w:t xml:space="preserve">Ponga el vídeo </w:t>
            </w:r>
            <w:hyperlink r:id="rId43">
              <w:r>
                <w:rPr>
                  <w:color w:val="1155CC"/>
                  <w:sz w:val="22"/>
                  <w:szCs w:val="22"/>
                  <w:u w:val="single"/>
                </w:rPr>
                <w:t>Humanitarian Burnout</w:t>
              </w:r>
            </w:hyperlink>
            <w:r>
              <w:t xml:space="preserve"> (agotamiento humanitario)</w:t>
            </w:r>
          </w:p>
          <w:p w14:paraId="370C7325" w14:textId="15E151A8" w:rsidR="00FA158A" w:rsidRPr="00170914" w:rsidRDefault="00291260">
            <w:pPr>
              <w:rPr>
                <w:sz w:val="22"/>
                <w:szCs w:val="22"/>
              </w:rPr>
            </w:pPr>
            <w:r>
              <w:rPr>
                <w:sz w:val="22"/>
                <w:szCs w:val="22"/>
              </w:rPr>
              <w:t xml:space="preserve">En grupos pequeños, discutan sobre las siguientes preguntas: </w:t>
            </w:r>
          </w:p>
          <w:p w14:paraId="73AA320C" w14:textId="77777777" w:rsidR="00FA158A" w:rsidRPr="00170914" w:rsidRDefault="00291260" w:rsidP="00B95F20">
            <w:pPr>
              <w:numPr>
                <w:ilvl w:val="0"/>
                <w:numId w:val="58"/>
              </w:numPr>
              <w:rPr>
                <w:sz w:val="22"/>
                <w:szCs w:val="22"/>
              </w:rPr>
            </w:pPr>
            <w:r>
              <w:rPr>
                <w:sz w:val="22"/>
                <w:szCs w:val="22"/>
              </w:rPr>
              <w:t xml:space="preserve">¿Se ha visto sobrepasado por el trabajo o el estudio en el pasado? ¿Cómo es? </w:t>
            </w:r>
          </w:p>
          <w:p w14:paraId="634EEDDE" w14:textId="77777777" w:rsidR="00FA158A" w:rsidRPr="00170914" w:rsidRDefault="00291260" w:rsidP="00B95F20">
            <w:pPr>
              <w:numPr>
                <w:ilvl w:val="0"/>
                <w:numId w:val="58"/>
              </w:numPr>
              <w:rPr>
                <w:sz w:val="22"/>
                <w:szCs w:val="22"/>
              </w:rPr>
            </w:pPr>
            <w:r>
              <w:rPr>
                <w:sz w:val="22"/>
                <w:szCs w:val="22"/>
              </w:rPr>
              <w:t>¿Qué le ayudó a superar la situación estresante?</w:t>
            </w:r>
          </w:p>
          <w:p w14:paraId="6608530F" w14:textId="142AC98D" w:rsidR="00FA158A" w:rsidRPr="00170914" w:rsidRDefault="00291260">
            <w:pPr>
              <w:rPr>
                <w:sz w:val="22"/>
                <w:szCs w:val="22"/>
              </w:rPr>
            </w:pPr>
            <w:r>
              <w:rPr>
                <w:sz w:val="22"/>
                <w:szCs w:val="22"/>
              </w:rPr>
              <w:t xml:space="preserve">Dé 15 minutos para la discusión. </w:t>
            </w:r>
          </w:p>
          <w:p w14:paraId="6867587D" w14:textId="77777777" w:rsidR="00FA158A" w:rsidRPr="00170914" w:rsidRDefault="00FA158A">
            <w:pPr>
              <w:rPr>
                <w:sz w:val="22"/>
                <w:szCs w:val="22"/>
              </w:rPr>
            </w:pPr>
          </w:p>
          <w:p w14:paraId="5FBA9EC8" w14:textId="0B56B523" w:rsidR="00FA158A" w:rsidRPr="00170914" w:rsidRDefault="00291260">
            <w:pPr>
              <w:rPr>
                <w:sz w:val="22"/>
                <w:szCs w:val="22"/>
              </w:rPr>
            </w:pPr>
            <w:r>
              <w:rPr>
                <w:sz w:val="22"/>
                <w:szCs w:val="22"/>
              </w:rPr>
              <w:t xml:space="preserve">De vuelta en el pleno, pida a los participantes que escriban en su diario a lo que se comprometen a hacer a diario, a la semana y al mes para cuidar su bienestar. </w:t>
            </w:r>
          </w:p>
          <w:p w14:paraId="156A43AA" w14:textId="77777777" w:rsidR="00FA158A" w:rsidRPr="00170914" w:rsidRDefault="00FA158A">
            <w:pPr>
              <w:rPr>
                <w:b/>
                <w:sz w:val="22"/>
                <w:szCs w:val="22"/>
              </w:rPr>
            </w:pPr>
          </w:p>
          <w:p w14:paraId="28B27E8A" w14:textId="77777777" w:rsidR="00FA158A" w:rsidRPr="00170914" w:rsidRDefault="00FA158A">
            <w:pPr>
              <w:rPr>
                <w:sz w:val="22"/>
                <w:szCs w:val="22"/>
              </w:rPr>
            </w:pPr>
          </w:p>
        </w:tc>
        <w:tc>
          <w:tcPr>
            <w:tcW w:w="3251" w:type="dxa"/>
            <w:shd w:val="clear" w:color="auto" w:fill="9BD1E8"/>
            <w:tcMar>
              <w:top w:w="100" w:type="dxa"/>
              <w:left w:w="100" w:type="dxa"/>
              <w:bottom w:w="100" w:type="dxa"/>
              <w:right w:w="100" w:type="dxa"/>
            </w:tcMar>
          </w:tcPr>
          <w:p w14:paraId="62AD4D4C" w14:textId="77777777" w:rsidR="00FA158A" w:rsidRPr="00170914" w:rsidRDefault="00FA158A">
            <w:pPr>
              <w:spacing w:before="240" w:after="240"/>
              <w:rPr>
                <w:sz w:val="22"/>
                <w:szCs w:val="22"/>
              </w:rPr>
            </w:pPr>
          </w:p>
          <w:p w14:paraId="2D7B3C4B" w14:textId="77777777" w:rsidR="00FA158A" w:rsidRPr="00170914" w:rsidRDefault="00FA158A">
            <w:pPr>
              <w:spacing w:before="240" w:after="240"/>
              <w:rPr>
                <w:sz w:val="22"/>
                <w:szCs w:val="22"/>
              </w:rPr>
            </w:pPr>
          </w:p>
          <w:p w14:paraId="6BC4E15C" w14:textId="77777777" w:rsidR="00FA158A" w:rsidRPr="00170914" w:rsidRDefault="00FA158A">
            <w:pPr>
              <w:spacing w:before="240" w:after="240"/>
              <w:rPr>
                <w:sz w:val="22"/>
                <w:szCs w:val="22"/>
              </w:rPr>
            </w:pPr>
          </w:p>
          <w:p w14:paraId="7B0677A3" w14:textId="3416287D" w:rsidR="00FA158A" w:rsidRPr="00170914" w:rsidRDefault="00291260">
            <w:pPr>
              <w:spacing w:before="240" w:after="240"/>
              <w:rPr>
                <w:sz w:val="22"/>
                <w:szCs w:val="22"/>
              </w:rPr>
            </w:pPr>
            <w:r>
              <w:rPr>
                <w:sz w:val="22"/>
                <w:szCs w:val="22"/>
              </w:rPr>
              <w:t>Comparta la pantalla y el audio para el vídeo.</w:t>
            </w:r>
          </w:p>
          <w:p w14:paraId="422893BD" w14:textId="77777777" w:rsidR="00FA158A" w:rsidRPr="00170914" w:rsidRDefault="00FA158A">
            <w:pPr>
              <w:spacing w:before="240" w:after="240"/>
              <w:rPr>
                <w:sz w:val="22"/>
                <w:szCs w:val="22"/>
              </w:rPr>
            </w:pPr>
          </w:p>
          <w:p w14:paraId="29B88650" w14:textId="77777777" w:rsidR="00FA158A" w:rsidRPr="00170914" w:rsidRDefault="00FA158A">
            <w:pPr>
              <w:spacing w:before="240" w:after="240"/>
              <w:rPr>
                <w:sz w:val="22"/>
                <w:szCs w:val="22"/>
              </w:rPr>
            </w:pPr>
          </w:p>
          <w:p w14:paraId="27057DEF" w14:textId="77777777" w:rsidR="00FA158A" w:rsidRPr="00170914" w:rsidRDefault="00FA158A">
            <w:pPr>
              <w:spacing w:before="240" w:after="240"/>
              <w:rPr>
                <w:sz w:val="22"/>
                <w:szCs w:val="22"/>
              </w:rPr>
            </w:pPr>
          </w:p>
        </w:tc>
      </w:tr>
      <w:tr w:rsidR="00FA158A" w:rsidRPr="00170914" w14:paraId="67947CD3" w14:textId="77777777" w:rsidTr="00763ACD">
        <w:trPr>
          <w:trHeight w:val="2535"/>
        </w:trPr>
        <w:tc>
          <w:tcPr>
            <w:tcW w:w="993" w:type="dxa"/>
            <w:shd w:val="clear" w:color="auto" w:fill="036794"/>
            <w:tcMar>
              <w:top w:w="100" w:type="dxa"/>
              <w:left w:w="100" w:type="dxa"/>
              <w:bottom w:w="100" w:type="dxa"/>
              <w:right w:w="100" w:type="dxa"/>
            </w:tcMar>
          </w:tcPr>
          <w:p w14:paraId="280CF96A" w14:textId="77777777" w:rsidR="00FA158A" w:rsidRPr="00763ACD" w:rsidRDefault="00291260">
            <w:pPr>
              <w:spacing w:before="240" w:after="240"/>
              <w:rPr>
                <w:b/>
                <w:bCs/>
                <w:color w:val="FFFFFF" w:themeColor="background1"/>
              </w:rPr>
            </w:pPr>
            <w:r w:rsidRPr="00763ACD">
              <w:rPr>
                <w:b/>
                <w:bCs/>
                <w:color w:val="FFFFFF" w:themeColor="background1"/>
              </w:rPr>
              <w:t>10’</w:t>
            </w:r>
          </w:p>
        </w:tc>
        <w:tc>
          <w:tcPr>
            <w:tcW w:w="4678" w:type="dxa"/>
            <w:shd w:val="clear" w:color="auto" w:fill="9BD1E8"/>
            <w:tcMar>
              <w:top w:w="100" w:type="dxa"/>
              <w:left w:w="100" w:type="dxa"/>
              <w:bottom w:w="100" w:type="dxa"/>
              <w:right w:w="100" w:type="dxa"/>
            </w:tcMar>
          </w:tcPr>
          <w:p w14:paraId="14C92942" w14:textId="000668DC" w:rsidR="00FA158A" w:rsidRPr="00170914" w:rsidRDefault="00291260">
            <w:pPr>
              <w:rPr>
                <w:sz w:val="22"/>
                <w:szCs w:val="22"/>
              </w:rPr>
            </w:pPr>
            <w:r>
              <w:rPr>
                <w:b/>
                <w:sz w:val="22"/>
                <w:szCs w:val="22"/>
              </w:rPr>
              <w:t xml:space="preserve">Instrucciones: </w:t>
            </w:r>
            <w:r>
              <w:rPr>
                <w:sz w:val="22"/>
                <w:szCs w:val="22"/>
              </w:rPr>
              <w:t>Dé 10 minutos más para anotar lo que hayan aprendido en el día.</w:t>
            </w:r>
          </w:p>
          <w:p w14:paraId="044082FA" w14:textId="77777777" w:rsidR="00FA158A" w:rsidRPr="00170914" w:rsidRDefault="00FA158A">
            <w:pPr>
              <w:rPr>
                <w:sz w:val="22"/>
                <w:szCs w:val="22"/>
              </w:rPr>
            </w:pPr>
          </w:p>
          <w:p w14:paraId="39ED5490" w14:textId="10F176B3" w:rsidR="00FA158A" w:rsidRPr="00AE282C" w:rsidRDefault="00291260">
            <w:pPr>
              <w:rPr>
                <w:sz w:val="22"/>
                <w:szCs w:val="22"/>
                <w:lang w:val="en-US"/>
              </w:rPr>
            </w:pPr>
            <w:r w:rsidRPr="00410536">
              <w:rPr>
                <w:b/>
                <w:sz w:val="22"/>
                <w:szCs w:val="22"/>
              </w:rPr>
              <w:t>Opcional:</w:t>
            </w:r>
            <w:r w:rsidRPr="00410536">
              <w:rPr>
                <w:sz w:val="22"/>
                <w:szCs w:val="22"/>
              </w:rPr>
              <w:t xml:space="preserve"> Sugerencia de curso online</w:t>
            </w:r>
            <w:r w:rsidRPr="00AE282C">
              <w:rPr>
                <w:sz w:val="22"/>
                <w:szCs w:val="22"/>
                <w:lang w:val="en-US"/>
              </w:rPr>
              <w:t xml:space="preserve">: </w:t>
            </w:r>
          </w:p>
          <w:p w14:paraId="60D1E470" w14:textId="77777777" w:rsidR="00FA158A" w:rsidRPr="00AE282C" w:rsidRDefault="004F2908">
            <w:pPr>
              <w:rPr>
                <w:sz w:val="22"/>
                <w:szCs w:val="22"/>
                <w:lang w:val="en-US"/>
              </w:rPr>
            </w:pPr>
            <w:hyperlink r:id="rId44">
              <w:r w:rsidR="001F0E9D" w:rsidRPr="00AE282C">
                <w:rPr>
                  <w:color w:val="1155CC"/>
                  <w:sz w:val="22"/>
                  <w:szCs w:val="22"/>
                  <w:u w:val="single"/>
                  <w:lang w:val="en-US"/>
                </w:rPr>
                <w:t>Wellness and Resilience for Frontline Workers and Managers</w:t>
              </w:r>
            </w:hyperlink>
          </w:p>
          <w:p w14:paraId="6F358B81" w14:textId="77777777" w:rsidR="00FA158A" w:rsidRPr="00AE282C" w:rsidRDefault="00FA158A">
            <w:pPr>
              <w:rPr>
                <w:sz w:val="22"/>
                <w:szCs w:val="22"/>
                <w:lang w:val="en-US"/>
              </w:rPr>
            </w:pPr>
          </w:p>
          <w:p w14:paraId="7435C680" w14:textId="4547D5F2" w:rsidR="00FA158A" w:rsidRPr="00170914" w:rsidRDefault="00291260">
            <w:pPr>
              <w:rPr>
                <w:sz w:val="22"/>
                <w:szCs w:val="22"/>
              </w:rPr>
            </w:pPr>
            <w:r>
              <w:rPr>
                <w:b/>
                <w:sz w:val="22"/>
                <w:szCs w:val="22"/>
              </w:rPr>
              <w:t xml:space="preserve">Opcional: </w:t>
            </w:r>
            <w:r>
              <w:rPr>
                <w:sz w:val="22"/>
                <w:szCs w:val="22"/>
              </w:rPr>
              <w:t xml:space="preserve">Aprendizaje sugerido en el trabajo: Hable con un/a compañero/a sobre formas en las que se pueden tratar la desigualdad de poder entre usted y la niñez y las familias con las que trabaja. </w:t>
            </w:r>
          </w:p>
        </w:tc>
        <w:tc>
          <w:tcPr>
            <w:tcW w:w="3251" w:type="dxa"/>
            <w:shd w:val="clear" w:color="auto" w:fill="9BD1E8"/>
            <w:tcMar>
              <w:top w:w="100" w:type="dxa"/>
              <w:left w:w="100" w:type="dxa"/>
              <w:bottom w:w="100" w:type="dxa"/>
              <w:right w:w="100" w:type="dxa"/>
            </w:tcMar>
          </w:tcPr>
          <w:p w14:paraId="4E0D1968" w14:textId="77777777" w:rsidR="00FA158A" w:rsidRPr="00170914" w:rsidRDefault="00291260">
            <w:pPr>
              <w:spacing w:before="240" w:after="240"/>
              <w:rPr>
                <w:sz w:val="22"/>
                <w:szCs w:val="22"/>
              </w:rPr>
            </w:pPr>
            <w:r>
              <w:rPr>
                <w:sz w:val="22"/>
                <w:szCs w:val="22"/>
              </w:rPr>
              <w:t xml:space="preserve"> </w:t>
            </w:r>
          </w:p>
        </w:tc>
      </w:tr>
    </w:tbl>
    <w:p w14:paraId="4685A6E2" w14:textId="77777777" w:rsidR="00FA158A" w:rsidRPr="00170914" w:rsidRDefault="00FA158A">
      <w:pPr>
        <w:spacing w:before="240" w:after="240"/>
        <w:rPr>
          <w:sz w:val="22"/>
          <w:szCs w:val="22"/>
        </w:rPr>
      </w:pPr>
    </w:p>
    <w:p w14:paraId="10600C17" w14:textId="77777777" w:rsidR="00FA158A" w:rsidRPr="00763ACD" w:rsidRDefault="00291260">
      <w:pPr>
        <w:spacing w:before="240" w:after="240"/>
        <w:rPr>
          <w:i/>
          <w:color w:val="314760"/>
          <w:sz w:val="22"/>
          <w:szCs w:val="22"/>
        </w:rPr>
      </w:pPr>
      <w:r w:rsidRPr="00763ACD">
        <w:rPr>
          <w:color w:val="314760"/>
          <w:sz w:val="22"/>
          <w:szCs w:val="22"/>
        </w:rPr>
        <w:t>Información complementaria:</w:t>
      </w:r>
      <w:r w:rsidRPr="00763ACD">
        <w:rPr>
          <w:i/>
          <w:color w:val="314760"/>
          <w:sz w:val="22"/>
          <w:szCs w:val="22"/>
        </w:rPr>
        <w:t xml:space="preserve"> </w:t>
      </w:r>
    </w:p>
    <w:p w14:paraId="4FBC759E" w14:textId="77777777" w:rsidR="00FA158A" w:rsidRPr="00763ACD" w:rsidRDefault="00291260">
      <w:pPr>
        <w:rPr>
          <w:b/>
          <w:color w:val="036794"/>
          <w:sz w:val="22"/>
          <w:szCs w:val="22"/>
        </w:rPr>
      </w:pPr>
      <w:r w:rsidRPr="00763ACD">
        <w:rPr>
          <w:b/>
          <w:color w:val="036794"/>
          <w:sz w:val="22"/>
          <w:szCs w:val="22"/>
        </w:rPr>
        <w:t>Escenas de tipos de poder</w:t>
      </w:r>
    </w:p>
    <w:p w14:paraId="1754D2EF" w14:textId="77777777" w:rsidR="00763ACD" w:rsidRDefault="00763ACD">
      <w:pPr>
        <w:rPr>
          <w:sz w:val="22"/>
          <w:szCs w:val="22"/>
        </w:rPr>
      </w:pPr>
    </w:p>
    <w:p w14:paraId="0BF90F22" w14:textId="4C453D7D" w:rsidR="00FA158A" w:rsidRPr="00170914" w:rsidRDefault="00291260" w:rsidP="00763ACD">
      <w:pPr>
        <w:jc w:val="both"/>
        <w:rPr>
          <w:sz w:val="22"/>
          <w:szCs w:val="22"/>
        </w:rPr>
      </w:pPr>
      <w:r>
        <w:rPr>
          <w:sz w:val="22"/>
          <w:szCs w:val="22"/>
        </w:rPr>
        <w:t xml:space="preserve">Sara tiene 15 años y vive en un campo de refugiados de Dadaab en Kenia con su familia. Huyeron de Somalia hace 9 años por el conflicto que ha habido en Dadaab desde entonces. Sara tiene 3 hermanos menores y 1 hermana mayor. La hermana mayor está casada y no vive con Sara, sus padres y hermanos. Sara estaba inscrita en el colegio hasta el año pasado y consiguió terminar la escuela primaria con muy buenas notas y </w:t>
      </w:r>
      <w:r>
        <w:rPr>
          <w:sz w:val="22"/>
          <w:szCs w:val="22"/>
          <w:u w:val="single"/>
        </w:rPr>
        <w:t>estaba muy orgullosa de ello (poder dentro de).</w:t>
      </w:r>
      <w:r>
        <w:rPr>
          <w:sz w:val="22"/>
          <w:szCs w:val="22"/>
        </w:rPr>
        <w:t xml:space="preserve"> </w:t>
      </w:r>
    </w:p>
    <w:p w14:paraId="527792CA" w14:textId="77777777" w:rsidR="00763ACD" w:rsidRDefault="00763ACD" w:rsidP="00763ACD">
      <w:pPr>
        <w:jc w:val="both"/>
        <w:rPr>
          <w:sz w:val="22"/>
          <w:szCs w:val="22"/>
        </w:rPr>
      </w:pPr>
    </w:p>
    <w:p w14:paraId="6CC651EE" w14:textId="5C7D6AD0" w:rsidR="00FA158A" w:rsidRPr="00170914" w:rsidRDefault="00291260" w:rsidP="00763ACD">
      <w:pPr>
        <w:jc w:val="both"/>
        <w:rPr>
          <w:sz w:val="22"/>
          <w:szCs w:val="22"/>
        </w:rPr>
      </w:pPr>
      <w:r>
        <w:rPr>
          <w:sz w:val="22"/>
          <w:szCs w:val="22"/>
        </w:rPr>
        <w:t xml:space="preserve">Sabe que no hay muchas oportunidades de escuelas secundarias para ella y que sus padres luchan para mantenerse, pero no va a dejarse vender y </w:t>
      </w:r>
      <w:r>
        <w:rPr>
          <w:sz w:val="22"/>
          <w:szCs w:val="22"/>
          <w:u w:val="single"/>
        </w:rPr>
        <w:t>está en contacto con ONGs en el campo para conseguir una beca y algún tipo de apoyo para continuar con su educación (poder para).</w:t>
      </w:r>
      <w:r>
        <w:rPr>
          <w:sz w:val="22"/>
          <w:szCs w:val="22"/>
        </w:rPr>
        <w:t xml:space="preserve"> Sabe que es </w:t>
      </w:r>
      <w:r>
        <w:rPr>
          <w:sz w:val="22"/>
          <w:szCs w:val="22"/>
        </w:rPr>
        <w:lastRenderedPageBreak/>
        <w:t xml:space="preserve">posible porque se ha enterado por una niña en un grupo de apoyo. </w:t>
      </w:r>
      <w:r>
        <w:rPr>
          <w:sz w:val="22"/>
          <w:szCs w:val="22"/>
          <w:u w:val="single"/>
        </w:rPr>
        <w:t>La madre y el padre de Sara, así como sus hermanos, le están animando porque saben cuánto le gustaría a Sara ser profesora. La madre y el padre de Sara le prestan sus teléfonos para que se ponga en contacto con todas las personas relevantes (poder con).</w:t>
      </w:r>
      <w:r>
        <w:rPr>
          <w:sz w:val="22"/>
          <w:szCs w:val="22"/>
        </w:rPr>
        <w:t xml:space="preserve">  </w:t>
      </w:r>
    </w:p>
    <w:p w14:paraId="4D7D56F2" w14:textId="77777777" w:rsidR="00763ACD" w:rsidRDefault="00763ACD" w:rsidP="00763ACD">
      <w:pPr>
        <w:jc w:val="both"/>
        <w:rPr>
          <w:sz w:val="22"/>
          <w:szCs w:val="22"/>
        </w:rPr>
      </w:pPr>
    </w:p>
    <w:p w14:paraId="0F421BB6" w14:textId="2C2CCB3B" w:rsidR="00FA158A" w:rsidRPr="00170914" w:rsidRDefault="00291260" w:rsidP="00763ACD">
      <w:pPr>
        <w:jc w:val="both"/>
        <w:rPr>
          <w:sz w:val="22"/>
          <w:szCs w:val="22"/>
        </w:rPr>
      </w:pPr>
      <w:r>
        <w:rPr>
          <w:sz w:val="22"/>
          <w:szCs w:val="22"/>
        </w:rPr>
        <w:t xml:space="preserve">Sara consiguió una cita con un oficial en Child First, una ONG local que trabaja en el campo. El padre de Sara le lleva a la </w:t>
      </w:r>
      <w:r w:rsidR="00AE282C">
        <w:rPr>
          <w:sz w:val="22"/>
          <w:szCs w:val="22"/>
        </w:rPr>
        <w:t>cita,</w:t>
      </w:r>
      <w:r>
        <w:rPr>
          <w:sz w:val="22"/>
          <w:szCs w:val="22"/>
        </w:rPr>
        <w:t xml:space="preserve"> pero no se puede quedar porque tiene que trabajar. La madre de Sara está en casa con sus hermanos pequeños. Sara conoce al oficial de Child First y él le recibe en una sala a solas. No parece haber nadie más en la oficina y Sara está un poco nerviosa por esto. </w:t>
      </w:r>
      <w:r>
        <w:rPr>
          <w:sz w:val="22"/>
          <w:szCs w:val="22"/>
          <w:u w:val="single"/>
        </w:rPr>
        <w:t>El oficial le dice a Sara que podría buscar una beca para ella si viniera una vez a la semana a limpiar la oficina (poder sobre).</w:t>
      </w:r>
      <w:r>
        <w:rPr>
          <w:sz w:val="22"/>
          <w:szCs w:val="22"/>
        </w:rPr>
        <w:t xml:space="preserve"> Sara acepta porque cree que él de verdad está buscando oportunidades posibles. El oficial empieza a pedirle a Sara más y más servicios y Sara cada vez está más incómoda con él. </w:t>
      </w:r>
      <w:r>
        <w:rPr>
          <w:sz w:val="22"/>
          <w:szCs w:val="22"/>
          <w:u w:val="single"/>
        </w:rPr>
        <w:t>Sara se lo cuenta a sus padres y ellos van a la oficina para hablar con la dirección (poder con).</w:t>
      </w:r>
      <w:r>
        <w:rPr>
          <w:sz w:val="22"/>
          <w:szCs w:val="22"/>
        </w:rPr>
        <w:t xml:space="preserve"> Consiguen hablar con la dirección sobre lo que está pasando. La dirección le asegura a Sara y su familia que van a tomar la acción disciplinaria necesaria con el oficial porque ha violado varias normas del código de conducta de la organización. </w:t>
      </w:r>
      <w:r>
        <w:rPr>
          <w:sz w:val="22"/>
          <w:szCs w:val="22"/>
          <w:u w:val="single"/>
        </w:rPr>
        <w:t>La dirección también deriva a Sara a otra organización que se centra en esto para recibir apoyo sobre educación secundaria (poder para).</w:t>
      </w:r>
      <w:r>
        <w:rPr>
          <w:sz w:val="22"/>
          <w:szCs w:val="22"/>
        </w:rPr>
        <w:t xml:space="preserve"> Sara ha recuperado más confianza y está segura de que con esta derivación conseguirá inscribirse en educación secundaria. </w:t>
      </w:r>
    </w:p>
    <w:p w14:paraId="5E71D6C2" w14:textId="77777777" w:rsidR="00FA158A" w:rsidRPr="00170914" w:rsidRDefault="00FA158A">
      <w:pPr>
        <w:pBdr>
          <w:top w:val="nil"/>
          <w:left w:val="nil"/>
          <w:bottom w:val="nil"/>
          <w:right w:val="nil"/>
          <w:between w:val="nil"/>
        </w:pBdr>
        <w:shd w:val="clear" w:color="auto" w:fill="FFFFFF"/>
        <w:rPr>
          <w:b/>
          <w:sz w:val="22"/>
          <w:szCs w:val="22"/>
        </w:rPr>
      </w:pPr>
    </w:p>
    <w:p w14:paraId="5048C49D" w14:textId="77777777" w:rsidR="00FA158A" w:rsidRPr="00170914" w:rsidRDefault="00291260">
      <w:pPr>
        <w:shd w:val="clear" w:color="auto" w:fill="405D78"/>
        <w:spacing w:before="240" w:line="276" w:lineRule="auto"/>
        <w:jc w:val="center"/>
        <w:rPr>
          <w:b/>
          <w:color w:val="FFFFFF"/>
          <w:sz w:val="48"/>
          <w:szCs w:val="48"/>
        </w:rPr>
      </w:pPr>
      <w:r>
        <w:rPr>
          <w:b/>
          <w:color w:val="FFFFFF"/>
          <w:sz w:val="48"/>
          <w:szCs w:val="48"/>
        </w:rPr>
        <w:t>Práctica de reflexión</w:t>
      </w:r>
    </w:p>
    <w:p w14:paraId="12ABA9B5" w14:textId="77777777" w:rsidR="00FA158A" w:rsidRPr="00170914" w:rsidRDefault="00291260">
      <w:pPr>
        <w:spacing w:before="240" w:after="240"/>
        <w:jc w:val="center"/>
        <w:rPr>
          <w:sz w:val="22"/>
          <w:szCs w:val="22"/>
        </w:rPr>
      </w:pPr>
      <w:r>
        <w:rPr>
          <w:sz w:val="22"/>
          <w:szCs w:val="22"/>
        </w:rPr>
        <w:t xml:space="preserve"> </w:t>
      </w:r>
    </w:p>
    <w:p w14:paraId="5E9A4318" w14:textId="77777777" w:rsidR="00FA158A" w:rsidRPr="00170914" w:rsidRDefault="00291260">
      <w:pPr>
        <w:spacing w:before="240" w:after="240"/>
        <w:rPr>
          <w:sz w:val="22"/>
          <w:szCs w:val="22"/>
        </w:rPr>
      </w:pPr>
      <w:r w:rsidRPr="00763ACD">
        <w:rPr>
          <w:color w:val="314760"/>
          <w:sz w:val="22"/>
          <w:szCs w:val="22"/>
        </w:rPr>
        <w:t xml:space="preserve">Duración de la sesión:  </w:t>
      </w:r>
      <w:r>
        <w:rPr>
          <w:color w:val="405D78"/>
          <w:sz w:val="22"/>
          <w:szCs w:val="22"/>
        </w:rPr>
        <w:t>180’</w:t>
      </w:r>
    </w:p>
    <w:p w14:paraId="5F0CCE5A" w14:textId="12C410B4" w:rsidR="00FA158A" w:rsidRPr="00170914" w:rsidRDefault="00291260">
      <w:pPr>
        <w:spacing w:before="240" w:after="240"/>
        <w:rPr>
          <w:sz w:val="22"/>
          <w:szCs w:val="22"/>
        </w:rPr>
      </w:pPr>
      <w:r w:rsidRPr="00763ACD">
        <w:rPr>
          <w:color w:val="314760"/>
          <w:sz w:val="22"/>
          <w:szCs w:val="22"/>
        </w:rPr>
        <w:t xml:space="preserve">Finalidad de la sesión: </w:t>
      </w:r>
      <w:r>
        <w:rPr>
          <w:sz w:val="22"/>
          <w:szCs w:val="22"/>
        </w:rPr>
        <w:t xml:space="preserve">Se recuerda a los participantes la importancia de los sistemas de organizaciones y a reforzar el conocimiento de la práctica de reflexión. </w:t>
      </w:r>
    </w:p>
    <w:p w14:paraId="09553C59" w14:textId="06C17228" w:rsidR="00FA158A" w:rsidRPr="00170914" w:rsidRDefault="00291260">
      <w:pPr>
        <w:spacing w:before="240" w:after="240"/>
        <w:rPr>
          <w:sz w:val="22"/>
          <w:szCs w:val="22"/>
        </w:rPr>
      </w:pPr>
      <w:r w:rsidRPr="00763ACD">
        <w:rPr>
          <w:color w:val="314760"/>
          <w:sz w:val="22"/>
          <w:szCs w:val="22"/>
        </w:rPr>
        <w:t xml:space="preserve">Objetivos de la sesión: </w:t>
      </w:r>
      <w:r>
        <w:rPr>
          <w:sz w:val="22"/>
          <w:szCs w:val="22"/>
        </w:rPr>
        <w:t>Al final de la sesión, los participantes serán capaces de:</w:t>
      </w:r>
    </w:p>
    <w:p w14:paraId="25F8DA28" w14:textId="464514D0" w:rsidR="00FA158A" w:rsidRPr="00170914" w:rsidRDefault="00291260" w:rsidP="00B95F20">
      <w:pPr>
        <w:numPr>
          <w:ilvl w:val="0"/>
          <w:numId w:val="94"/>
        </w:numPr>
        <w:rPr>
          <w:sz w:val="22"/>
          <w:szCs w:val="22"/>
        </w:rPr>
      </w:pPr>
      <w:r>
        <w:rPr>
          <w:sz w:val="22"/>
          <w:szCs w:val="22"/>
        </w:rPr>
        <w:t xml:space="preserve">Explicar cómo ser un profesional que reflexiona puede mejorar el trabajo que hacemos para la niñez </w:t>
      </w:r>
    </w:p>
    <w:p w14:paraId="56D5F05E" w14:textId="633C56D0" w:rsidR="00FA158A" w:rsidRPr="00170914" w:rsidRDefault="00291260" w:rsidP="00B95F20">
      <w:pPr>
        <w:numPr>
          <w:ilvl w:val="0"/>
          <w:numId w:val="94"/>
        </w:numPr>
        <w:spacing w:after="240"/>
        <w:rPr>
          <w:sz w:val="22"/>
          <w:szCs w:val="22"/>
        </w:rPr>
      </w:pPr>
      <w:r>
        <w:rPr>
          <w:sz w:val="22"/>
          <w:szCs w:val="22"/>
        </w:rPr>
        <w:t>Reflexionar sobre las experiencias y prácticas propias y de otros para identificar posibles cambios a realizar</w:t>
      </w:r>
    </w:p>
    <w:p w14:paraId="68733D0F" w14:textId="77777777" w:rsidR="00FA158A" w:rsidRPr="00763ACD" w:rsidRDefault="00291260">
      <w:pPr>
        <w:spacing w:before="240" w:after="240"/>
        <w:rPr>
          <w:color w:val="314760"/>
          <w:sz w:val="22"/>
          <w:szCs w:val="22"/>
        </w:rPr>
      </w:pPr>
      <w:r w:rsidRPr="00763ACD">
        <w:rPr>
          <w:color w:val="314760"/>
          <w:sz w:val="22"/>
          <w:szCs w:val="22"/>
        </w:rPr>
        <w:t xml:space="preserve">Puntos de aprendizaje claves: </w:t>
      </w:r>
    </w:p>
    <w:p w14:paraId="27FA4C68" w14:textId="1CDB4EF1" w:rsidR="00FA158A" w:rsidRPr="00170914" w:rsidRDefault="00291260" w:rsidP="00B95F20">
      <w:pPr>
        <w:numPr>
          <w:ilvl w:val="0"/>
          <w:numId w:val="95"/>
        </w:numPr>
        <w:rPr>
          <w:sz w:val="22"/>
          <w:szCs w:val="22"/>
        </w:rPr>
      </w:pPr>
      <w:r>
        <w:rPr>
          <w:sz w:val="22"/>
          <w:szCs w:val="22"/>
        </w:rPr>
        <w:t>La autorreflexión es una parte esencial de cualquier enfoque de trabajadores humanitarios para mejorar su práctica. Aprendiendo las habilidades como escribir a diario una reflexión o algo parecido, los empleados pueden preguntarse qué fue mal y no tan bien e identificar por qué fue así. Preguntarse «por qué» es un aspecto crucial de la autorreflexión. este enfoque nos puede ayudar a identificar qué cambios podemos realizar para mejorar nuestra práctica laboral. </w:t>
      </w:r>
    </w:p>
    <w:p w14:paraId="4851F118" w14:textId="77777777" w:rsidR="00FA158A" w:rsidRPr="00170914" w:rsidRDefault="00FA158A">
      <w:pPr>
        <w:ind w:left="720"/>
        <w:rPr>
          <w:sz w:val="22"/>
          <w:szCs w:val="22"/>
        </w:rPr>
      </w:pPr>
    </w:p>
    <w:p w14:paraId="0A9B1238" w14:textId="2470442D" w:rsidR="00FA158A" w:rsidRPr="00170914" w:rsidRDefault="00291260" w:rsidP="00B95F20">
      <w:pPr>
        <w:numPr>
          <w:ilvl w:val="0"/>
          <w:numId w:val="95"/>
        </w:numPr>
        <w:rPr>
          <w:sz w:val="22"/>
          <w:szCs w:val="22"/>
        </w:rPr>
      </w:pPr>
      <w:r>
        <w:rPr>
          <w:sz w:val="22"/>
          <w:szCs w:val="22"/>
        </w:rPr>
        <w:t xml:space="preserve">La reflexión crítica implica alejarse de una tarea y hacer balance de cómo va y qué puede necesitar un ajuste. Está relacionado con la autoconciencia, aunque es solo una parte. También implica usar lo que se aprende para guiar las mejoras en el trabajo y la práctica propias, incluyendo las mejoras de comportamiento, conducta y relaciones profesionales con compañeros y las comunidades con las que trabajamos. A este respecto, el objetivo de </w:t>
      </w:r>
      <w:r>
        <w:rPr>
          <w:sz w:val="22"/>
          <w:szCs w:val="22"/>
        </w:rPr>
        <w:lastRenderedPageBreak/>
        <w:t xml:space="preserve">la reflexión no es derribar cosas y criticarse duramente, sino aprender de los errores y dar pasos para trabajar de manera más efectiva. </w:t>
      </w:r>
    </w:p>
    <w:p w14:paraId="0FFDF391" w14:textId="77777777" w:rsidR="00763ACD" w:rsidRDefault="00763ACD" w:rsidP="00763ACD">
      <w:pPr>
        <w:rPr>
          <w:rFonts w:ascii="Helvetica Neue" w:hAnsi="Helvetica Neue"/>
          <w:sz w:val="18"/>
          <w:szCs w:val="18"/>
        </w:rPr>
      </w:pPr>
    </w:p>
    <w:p w14:paraId="7A16A26A" w14:textId="6AB07ED0" w:rsidR="00FA158A" w:rsidRPr="00763ACD" w:rsidRDefault="00291260" w:rsidP="00763ACD">
      <w:pPr>
        <w:ind w:left="709"/>
        <w:rPr>
          <w:rFonts w:ascii="Times New Roman" w:eastAsia="Times New Roman" w:hAnsi="Times New Roman" w:cs="Times New Roman"/>
        </w:rPr>
      </w:pPr>
      <w:r w:rsidRPr="00763ACD">
        <w:rPr>
          <w:rFonts w:ascii="Helvetica Neue" w:hAnsi="Helvetica Neue"/>
          <w:sz w:val="18"/>
          <w:szCs w:val="18"/>
        </w:rPr>
        <w:t xml:space="preserve">Adaptado de: </w:t>
      </w:r>
      <w:hyperlink r:id="rId45">
        <w:r w:rsidRPr="00763ACD">
          <w:rPr>
            <w:rFonts w:ascii="Helvetica Neue" w:hAnsi="Helvetica Neue"/>
            <w:color w:val="1155CC"/>
            <w:sz w:val="18"/>
            <w:szCs w:val="18"/>
            <w:u w:val="single"/>
          </w:rPr>
          <w:t>https://communityledcp.org/toolkit/section-1-facilitation-tools/fac-5-developing-a-reflective-practice</w:t>
        </w:r>
      </w:hyperlink>
    </w:p>
    <w:p w14:paraId="5161C5ED" w14:textId="77777777" w:rsidR="00FA158A" w:rsidRPr="00170914" w:rsidRDefault="00FA158A">
      <w:pPr>
        <w:ind w:left="720"/>
        <w:rPr>
          <w:rFonts w:ascii="Times New Roman" w:eastAsia="Times New Roman" w:hAnsi="Times New Roman" w:cs="Times New Roman"/>
        </w:rPr>
      </w:pPr>
    </w:p>
    <w:p w14:paraId="2EF2F408" w14:textId="01F436E9" w:rsidR="00FA158A" w:rsidRPr="00170914" w:rsidRDefault="00291260" w:rsidP="00B95F20">
      <w:pPr>
        <w:numPr>
          <w:ilvl w:val="0"/>
          <w:numId w:val="95"/>
        </w:numPr>
        <w:rPr>
          <w:sz w:val="22"/>
          <w:szCs w:val="22"/>
        </w:rPr>
      </w:pPr>
      <w:r>
        <w:rPr>
          <w:sz w:val="22"/>
          <w:szCs w:val="22"/>
        </w:rPr>
        <w:t>La autorreflexión es una actividad individual, pero también ayuda cuando se participa en círculos de reflexión en grupo. Los miembros del grupo pueden ayudarse a reflexionar más e identificar áreas de cambio en conjunto.</w:t>
      </w:r>
    </w:p>
    <w:p w14:paraId="3988B611" w14:textId="77777777" w:rsidR="00FA158A" w:rsidRPr="00763ACD" w:rsidRDefault="00291260">
      <w:pPr>
        <w:spacing w:before="240" w:after="240"/>
        <w:rPr>
          <w:color w:val="314760"/>
          <w:sz w:val="22"/>
          <w:szCs w:val="22"/>
        </w:rPr>
      </w:pPr>
      <w:r w:rsidRPr="00763ACD">
        <w:rPr>
          <w:color w:val="314760"/>
          <w:sz w:val="22"/>
          <w:szCs w:val="22"/>
        </w:rPr>
        <w:t xml:space="preserve">Preparación general necesaria: </w:t>
      </w:r>
    </w:p>
    <w:p w14:paraId="4CBD77E0" w14:textId="5D16EAD7" w:rsidR="00FA158A" w:rsidRPr="00170914" w:rsidRDefault="00291260" w:rsidP="00B95F20">
      <w:pPr>
        <w:numPr>
          <w:ilvl w:val="0"/>
          <w:numId w:val="96"/>
        </w:numPr>
        <w:spacing w:before="240"/>
        <w:rPr>
          <w:sz w:val="22"/>
          <w:szCs w:val="22"/>
        </w:rPr>
      </w:pPr>
      <w:r>
        <w:rPr>
          <w:sz w:val="22"/>
          <w:szCs w:val="22"/>
        </w:rPr>
        <w:t>Escoger una actividad de «pensamientos de cierre» de las opciones siguientes.</w:t>
      </w:r>
    </w:p>
    <w:p w14:paraId="1BACB414" w14:textId="16D42366" w:rsidR="00FA158A" w:rsidRPr="00170914" w:rsidRDefault="00291260" w:rsidP="00B95F20">
      <w:pPr>
        <w:numPr>
          <w:ilvl w:val="0"/>
          <w:numId w:val="96"/>
        </w:numPr>
        <w:rPr>
          <w:sz w:val="22"/>
          <w:szCs w:val="22"/>
        </w:rPr>
      </w:pPr>
      <w:r>
        <w:rPr>
          <w:sz w:val="22"/>
          <w:szCs w:val="22"/>
        </w:rPr>
        <w:t>preparar el formulario de evaluación del curso en papel o versión electrónica.</w:t>
      </w:r>
    </w:p>
    <w:p w14:paraId="4B8525BA" w14:textId="10EB43D7" w:rsidR="00FA158A" w:rsidRPr="00170914" w:rsidRDefault="00291260" w:rsidP="00B95F20">
      <w:pPr>
        <w:numPr>
          <w:ilvl w:val="0"/>
          <w:numId w:val="96"/>
        </w:numPr>
        <w:spacing w:after="240"/>
        <w:rPr>
          <w:sz w:val="22"/>
          <w:szCs w:val="22"/>
        </w:rPr>
      </w:pPr>
      <w:r>
        <w:rPr>
          <w:sz w:val="22"/>
          <w:szCs w:val="22"/>
        </w:rPr>
        <w:t xml:space="preserve">Preparar los certificados del curso (si los va a entregar). </w:t>
      </w:r>
    </w:p>
    <w:p w14:paraId="4E052ED4" w14:textId="77777777" w:rsidR="00FA158A" w:rsidRPr="00170914" w:rsidRDefault="00FA158A">
      <w:pPr>
        <w:spacing w:before="240" w:after="240"/>
        <w:ind w:left="720"/>
        <w:rPr>
          <w:sz w:val="22"/>
          <w:szCs w:val="22"/>
        </w:rPr>
      </w:pPr>
    </w:p>
    <w:tbl>
      <w:tblPr>
        <w:tblStyle w:val="affff8"/>
        <w:tblW w:w="8580"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1129"/>
        <w:gridCol w:w="4253"/>
        <w:gridCol w:w="3198"/>
      </w:tblGrid>
      <w:tr w:rsidR="00FA158A" w:rsidRPr="00170914" w14:paraId="474DD031" w14:textId="77777777" w:rsidTr="00064F1D">
        <w:trPr>
          <w:trHeight w:val="927"/>
        </w:trPr>
        <w:tc>
          <w:tcPr>
            <w:tcW w:w="1129" w:type="dxa"/>
            <w:shd w:val="clear" w:color="auto" w:fill="036794"/>
            <w:tcMar>
              <w:top w:w="100" w:type="dxa"/>
              <w:left w:w="100" w:type="dxa"/>
              <w:bottom w:w="100" w:type="dxa"/>
              <w:right w:w="100" w:type="dxa"/>
            </w:tcMar>
          </w:tcPr>
          <w:p w14:paraId="37E26830" w14:textId="77777777" w:rsidR="00FA158A" w:rsidRPr="00064F1D" w:rsidRDefault="00291260">
            <w:pPr>
              <w:spacing w:before="240" w:after="240"/>
              <w:rPr>
                <w:b/>
                <w:color w:val="FFFFFF" w:themeColor="background1"/>
                <w:sz w:val="22"/>
                <w:szCs w:val="22"/>
              </w:rPr>
            </w:pPr>
            <w:r w:rsidRPr="00064F1D">
              <w:rPr>
                <w:b/>
                <w:color w:val="FFFFFF" w:themeColor="background1"/>
                <w:sz w:val="22"/>
                <w:szCs w:val="22"/>
              </w:rPr>
              <w:t>Tiempo</w:t>
            </w:r>
          </w:p>
        </w:tc>
        <w:tc>
          <w:tcPr>
            <w:tcW w:w="4253" w:type="dxa"/>
            <w:shd w:val="clear" w:color="auto" w:fill="036794"/>
            <w:tcMar>
              <w:top w:w="100" w:type="dxa"/>
              <w:left w:w="100" w:type="dxa"/>
              <w:bottom w:w="100" w:type="dxa"/>
              <w:right w:w="100" w:type="dxa"/>
            </w:tcMar>
          </w:tcPr>
          <w:p w14:paraId="03C3C5DE" w14:textId="77777777" w:rsidR="00FA158A" w:rsidRPr="00064F1D" w:rsidRDefault="00291260">
            <w:pPr>
              <w:spacing w:before="240" w:after="240"/>
              <w:rPr>
                <w:b/>
                <w:color w:val="FFFFFF" w:themeColor="background1"/>
                <w:sz w:val="22"/>
                <w:szCs w:val="22"/>
              </w:rPr>
            </w:pPr>
            <w:r w:rsidRPr="00064F1D">
              <w:rPr>
                <w:b/>
                <w:color w:val="FFFFFF" w:themeColor="background1"/>
                <w:sz w:val="22"/>
                <w:szCs w:val="22"/>
              </w:rPr>
              <w:t>Notas de los facilitadores</w:t>
            </w:r>
          </w:p>
        </w:tc>
        <w:tc>
          <w:tcPr>
            <w:tcW w:w="3198" w:type="dxa"/>
            <w:shd w:val="clear" w:color="auto" w:fill="036794"/>
            <w:tcMar>
              <w:top w:w="100" w:type="dxa"/>
              <w:left w:w="100" w:type="dxa"/>
              <w:bottom w:w="100" w:type="dxa"/>
              <w:right w:w="100" w:type="dxa"/>
            </w:tcMar>
          </w:tcPr>
          <w:p w14:paraId="088A939E" w14:textId="1E5F55F5" w:rsidR="00FA158A" w:rsidRPr="00064F1D" w:rsidRDefault="00291260">
            <w:pPr>
              <w:spacing w:before="240" w:after="240"/>
              <w:rPr>
                <w:b/>
                <w:color w:val="FFFFFF" w:themeColor="background1"/>
                <w:sz w:val="22"/>
                <w:szCs w:val="22"/>
              </w:rPr>
            </w:pPr>
            <w:r w:rsidRPr="00064F1D">
              <w:rPr>
                <w:b/>
                <w:color w:val="FFFFFF" w:themeColor="background1"/>
                <w:sz w:val="22"/>
                <w:szCs w:val="22"/>
              </w:rPr>
              <w:t>Realización a distancia/notas de los productores</w:t>
            </w:r>
          </w:p>
        </w:tc>
      </w:tr>
      <w:tr w:rsidR="00FA158A" w:rsidRPr="00170914" w14:paraId="0FCE8D1F" w14:textId="77777777" w:rsidTr="00064F1D">
        <w:trPr>
          <w:trHeight w:val="1395"/>
        </w:trPr>
        <w:tc>
          <w:tcPr>
            <w:tcW w:w="1129" w:type="dxa"/>
            <w:shd w:val="clear" w:color="auto" w:fill="036794"/>
            <w:tcMar>
              <w:top w:w="100" w:type="dxa"/>
              <w:left w:w="100" w:type="dxa"/>
              <w:bottom w:w="100" w:type="dxa"/>
              <w:right w:w="100" w:type="dxa"/>
            </w:tcMar>
          </w:tcPr>
          <w:p w14:paraId="0F38BFB2" w14:textId="77777777" w:rsidR="00FA158A" w:rsidRPr="00763ACD" w:rsidRDefault="00291260">
            <w:pPr>
              <w:spacing w:before="240" w:after="240"/>
              <w:rPr>
                <w:b/>
                <w:bCs/>
                <w:color w:val="FFFFFF" w:themeColor="background1"/>
              </w:rPr>
            </w:pPr>
            <w:r w:rsidRPr="00763ACD">
              <w:rPr>
                <w:b/>
                <w:bCs/>
                <w:color w:val="FFFFFF" w:themeColor="background1"/>
              </w:rPr>
              <w:t>5’</w:t>
            </w:r>
          </w:p>
        </w:tc>
        <w:tc>
          <w:tcPr>
            <w:tcW w:w="4253" w:type="dxa"/>
            <w:shd w:val="clear" w:color="auto" w:fill="9BD1E8"/>
            <w:tcMar>
              <w:top w:w="100" w:type="dxa"/>
              <w:left w:w="100" w:type="dxa"/>
              <w:bottom w:w="100" w:type="dxa"/>
              <w:right w:w="100" w:type="dxa"/>
            </w:tcMar>
          </w:tcPr>
          <w:p w14:paraId="0F1EC59E" w14:textId="77777777" w:rsidR="00FA158A" w:rsidRPr="00170914" w:rsidRDefault="00291260">
            <w:pPr>
              <w:spacing w:before="240" w:after="240" w:line="276" w:lineRule="auto"/>
              <w:rPr>
                <w:b/>
                <w:sz w:val="22"/>
                <w:szCs w:val="22"/>
              </w:rPr>
            </w:pPr>
            <w:r>
              <w:rPr>
                <w:b/>
                <w:sz w:val="22"/>
                <w:szCs w:val="22"/>
              </w:rPr>
              <w:t>Introducción</w:t>
            </w:r>
          </w:p>
          <w:p w14:paraId="2A8FE97C" w14:textId="77777777" w:rsidR="00FA158A" w:rsidRPr="00170914" w:rsidRDefault="00291260">
            <w:pPr>
              <w:spacing w:before="240" w:after="240"/>
              <w:rPr>
                <w:sz w:val="22"/>
                <w:szCs w:val="22"/>
              </w:rPr>
            </w:pPr>
            <w:r>
              <w:rPr>
                <w:sz w:val="22"/>
                <w:szCs w:val="22"/>
              </w:rPr>
              <w:t xml:space="preserve">Dé la bienvenida a la sesión a los participantes y comparta la finalidad y los objetivos de la sesión. </w:t>
            </w:r>
          </w:p>
          <w:p w14:paraId="6DFCFE87" w14:textId="77777777" w:rsidR="00FA158A" w:rsidRPr="00170914" w:rsidRDefault="00291260">
            <w:pPr>
              <w:spacing w:before="240" w:after="240"/>
              <w:rPr>
                <w:sz w:val="22"/>
                <w:szCs w:val="22"/>
              </w:rPr>
            </w:pPr>
            <w:r>
              <w:rPr>
                <w:sz w:val="22"/>
                <w:szCs w:val="22"/>
              </w:rPr>
              <w:t xml:space="preserve">Pida a los participantes que participen, que saquen su diario de aprendizaje y vean qué cosas han anotado durante las sesiones anteriores. Si hay tiempo, pida a algunos voluntarios que expliquen lo que han aprendido. </w:t>
            </w:r>
          </w:p>
          <w:p w14:paraId="1DBD81FF" w14:textId="77777777" w:rsidR="00FA158A" w:rsidRPr="00170914" w:rsidRDefault="00FA158A">
            <w:pPr>
              <w:spacing w:before="240" w:after="240"/>
              <w:rPr>
                <w:sz w:val="22"/>
                <w:szCs w:val="22"/>
              </w:rPr>
            </w:pPr>
          </w:p>
        </w:tc>
        <w:tc>
          <w:tcPr>
            <w:tcW w:w="3198" w:type="dxa"/>
            <w:shd w:val="clear" w:color="auto" w:fill="9BD1E8"/>
            <w:tcMar>
              <w:top w:w="100" w:type="dxa"/>
              <w:left w:w="100" w:type="dxa"/>
              <w:bottom w:w="100" w:type="dxa"/>
              <w:right w:w="100" w:type="dxa"/>
            </w:tcMar>
          </w:tcPr>
          <w:p w14:paraId="0A30DE58" w14:textId="77777777" w:rsidR="00FA158A" w:rsidRPr="00170914" w:rsidRDefault="00FA158A">
            <w:pPr>
              <w:spacing w:before="240" w:after="240"/>
              <w:rPr>
                <w:sz w:val="22"/>
                <w:szCs w:val="22"/>
              </w:rPr>
            </w:pPr>
          </w:p>
        </w:tc>
      </w:tr>
      <w:tr w:rsidR="00FA158A" w:rsidRPr="00170914" w14:paraId="2FD5A8FB" w14:textId="77777777" w:rsidTr="00064F1D">
        <w:trPr>
          <w:trHeight w:val="1980"/>
        </w:trPr>
        <w:tc>
          <w:tcPr>
            <w:tcW w:w="1129" w:type="dxa"/>
            <w:shd w:val="clear" w:color="auto" w:fill="036794"/>
            <w:tcMar>
              <w:top w:w="100" w:type="dxa"/>
              <w:left w:w="100" w:type="dxa"/>
              <w:bottom w:w="100" w:type="dxa"/>
              <w:right w:w="100" w:type="dxa"/>
            </w:tcMar>
          </w:tcPr>
          <w:p w14:paraId="020885C1" w14:textId="77777777" w:rsidR="00FA158A" w:rsidRPr="00763ACD" w:rsidRDefault="00291260">
            <w:pPr>
              <w:spacing w:before="240" w:after="240"/>
              <w:rPr>
                <w:b/>
                <w:bCs/>
                <w:color w:val="FFFFFF" w:themeColor="background1"/>
              </w:rPr>
            </w:pPr>
            <w:r w:rsidRPr="00763ACD">
              <w:rPr>
                <w:b/>
                <w:bCs/>
                <w:color w:val="FFFFFF" w:themeColor="background1"/>
              </w:rPr>
              <w:t>5’</w:t>
            </w:r>
          </w:p>
        </w:tc>
        <w:tc>
          <w:tcPr>
            <w:tcW w:w="4253" w:type="dxa"/>
            <w:shd w:val="clear" w:color="auto" w:fill="9BD1E8"/>
            <w:tcMar>
              <w:top w:w="100" w:type="dxa"/>
              <w:left w:w="100" w:type="dxa"/>
              <w:bottom w:w="100" w:type="dxa"/>
              <w:right w:w="100" w:type="dxa"/>
            </w:tcMar>
          </w:tcPr>
          <w:p w14:paraId="1BFFE607" w14:textId="77777777" w:rsidR="00FA158A" w:rsidRPr="00170914" w:rsidRDefault="00291260">
            <w:pPr>
              <w:spacing w:before="240" w:after="240"/>
              <w:rPr>
                <w:b/>
                <w:sz w:val="22"/>
                <w:szCs w:val="22"/>
              </w:rPr>
            </w:pPr>
            <w:r>
              <w:rPr>
                <w:b/>
                <w:sz w:val="22"/>
                <w:szCs w:val="22"/>
              </w:rPr>
              <w:t>Herramientas para reflexionar y mejorar la práctica</w:t>
            </w:r>
          </w:p>
          <w:p w14:paraId="432854C4" w14:textId="77777777" w:rsidR="00FA158A" w:rsidRPr="00170914" w:rsidRDefault="00291260">
            <w:pPr>
              <w:rPr>
                <w:sz w:val="22"/>
                <w:szCs w:val="22"/>
              </w:rPr>
            </w:pPr>
            <w:r>
              <w:rPr>
                <w:b/>
                <w:sz w:val="22"/>
                <w:szCs w:val="22"/>
              </w:rPr>
              <w:t>Pregunte:</w:t>
            </w:r>
            <w:r>
              <w:rPr>
                <w:sz w:val="22"/>
                <w:szCs w:val="22"/>
              </w:rPr>
              <w:t xml:space="preserve"> ¿Qué es la reflexión crítica? </w:t>
            </w:r>
          </w:p>
          <w:p w14:paraId="7D48B2D9" w14:textId="77777777" w:rsidR="00FA158A" w:rsidRPr="00170914" w:rsidRDefault="00FA158A">
            <w:pPr>
              <w:rPr>
                <w:sz w:val="22"/>
                <w:szCs w:val="22"/>
              </w:rPr>
            </w:pPr>
          </w:p>
          <w:p w14:paraId="69023241" w14:textId="4A715D63" w:rsidR="00FA158A" w:rsidRPr="00170914" w:rsidRDefault="00291260">
            <w:pPr>
              <w:rPr>
                <w:sz w:val="22"/>
                <w:szCs w:val="22"/>
              </w:rPr>
            </w:pPr>
            <w:r>
              <w:rPr>
                <w:sz w:val="22"/>
                <w:szCs w:val="22"/>
              </w:rPr>
              <w:t xml:space="preserve">Tome algunas sugerencias, después diga: La reflexión crítica implica alejarse de una tarea y hacer balance de cómo va y qué puede necesitar un ajuste. Está relacionado con la autoconciencia, aunque es solo una parte. También implica usar lo que se aprende para guiar las mejoras en el trabajo y la práctica </w:t>
            </w:r>
            <w:r>
              <w:rPr>
                <w:sz w:val="22"/>
                <w:szCs w:val="22"/>
              </w:rPr>
              <w:lastRenderedPageBreak/>
              <w:t xml:space="preserve">propias, incluyendo las mejoras de comportamiento, conducta y relaciones profesionales con compañeros y las comunidades con las que trabajamos. A este respecto, el objetivo de la reflexión no es derribar cosas y criticarse duramente, sino aprender de los errores y dar pasos para trabajar de manera más efectiva. </w:t>
            </w:r>
          </w:p>
        </w:tc>
        <w:tc>
          <w:tcPr>
            <w:tcW w:w="3198" w:type="dxa"/>
            <w:shd w:val="clear" w:color="auto" w:fill="9BD1E8"/>
            <w:tcMar>
              <w:top w:w="100" w:type="dxa"/>
              <w:left w:w="100" w:type="dxa"/>
              <w:bottom w:w="100" w:type="dxa"/>
              <w:right w:w="100" w:type="dxa"/>
            </w:tcMar>
          </w:tcPr>
          <w:p w14:paraId="144ED889" w14:textId="77777777" w:rsidR="00FA158A" w:rsidRPr="00170914" w:rsidRDefault="00291260">
            <w:pPr>
              <w:spacing w:before="240" w:after="240"/>
              <w:rPr>
                <w:sz w:val="22"/>
                <w:szCs w:val="22"/>
              </w:rPr>
            </w:pPr>
            <w:r>
              <w:rPr>
                <w:sz w:val="22"/>
                <w:szCs w:val="22"/>
              </w:rPr>
              <w:lastRenderedPageBreak/>
              <w:t xml:space="preserve"> </w:t>
            </w:r>
          </w:p>
        </w:tc>
      </w:tr>
      <w:tr w:rsidR="00FA158A" w:rsidRPr="00170914" w14:paraId="1D7F2B02" w14:textId="77777777" w:rsidTr="00064F1D">
        <w:trPr>
          <w:trHeight w:val="1980"/>
        </w:trPr>
        <w:tc>
          <w:tcPr>
            <w:tcW w:w="1129" w:type="dxa"/>
            <w:shd w:val="clear" w:color="auto" w:fill="036794"/>
            <w:tcMar>
              <w:top w:w="100" w:type="dxa"/>
              <w:left w:w="100" w:type="dxa"/>
              <w:bottom w:w="100" w:type="dxa"/>
              <w:right w:w="100" w:type="dxa"/>
            </w:tcMar>
          </w:tcPr>
          <w:p w14:paraId="32C07B47" w14:textId="77777777" w:rsidR="00FA158A" w:rsidRPr="00763ACD" w:rsidRDefault="00291260">
            <w:pPr>
              <w:spacing w:before="240" w:after="240"/>
              <w:rPr>
                <w:b/>
                <w:bCs/>
                <w:color w:val="FFFFFF" w:themeColor="background1"/>
              </w:rPr>
            </w:pPr>
            <w:r w:rsidRPr="00763ACD">
              <w:rPr>
                <w:b/>
                <w:bCs/>
                <w:color w:val="FFFFFF" w:themeColor="background1"/>
              </w:rPr>
              <w:t>20’</w:t>
            </w:r>
          </w:p>
        </w:tc>
        <w:tc>
          <w:tcPr>
            <w:tcW w:w="4253" w:type="dxa"/>
            <w:shd w:val="clear" w:color="auto" w:fill="9BD1E8"/>
            <w:tcMar>
              <w:top w:w="100" w:type="dxa"/>
              <w:left w:w="100" w:type="dxa"/>
              <w:bottom w:w="100" w:type="dxa"/>
              <w:right w:w="100" w:type="dxa"/>
            </w:tcMar>
          </w:tcPr>
          <w:p w14:paraId="1D462152" w14:textId="56A69BD7" w:rsidR="00FA158A" w:rsidRPr="00170914" w:rsidRDefault="00291260">
            <w:pPr>
              <w:rPr>
                <w:sz w:val="22"/>
                <w:szCs w:val="22"/>
              </w:rPr>
            </w:pPr>
            <w:r>
              <w:rPr>
                <w:b/>
                <w:bCs/>
                <w:sz w:val="22"/>
                <w:szCs w:val="22"/>
              </w:rPr>
              <w:t>Pregunte</w:t>
            </w:r>
            <w:r>
              <w:rPr>
                <w:sz w:val="22"/>
                <w:szCs w:val="22"/>
              </w:rPr>
              <w:t xml:space="preserve"> al grupo: «Si alguien le preguntara cómo describiría un día típico, ¿qué palabras usaría para describirlo?»</w:t>
            </w:r>
            <w:r>
              <w:rPr>
                <w:iCs/>
                <w:sz w:val="22"/>
                <w:szCs w:val="22"/>
              </w:rPr>
              <w:t xml:space="preserve"> </w:t>
            </w:r>
            <w:r>
              <w:rPr>
                <w:sz w:val="22"/>
                <w:szCs w:val="22"/>
              </w:rPr>
              <w:t>Puede recibir palabras del grupo (no hace falta que las escriba). Muchas de las palabras harán referencia a cuánto de ocupados y de complejos son los días de trabajo, siempre estamos «haciendo» cosas con poco tiempo para nada más. </w:t>
            </w:r>
          </w:p>
          <w:p w14:paraId="2679080E" w14:textId="613A7C4E" w:rsidR="00FA158A" w:rsidRPr="00170914" w:rsidRDefault="00291260">
            <w:pPr>
              <w:rPr>
                <w:sz w:val="22"/>
                <w:szCs w:val="22"/>
              </w:rPr>
            </w:pPr>
            <w:r>
              <w:rPr>
                <w:sz w:val="22"/>
                <w:szCs w:val="22"/>
              </w:rPr>
              <w:br/>
              <w:t>Después pregunte: «Si estamos tan ocupados, ¿cómo podemos reflexionar sobre lo que hacemos y si es efectivo?» Recopile más ideas: Estas dependerán de cómo de fuerte sea la cultura de práctica de reflexión de su organización. Puede que digan «a través del monitoreo y la evaluación», «mediante mi revisión de rendimiento», «porque vemos que las personas/niñez son felices», «porque hablo las cosas con mis compañeros». Diga que la clave para reflexionar más es «crear espacio para la reflexión». En este caso, nos referimos a espacio físico y también a espacio mental lejos de las actividades diarias. </w:t>
            </w:r>
          </w:p>
          <w:p w14:paraId="0C36BC95" w14:textId="217DBC2D" w:rsidR="00FA158A" w:rsidRPr="00170914" w:rsidRDefault="00291260">
            <w:pPr>
              <w:spacing w:before="240" w:after="240"/>
              <w:rPr>
                <w:sz w:val="22"/>
                <w:szCs w:val="22"/>
              </w:rPr>
            </w:pPr>
            <w:r>
              <w:rPr>
                <w:sz w:val="22"/>
                <w:szCs w:val="22"/>
              </w:rPr>
              <w:br/>
            </w:r>
            <w:r>
              <w:rPr>
                <w:b/>
                <w:bCs/>
                <w:sz w:val="22"/>
                <w:szCs w:val="22"/>
              </w:rPr>
              <w:t>Pregunte</w:t>
            </w:r>
            <w:r>
              <w:rPr>
                <w:sz w:val="22"/>
                <w:szCs w:val="22"/>
              </w:rPr>
              <w:t xml:space="preserve"> al grupo: «A veces solo necesitamos tiempo para pensar sobre algo y tener espacio para pensar. ¿Puede alguien decirnos qué hace cuando necesita pensar?»</w:t>
            </w:r>
            <w:r>
              <w:rPr>
                <w:i/>
                <w:iCs/>
                <w:sz w:val="22"/>
                <w:szCs w:val="22"/>
              </w:rPr>
              <w:t xml:space="preserve"> </w:t>
            </w:r>
            <w:r>
              <w:rPr>
                <w:sz w:val="22"/>
                <w:szCs w:val="22"/>
              </w:rPr>
              <w:t xml:space="preserve">Recoja las aportaciones que pueden incluir cosas como: «Me voy a un lugar tranquilo», «me tumbo en la cama y pienso antes de dormir», «voy a dar un paseo», «me siento fuera en una silla», «voy a mi templo/mezquita/iglesia», etc. </w:t>
            </w:r>
          </w:p>
          <w:p w14:paraId="2AED5C26" w14:textId="6FA8C41D" w:rsidR="00FA158A" w:rsidRPr="00170914" w:rsidRDefault="00291260">
            <w:pPr>
              <w:spacing w:before="240" w:after="240"/>
              <w:rPr>
                <w:sz w:val="22"/>
                <w:szCs w:val="22"/>
              </w:rPr>
            </w:pPr>
            <w:r>
              <w:rPr>
                <w:sz w:val="22"/>
                <w:szCs w:val="22"/>
              </w:rPr>
              <w:t xml:space="preserve">Dígales: «Sea lo que sea lo que les funciona, usen esto para ayudarles a crear un espacio </w:t>
            </w:r>
            <w:r>
              <w:rPr>
                <w:sz w:val="22"/>
                <w:szCs w:val="22"/>
              </w:rPr>
              <w:lastRenderedPageBreak/>
              <w:t>para la autorreflexión crítica habitual sobre cómo trabajan.»</w:t>
            </w:r>
          </w:p>
          <w:p w14:paraId="6EF4E43C" w14:textId="38788E76" w:rsidR="00FA158A" w:rsidRPr="00170914" w:rsidRDefault="00291260">
            <w:pPr>
              <w:spacing w:before="240"/>
              <w:rPr>
                <w:sz w:val="22"/>
                <w:szCs w:val="22"/>
              </w:rPr>
            </w:pPr>
            <w:r>
              <w:rPr>
                <w:sz w:val="22"/>
                <w:szCs w:val="22"/>
              </w:rPr>
              <w:t xml:space="preserve">Mostrar el vídeo corto </w:t>
            </w:r>
            <w:hyperlink r:id="rId46">
              <w:r>
                <w:rPr>
                  <w:color w:val="1155CC"/>
                  <w:sz w:val="22"/>
                  <w:szCs w:val="22"/>
                  <w:u w:val="single"/>
                </w:rPr>
                <w:t>Be reflective</w:t>
              </w:r>
            </w:hyperlink>
            <w:r>
              <w:t xml:space="preserve"> (sea reflexivo).</w:t>
            </w:r>
            <w:r>
              <w:rPr>
                <w:sz w:val="22"/>
                <w:szCs w:val="22"/>
              </w:rPr>
              <w:t xml:space="preserve"> Antes de empezar, pida al grupo que anote cuál es el mensaje principal del vídeo (siempre pregunte «por qué» y busque razones). </w:t>
            </w:r>
          </w:p>
          <w:p w14:paraId="43E4C81C" w14:textId="77777777" w:rsidR="00FA158A" w:rsidRPr="00170914" w:rsidRDefault="00291260">
            <w:pPr>
              <w:spacing w:before="240"/>
              <w:rPr>
                <w:sz w:val="22"/>
                <w:szCs w:val="22"/>
              </w:rPr>
            </w:pPr>
            <w:r>
              <w:rPr>
                <w:sz w:val="22"/>
                <w:szCs w:val="22"/>
              </w:rPr>
              <w:t xml:space="preserve">Pida al grupo que repita el mensaje del vídeo. </w:t>
            </w:r>
          </w:p>
          <w:p w14:paraId="3ADDACD2" w14:textId="39CBA28F" w:rsidR="00FA158A" w:rsidRPr="00170914" w:rsidRDefault="00291260">
            <w:pPr>
              <w:spacing w:before="240"/>
              <w:rPr>
                <w:sz w:val="22"/>
                <w:szCs w:val="22"/>
              </w:rPr>
            </w:pPr>
            <w:r>
              <w:rPr>
                <w:sz w:val="22"/>
                <w:szCs w:val="22"/>
              </w:rPr>
              <w:br/>
              <w:t xml:space="preserve">Recuerde al grupo que: </w:t>
            </w:r>
            <w:r>
              <w:rPr>
                <w:i/>
                <w:sz w:val="22"/>
                <w:szCs w:val="22"/>
              </w:rPr>
              <w:t xml:space="preserve">Reflexionar quiere decir pensar sobre cómo las cosas fueron y preguntarse </w:t>
            </w:r>
            <w:r>
              <w:rPr>
                <w:b/>
                <w:bCs/>
                <w:i/>
                <w:sz w:val="22"/>
                <w:szCs w:val="22"/>
              </w:rPr>
              <w:t>«por qué»</w:t>
            </w:r>
            <w:r>
              <w:rPr>
                <w:i/>
                <w:sz w:val="22"/>
                <w:szCs w:val="22"/>
              </w:rPr>
              <w:t xml:space="preserve"> fueron bien o no tan bien e identificar algo que podemos hacer de otra manera. Comprometerse a hacer esto todos los días puede hacernos mejorar en el trabajo. Podemos tomar futuras decisiones que se basan en la reflexión y sean menos «robóticas» o porque así es como siempre lo hemos hecho.</w:t>
            </w:r>
          </w:p>
        </w:tc>
        <w:tc>
          <w:tcPr>
            <w:tcW w:w="3198" w:type="dxa"/>
            <w:shd w:val="clear" w:color="auto" w:fill="9BD1E8"/>
            <w:tcMar>
              <w:top w:w="100" w:type="dxa"/>
              <w:left w:w="100" w:type="dxa"/>
              <w:bottom w:w="100" w:type="dxa"/>
              <w:right w:w="100" w:type="dxa"/>
            </w:tcMar>
          </w:tcPr>
          <w:p w14:paraId="653BB52D" w14:textId="77777777" w:rsidR="00FA158A" w:rsidRPr="00170914" w:rsidRDefault="00291260">
            <w:pPr>
              <w:spacing w:before="240" w:after="240"/>
              <w:rPr>
                <w:sz w:val="22"/>
                <w:szCs w:val="22"/>
              </w:rPr>
            </w:pPr>
            <w:r>
              <w:rPr>
                <w:sz w:val="22"/>
                <w:szCs w:val="22"/>
              </w:rPr>
              <w:lastRenderedPageBreak/>
              <w:t>Revise el chat para opiniones y complete según haga falta.</w:t>
            </w:r>
          </w:p>
          <w:p w14:paraId="3EA264BA" w14:textId="77777777" w:rsidR="00FA158A" w:rsidRPr="00170914" w:rsidRDefault="00FA158A">
            <w:pPr>
              <w:spacing w:before="240" w:after="240"/>
              <w:rPr>
                <w:sz w:val="22"/>
                <w:szCs w:val="22"/>
              </w:rPr>
            </w:pPr>
          </w:p>
          <w:p w14:paraId="76FF0431" w14:textId="77777777" w:rsidR="00FA158A" w:rsidRPr="00170914" w:rsidRDefault="00FA158A">
            <w:pPr>
              <w:spacing w:before="240" w:after="240"/>
              <w:rPr>
                <w:sz w:val="22"/>
                <w:szCs w:val="22"/>
              </w:rPr>
            </w:pPr>
          </w:p>
          <w:p w14:paraId="3050B6BA" w14:textId="77777777" w:rsidR="00FA158A" w:rsidRPr="00170914" w:rsidRDefault="00FA158A">
            <w:pPr>
              <w:spacing w:before="240" w:after="240"/>
              <w:rPr>
                <w:sz w:val="22"/>
                <w:szCs w:val="22"/>
              </w:rPr>
            </w:pPr>
          </w:p>
          <w:p w14:paraId="237EB8D7" w14:textId="77777777" w:rsidR="00FA158A" w:rsidRPr="00170914" w:rsidRDefault="00FA158A">
            <w:pPr>
              <w:spacing w:before="240" w:after="240"/>
              <w:rPr>
                <w:sz w:val="22"/>
                <w:szCs w:val="22"/>
              </w:rPr>
            </w:pPr>
          </w:p>
          <w:p w14:paraId="4F85DD95" w14:textId="77777777" w:rsidR="00FA158A" w:rsidRPr="00170914" w:rsidRDefault="00FA158A">
            <w:pPr>
              <w:spacing w:before="240" w:after="240"/>
              <w:rPr>
                <w:sz w:val="22"/>
                <w:szCs w:val="22"/>
              </w:rPr>
            </w:pPr>
          </w:p>
          <w:p w14:paraId="5D926FEC" w14:textId="77777777" w:rsidR="00FA158A" w:rsidRPr="00170914" w:rsidRDefault="00FA158A">
            <w:pPr>
              <w:spacing w:before="240" w:after="240"/>
              <w:rPr>
                <w:sz w:val="22"/>
                <w:szCs w:val="22"/>
              </w:rPr>
            </w:pPr>
          </w:p>
          <w:p w14:paraId="55DCA5EC" w14:textId="77777777" w:rsidR="00FA158A" w:rsidRPr="00170914" w:rsidRDefault="00FA158A">
            <w:pPr>
              <w:spacing w:before="240" w:after="240"/>
              <w:rPr>
                <w:sz w:val="22"/>
                <w:szCs w:val="22"/>
              </w:rPr>
            </w:pPr>
          </w:p>
          <w:p w14:paraId="0CD62BE0" w14:textId="77777777" w:rsidR="00FA158A" w:rsidRPr="00170914" w:rsidRDefault="00FA158A">
            <w:pPr>
              <w:spacing w:before="240" w:after="240"/>
              <w:rPr>
                <w:sz w:val="22"/>
                <w:szCs w:val="22"/>
              </w:rPr>
            </w:pPr>
          </w:p>
          <w:p w14:paraId="0F5DDB63" w14:textId="77777777" w:rsidR="00FA158A" w:rsidRPr="00170914" w:rsidRDefault="00FA158A">
            <w:pPr>
              <w:spacing w:before="240" w:after="240"/>
              <w:rPr>
                <w:sz w:val="22"/>
                <w:szCs w:val="22"/>
              </w:rPr>
            </w:pPr>
          </w:p>
          <w:p w14:paraId="1EB6227C" w14:textId="77777777" w:rsidR="00FA158A" w:rsidRPr="00170914" w:rsidRDefault="00FA158A">
            <w:pPr>
              <w:spacing w:before="240" w:after="240"/>
              <w:rPr>
                <w:sz w:val="22"/>
                <w:szCs w:val="22"/>
              </w:rPr>
            </w:pPr>
          </w:p>
          <w:p w14:paraId="4C55A764" w14:textId="77777777" w:rsidR="00FA158A" w:rsidRPr="00170914" w:rsidRDefault="00FA158A">
            <w:pPr>
              <w:spacing w:before="240" w:after="240"/>
              <w:rPr>
                <w:sz w:val="22"/>
                <w:szCs w:val="22"/>
              </w:rPr>
            </w:pPr>
          </w:p>
          <w:p w14:paraId="0D0397F3" w14:textId="77777777" w:rsidR="00FA158A" w:rsidRPr="00170914" w:rsidRDefault="00FA158A">
            <w:pPr>
              <w:spacing w:before="240" w:after="240"/>
              <w:rPr>
                <w:sz w:val="22"/>
                <w:szCs w:val="22"/>
              </w:rPr>
            </w:pPr>
          </w:p>
          <w:p w14:paraId="5DE8F8FA" w14:textId="77777777" w:rsidR="00FA158A" w:rsidRPr="00170914" w:rsidRDefault="00FA158A">
            <w:pPr>
              <w:spacing w:before="240" w:after="240"/>
              <w:rPr>
                <w:sz w:val="22"/>
                <w:szCs w:val="22"/>
              </w:rPr>
            </w:pPr>
          </w:p>
          <w:p w14:paraId="4DA47566" w14:textId="77777777" w:rsidR="00FA158A" w:rsidRPr="00170914" w:rsidRDefault="00FA158A">
            <w:pPr>
              <w:spacing w:before="240" w:after="240"/>
              <w:rPr>
                <w:sz w:val="22"/>
                <w:szCs w:val="22"/>
              </w:rPr>
            </w:pPr>
          </w:p>
          <w:p w14:paraId="39389715" w14:textId="77777777" w:rsidR="00FA158A" w:rsidRPr="00170914" w:rsidRDefault="00FA158A">
            <w:pPr>
              <w:spacing w:before="240" w:after="240"/>
              <w:rPr>
                <w:sz w:val="22"/>
                <w:szCs w:val="22"/>
              </w:rPr>
            </w:pPr>
          </w:p>
          <w:p w14:paraId="4B08CFFA" w14:textId="77777777" w:rsidR="00FA158A" w:rsidRPr="00170914" w:rsidRDefault="00FA158A">
            <w:pPr>
              <w:spacing w:before="240" w:after="240"/>
              <w:rPr>
                <w:sz w:val="22"/>
                <w:szCs w:val="22"/>
              </w:rPr>
            </w:pPr>
          </w:p>
          <w:p w14:paraId="2C1F915F" w14:textId="77777777" w:rsidR="00FA158A" w:rsidRPr="00170914" w:rsidRDefault="00FA158A">
            <w:pPr>
              <w:spacing w:before="240" w:after="240"/>
              <w:rPr>
                <w:sz w:val="22"/>
                <w:szCs w:val="22"/>
              </w:rPr>
            </w:pPr>
          </w:p>
          <w:p w14:paraId="5218C466" w14:textId="77777777" w:rsidR="00FA158A" w:rsidRPr="00170914" w:rsidRDefault="00FA158A">
            <w:pPr>
              <w:spacing w:before="240" w:after="240"/>
              <w:rPr>
                <w:sz w:val="22"/>
                <w:szCs w:val="22"/>
              </w:rPr>
            </w:pPr>
          </w:p>
          <w:p w14:paraId="1B33638F" w14:textId="77777777" w:rsidR="00FA158A" w:rsidRPr="00170914" w:rsidRDefault="00291260">
            <w:pPr>
              <w:spacing w:before="240" w:after="240"/>
              <w:rPr>
                <w:sz w:val="22"/>
                <w:szCs w:val="22"/>
              </w:rPr>
            </w:pPr>
            <w:r>
              <w:rPr>
                <w:sz w:val="22"/>
                <w:szCs w:val="22"/>
              </w:rPr>
              <w:t>Comparta la pantalla y el sonido para mostrar el vídeo.</w:t>
            </w:r>
          </w:p>
        </w:tc>
      </w:tr>
      <w:tr w:rsidR="00FA158A" w:rsidRPr="00170914" w14:paraId="19D31427" w14:textId="77777777" w:rsidTr="00064F1D">
        <w:trPr>
          <w:trHeight w:val="2385"/>
        </w:trPr>
        <w:tc>
          <w:tcPr>
            <w:tcW w:w="1129" w:type="dxa"/>
            <w:shd w:val="clear" w:color="auto" w:fill="036794"/>
            <w:tcMar>
              <w:top w:w="100" w:type="dxa"/>
              <w:left w:w="100" w:type="dxa"/>
              <w:bottom w:w="100" w:type="dxa"/>
              <w:right w:w="100" w:type="dxa"/>
            </w:tcMar>
          </w:tcPr>
          <w:p w14:paraId="32A1BF33" w14:textId="77777777" w:rsidR="00FA158A" w:rsidRPr="00763ACD" w:rsidRDefault="00291260">
            <w:pPr>
              <w:spacing w:before="240" w:after="240"/>
              <w:rPr>
                <w:b/>
                <w:bCs/>
                <w:color w:val="FFFFFF" w:themeColor="background1"/>
              </w:rPr>
            </w:pPr>
            <w:r w:rsidRPr="00763ACD">
              <w:rPr>
                <w:b/>
                <w:bCs/>
                <w:color w:val="FFFFFF" w:themeColor="background1"/>
              </w:rPr>
              <w:t>20’</w:t>
            </w:r>
          </w:p>
        </w:tc>
        <w:tc>
          <w:tcPr>
            <w:tcW w:w="4253" w:type="dxa"/>
            <w:shd w:val="clear" w:color="auto" w:fill="9BD1E8"/>
            <w:tcMar>
              <w:top w:w="100" w:type="dxa"/>
              <w:left w:w="100" w:type="dxa"/>
              <w:bottom w:w="100" w:type="dxa"/>
              <w:right w:w="100" w:type="dxa"/>
            </w:tcMar>
          </w:tcPr>
          <w:p w14:paraId="0230C858" w14:textId="46BED97F" w:rsidR="00FA158A" w:rsidRPr="00170914" w:rsidRDefault="00291260">
            <w:pPr>
              <w:rPr>
                <w:b/>
                <w:sz w:val="22"/>
                <w:szCs w:val="22"/>
              </w:rPr>
            </w:pPr>
            <w:r>
              <w:rPr>
                <w:b/>
                <w:sz w:val="22"/>
                <w:szCs w:val="22"/>
              </w:rPr>
              <w:t>Su diario de autorreflexión</w:t>
            </w:r>
          </w:p>
          <w:p w14:paraId="24829004" w14:textId="77777777" w:rsidR="00FA158A" w:rsidRPr="00170914" w:rsidRDefault="00FA158A">
            <w:pPr>
              <w:rPr>
                <w:sz w:val="22"/>
                <w:szCs w:val="22"/>
              </w:rPr>
            </w:pPr>
          </w:p>
          <w:p w14:paraId="3FDBBE33" w14:textId="13350052" w:rsidR="00FA158A" w:rsidRPr="00170914" w:rsidRDefault="00291260">
            <w:pPr>
              <w:rPr>
                <w:sz w:val="22"/>
                <w:szCs w:val="22"/>
              </w:rPr>
            </w:pPr>
            <w:r>
              <w:rPr>
                <w:sz w:val="22"/>
                <w:szCs w:val="22"/>
              </w:rPr>
              <w:t xml:space="preserve">Al principio de este aprendizaje le hemos animado a usar un diario de aprendizaje para anotar las acciones que tiene que realizar en la práctica profesional para implementar lo que ha aprendido. </w:t>
            </w:r>
          </w:p>
          <w:p w14:paraId="6C1C85B6" w14:textId="77777777" w:rsidR="00FA158A" w:rsidRPr="00170914" w:rsidRDefault="00291260">
            <w:pPr>
              <w:rPr>
                <w:sz w:val="22"/>
                <w:szCs w:val="22"/>
              </w:rPr>
            </w:pPr>
            <w:r>
              <w:rPr>
                <w:sz w:val="22"/>
                <w:szCs w:val="22"/>
              </w:rPr>
              <w:t xml:space="preserve">Dé algunos minutos más a los participantes para que tomen nota y revisen las notas que tomaron los días anteriores. </w:t>
            </w:r>
          </w:p>
          <w:p w14:paraId="1D42997F" w14:textId="77777777" w:rsidR="00FA158A" w:rsidRPr="00170914" w:rsidRDefault="00FA158A">
            <w:pPr>
              <w:rPr>
                <w:sz w:val="22"/>
                <w:szCs w:val="22"/>
              </w:rPr>
            </w:pPr>
          </w:p>
          <w:p w14:paraId="1F0752B6" w14:textId="147DE13A" w:rsidR="00FA158A" w:rsidRPr="00170914" w:rsidRDefault="00291260">
            <w:pPr>
              <w:rPr>
                <w:sz w:val="22"/>
                <w:szCs w:val="22"/>
              </w:rPr>
            </w:pPr>
            <w:r>
              <w:rPr>
                <w:sz w:val="22"/>
                <w:szCs w:val="22"/>
              </w:rPr>
              <w:t xml:space="preserve">Cuando termine el tiempo, puede preguntar (por ejemplo):  </w:t>
            </w:r>
          </w:p>
          <w:p w14:paraId="76FCE515" w14:textId="77777777" w:rsidR="00FA158A" w:rsidRPr="00170914" w:rsidRDefault="00291260" w:rsidP="00B95F20">
            <w:pPr>
              <w:numPr>
                <w:ilvl w:val="0"/>
                <w:numId w:val="17"/>
              </w:numPr>
              <w:rPr>
                <w:iCs/>
                <w:sz w:val="22"/>
                <w:szCs w:val="22"/>
              </w:rPr>
            </w:pPr>
            <w:r>
              <w:rPr>
                <w:iCs/>
                <w:sz w:val="22"/>
                <w:szCs w:val="22"/>
              </w:rPr>
              <w:t xml:space="preserve">¿Cómo de fácil o difícil ha sido usar el diario? </w:t>
            </w:r>
          </w:p>
          <w:p w14:paraId="5EED5615" w14:textId="22AAABBD" w:rsidR="00FA158A" w:rsidRPr="00170914" w:rsidRDefault="00291260" w:rsidP="00B95F20">
            <w:pPr>
              <w:numPr>
                <w:ilvl w:val="0"/>
                <w:numId w:val="17"/>
              </w:numPr>
              <w:rPr>
                <w:sz w:val="22"/>
                <w:szCs w:val="22"/>
              </w:rPr>
            </w:pPr>
            <w:r>
              <w:rPr>
                <w:sz w:val="22"/>
                <w:szCs w:val="22"/>
              </w:rPr>
              <w:t>¿Qué preguntas fueron fáciles y cuáles difíciles?</w:t>
            </w:r>
          </w:p>
          <w:p w14:paraId="520C3C6B" w14:textId="77777777" w:rsidR="00FA158A" w:rsidRPr="00170914" w:rsidRDefault="00291260" w:rsidP="00B95F20">
            <w:pPr>
              <w:numPr>
                <w:ilvl w:val="0"/>
                <w:numId w:val="17"/>
              </w:numPr>
              <w:rPr>
                <w:sz w:val="22"/>
                <w:szCs w:val="22"/>
              </w:rPr>
            </w:pPr>
            <w:r>
              <w:rPr>
                <w:sz w:val="22"/>
                <w:szCs w:val="22"/>
              </w:rPr>
              <w:t>Para usted, ¿cuál fue el mejor momento para escribir en el diario?</w:t>
            </w:r>
          </w:p>
          <w:p w14:paraId="3A76B814" w14:textId="77777777" w:rsidR="00FA158A" w:rsidRPr="00170914" w:rsidRDefault="00291260" w:rsidP="00B95F20">
            <w:pPr>
              <w:numPr>
                <w:ilvl w:val="0"/>
                <w:numId w:val="17"/>
              </w:numPr>
              <w:rPr>
                <w:sz w:val="22"/>
                <w:szCs w:val="22"/>
              </w:rPr>
            </w:pPr>
            <w:r>
              <w:rPr>
                <w:sz w:val="22"/>
                <w:szCs w:val="22"/>
              </w:rPr>
              <w:t>¿Sobre qué otras preguntas sería útil reflexionar?</w:t>
            </w:r>
          </w:p>
          <w:p w14:paraId="77809D9F" w14:textId="77777777" w:rsidR="00FA158A" w:rsidRPr="00170914" w:rsidRDefault="00FA158A">
            <w:pPr>
              <w:rPr>
                <w:sz w:val="22"/>
                <w:szCs w:val="22"/>
              </w:rPr>
            </w:pPr>
          </w:p>
          <w:p w14:paraId="1C2BCC1C" w14:textId="77777777" w:rsidR="00FA158A" w:rsidRPr="00170914" w:rsidRDefault="00291260">
            <w:pPr>
              <w:rPr>
                <w:sz w:val="22"/>
                <w:szCs w:val="22"/>
              </w:rPr>
            </w:pPr>
            <w:r>
              <w:rPr>
                <w:sz w:val="22"/>
                <w:szCs w:val="22"/>
              </w:rPr>
              <w:t xml:space="preserve">Quizá algunas personas no sabían qué escribir, no se les ocurría nada bueno, les lleva mucho tiempo escribir o no se les ocurría la manera de mejorar la próxima vez. </w:t>
            </w:r>
            <w:r>
              <w:rPr>
                <w:sz w:val="22"/>
                <w:szCs w:val="22"/>
              </w:rPr>
              <w:lastRenderedPageBreak/>
              <w:t>Si practicamos esto surgirán más asuntos y mejoraremos en la reflexión.</w:t>
            </w:r>
          </w:p>
        </w:tc>
        <w:tc>
          <w:tcPr>
            <w:tcW w:w="3198" w:type="dxa"/>
            <w:shd w:val="clear" w:color="auto" w:fill="9BD1E8"/>
            <w:tcMar>
              <w:top w:w="100" w:type="dxa"/>
              <w:left w:w="100" w:type="dxa"/>
              <w:bottom w:w="100" w:type="dxa"/>
              <w:right w:w="100" w:type="dxa"/>
            </w:tcMar>
          </w:tcPr>
          <w:p w14:paraId="5741FEA6" w14:textId="77777777" w:rsidR="00FA158A" w:rsidRPr="00170914" w:rsidRDefault="00291260">
            <w:pPr>
              <w:spacing w:before="240" w:after="240"/>
              <w:rPr>
                <w:sz w:val="22"/>
                <w:szCs w:val="22"/>
              </w:rPr>
            </w:pPr>
            <w:r>
              <w:rPr>
                <w:sz w:val="22"/>
                <w:szCs w:val="22"/>
              </w:rPr>
              <w:lastRenderedPageBreak/>
              <w:t xml:space="preserve"> </w:t>
            </w:r>
          </w:p>
        </w:tc>
      </w:tr>
      <w:tr w:rsidR="00FA158A" w:rsidRPr="00170914" w14:paraId="01E59555" w14:textId="77777777" w:rsidTr="00064F1D">
        <w:trPr>
          <w:trHeight w:val="1275"/>
        </w:trPr>
        <w:tc>
          <w:tcPr>
            <w:tcW w:w="1129" w:type="dxa"/>
            <w:shd w:val="clear" w:color="auto" w:fill="036794"/>
            <w:tcMar>
              <w:top w:w="100" w:type="dxa"/>
              <w:left w:w="100" w:type="dxa"/>
              <w:bottom w:w="100" w:type="dxa"/>
              <w:right w:w="100" w:type="dxa"/>
            </w:tcMar>
          </w:tcPr>
          <w:p w14:paraId="51B8DA95" w14:textId="77777777" w:rsidR="00FA158A" w:rsidRPr="00763ACD" w:rsidRDefault="00291260">
            <w:pPr>
              <w:spacing w:before="240" w:after="240"/>
              <w:rPr>
                <w:b/>
                <w:bCs/>
                <w:color w:val="FFFFFF" w:themeColor="background1"/>
              </w:rPr>
            </w:pPr>
            <w:r w:rsidRPr="00763ACD">
              <w:rPr>
                <w:b/>
                <w:bCs/>
                <w:color w:val="FFFFFF" w:themeColor="background1"/>
              </w:rPr>
              <w:t>60’</w:t>
            </w:r>
          </w:p>
        </w:tc>
        <w:tc>
          <w:tcPr>
            <w:tcW w:w="4253" w:type="dxa"/>
            <w:shd w:val="clear" w:color="auto" w:fill="9BD1E8"/>
            <w:tcMar>
              <w:top w:w="100" w:type="dxa"/>
              <w:left w:w="100" w:type="dxa"/>
              <w:bottom w:w="100" w:type="dxa"/>
              <w:right w:w="100" w:type="dxa"/>
            </w:tcMar>
          </w:tcPr>
          <w:p w14:paraId="3BA66BBB" w14:textId="77777777" w:rsidR="00FA158A" w:rsidRPr="00170914" w:rsidRDefault="00291260">
            <w:pPr>
              <w:spacing w:before="240" w:after="240"/>
              <w:rPr>
                <w:b/>
                <w:sz w:val="22"/>
                <w:szCs w:val="22"/>
              </w:rPr>
            </w:pPr>
            <w:r>
              <w:rPr>
                <w:b/>
                <w:sz w:val="22"/>
                <w:szCs w:val="22"/>
              </w:rPr>
              <w:t xml:space="preserve">Reflexionar como grupo </w:t>
            </w:r>
          </w:p>
          <w:p w14:paraId="7A7FCA75" w14:textId="77777777" w:rsidR="00FA158A" w:rsidRPr="00170914" w:rsidRDefault="00291260">
            <w:pPr>
              <w:rPr>
                <w:b/>
                <w:bCs/>
                <w:sz w:val="22"/>
                <w:szCs w:val="22"/>
              </w:rPr>
            </w:pPr>
            <w:r>
              <w:rPr>
                <w:b/>
                <w:bCs/>
                <w:sz w:val="22"/>
                <w:szCs w:val="22"/>
              </w:rPr>
              <w:t>Método participativo hablando</w:t>
            </w:r>
          </w:p>
          <w:p w14:paraId="1386EF6E" w14:textId="77777777" w:rsidR="00FA158A" w:rsidRPr="00170914" w:rsidRDefault="00291260">
            <w:pPr>
              <w:rPr>
                <w:sz w:val="22"/>
                <w:szCs w:val="22"/>
              </w:rPr>
            </w:pPr>
            <w:r>
              <w:rPr>
                <w:sz w:val="22"/>
                <w:szCs w:val="22"/>
              </w:rPr>
              <w:br/>
              <w:t>Pida a todo el mundo que repase sus diarios/notas/hojas de ilustración para recordarse lo que han estado haciendo. </w:t>
            </w:r>
          </w:p>
          <w:p w14:paraId="3A9C0B6E" w14:textId="77777777" w:rsidR="00FA158A" w:rsidRPr="00170914" w:rsidRDefault="00FA158A">
            <w:pPr>
              <w:rPr>
                <w:sz w:val="22"/>
                <w:szCs w:val="22"/>
              </w:rPr>
            </w:pPr>
          </w:p>
          <w:p w14:paraId="0F6F44D8" w14:textId="088B39E5" w:rsidR="00FA158A" w:rsidRPr="00170914" w:rsidRDefault="00291260">
            <w:pPr>
              <w:rPr>
                <w:sz w:val="22"/>
                <w:szCs w:val="22"/>
              </w:rPr>
            </w:pPr>
            <w:r>
              <w:rPr>
                <w:sz w:val="22"/>
                <w:szCs w:val="22"/>
              </w:rPr>
              <w:t>El grupo se sienta en un círculo o alrededor de una mesa. Si es un grupo grande se pueden separar en dos grupos más pequeños. El máximo deberían ser 12 personas por grupo. </w:t>
            </w:r>
          </w:p>
          <w:p w14:paraId="3AB0C9B1" w14:textId="77777777" w:rsidR="00FA158A" w:rsidRPr="00170914" w:rsidRDefault="00FA158A">
            <w:pPr>
              <w:rPr>
                <w:sz w:val="22"/>
                <w:szCs w:val="22"/>
              </w:rPr>
            </w:pPr>
          </w:p>
          <w:p w14:paraId="2B36601F" w14:textId="7BCD2011" w:rsidR="00FA158A" w:rsidRPr="00170914" w:rsidRDefault="00291260">
            <w:pPr>
              <w:rPr>
                <w:sz w:val="22"/>
                <w:szCs w:val="22"/>
              </w:rPr>
            </w:pPr>
            <w:r>
              <w:rPr>
                <w:sz w:val="22"/>
                <w:szCs w:val="22"/>
              </w:rPr>
              <w:t>Si cree que es necesario, decida cómo van a ir los turnos de palabra. Algunas personas usan un «bastón» de la palabra (o un micrófono fingido), así la única persona que hablar es la que tiene el bastón. O los miembros pueden también lanzar una pelota a la persona que hablará siguiente. Para las preguntas y las aportaciones algunas personas usan objetos o bastones pequeños (como una divisa) y reparten 2 o 3 a cada persona; así, cada vez que alguien habla, tiene que usar un objeto. Así se consigue que haya personas que dominen la conversación. Use el sistema que prefiera o ninguno de ellos.</w:t>
            </w:r>
          </w:p>
          <w:p w14:paraId="6012506A" w14:textId="77777777" w:rsidR="00FA158A" w:rsidRPr="00170914" w:rsidRDefault="00FA158A">
            <w:pPr>
              <w:rPr>
                <w:sz w:val="22"/>
                <w:szCs w:val="22"/>
              </w:rPr>
            </w:pPr>
          </w:p>
          <w:p w14:paraId="39A3D377" w14:textId="77777777" w:rsidR="00FA158A" w:rsidRPr="00170914" w:rsidRDefault="00291260">
            <w:pPr>
              <w:rPr>
                <w:sz w:val="22"/>
                <w:szCs w:val="22"/>
              </w:rPr>
            </w:pPr>
            <w:r>
              <w:rPr>
                <w:sz w:val="22"/>
                <w:szCs w:val="22"/>
              </w:rPr>
              <w:t>Cada persona compartirá una historia sobre el último día/semana/mes con:</w:t>
            </w:r>
          </w:p>
          <w:p w14:paraId="5CF457B7" w14:textId="77777777" w:rsidR="00FA158A" w:rsidRPr="00170914" w:rsidRDefault="00291260" w:rsidP="00B95F20">
            <w:pPr>
              <w:numPr>
                <w:ilvl w:val="0"/>
                <w:numId w:val="35"/>
              </w:numPr>
              <w:rPr>
                <w:rFonts w:eastAsia="Calibri" w:cs="Calibri"/>
                <w:sz w:val="22"/>
                <w:szCs w:val="22"/>
              </w:rPr>
            </w:pPr>
            <w:r>
              <w:rPr>
                <w:sz w:val="22"/>
                <w:szCs w:val="22"/>
              </w:rPr>
              <w:t>Lo que ha ido bien en la práctica profesional</w:t>
            </w:r>
          </w:p>
          <w:p w14:paraId="24D5FF5E" w14:textId="77777777" w:rsidR="00FA158A" w:rsidRPr="00170914" w:rsidRDefault="00291260" w:rsidP="00B95F20">
            <w:pPr>
              <w:numPr>
                <w:ilvl w:val="0"/>
                <w:numId w:val="35"/>
              </w:numPr>
              <w:rPr>
                <w:rFonts w:eastAsia="Calibri" w:cs="Calibri"/>
                <w:sz w:val="22"/>
                <w:szCs w:val="22"/>
              </w:rPr>
            </w:pPr>
            <w:r>
              <w:rPr>
                <w:sz w:val="22"/>
                <w:szCs w:val="22"/>
              </w:rPr>
              <w:t>Lo que no fue tan bien </w:t>
            </w:r>
          </w:p>
          <w:p w14:paraId="40B2849A" w14:textId="6CE64F5C" w:rsidR="00FA158A" w:rsidRPr="00170914" w:rsidRDefault="00291260" w:rsidP="00B95F20">
            <w:pPr>
              <w:numPr>
                <w:ilvl w:val="0"/>
                <w:numId w:val="35"/>
              </w:numPr>
              <w:rPr>
                <w:rFonts w:eastAsia="Calibri" w:cs="Calibri"/>
                <w:sz w:val="22"/>
                <w:szCs w:val="22"/>
              </w:rPr>
            </w:pPr>
            <w:r>
              <w:rPr>
                <w:sz w:val="22"/>
                <w:szCs w:val="22"/>
              </w:rPr>
              <w:t>Y por qué (recuerde a todo el mundo sobre el vídeo, si el grupo lo vio, y que debemos siempre preguntar por qué)</w:t>
            </w:r>
          </w:p>
          <w:p w14:paraId="1B95DE6A" w14:textId="5A7F6D56" w:rsidR="00FA158A" w:rsidRPr="00170914" w:rsidRDefault="00291260">
            <w:pPr>
              <w:rPr>
                <w:sz w:val="22"/>
                <w:szCs w:val="22"/>
              </w:rPr>
            </w:pPr>
            <w:r>
              <w:rPr>
                <w:sz w:val="22"/>
                <w:szCs w:val="22"/>
              </w:rPr>
              <w:lastRenderedPageBreak/>
              <w:t>Después de que cada persona termine su historia puede haber tiempo para una o dos preguntas de los miembros del grupo a quien cuenta la historia. </w:t>
            </w:r>
          </w:p>
          <w:p w14:paraId="5F825382" w14:textId="77777777" w:rsidR="00FA158A" w:rsidRPr="00170914" w:rsidRDefault="00291260">
            <w:pPr>
              <w:rPr>
                <w:sz w:val="22"/>
                <w:szCs w:val="22"/>
              </w:rPr>
            </w:pPr>
            <w:r>
              <w:rPr>
                <w:sz w:val="22"/>
                <w:szCs w:val="22"/>
              </w:rPr>
              <w:t>Según el tamaño del grupo, esto tardará más o menos tiempo. Dé 5 minutos por persona para contar la historia y las preguntas. Calcule el tiempo y que pasen el turno para que todo el mundo pueda hablar.</w:t>
            </w:r>
          </w:p>
          <w:p w14:paraId="25CA9B9D" w14:textId="3E3604AD" w:rsidR="00FA158A" w:rsidRPr="00170914" w:rsidRDefault="00291260">
            <w:pPr>
              <w:rPr>
                <w:sz w:val="22"/>
                <w:szCs w:val="22"/>
              </w:rPr>
            </w:pPr>
            <w:r>
              <w:rPr>
                <w:sz w:val="22"/>
                <w:szCs w:val="22"/>
              </w:rPr>
              <w:t>Cuando se haya terminado el círculo de reflexión puede pedir a las personas una valoración de grupo sobre cómo creen que ha ido la actividad: ¿Qué se llevaron de ella? ¿Les gustaría volver a hacerlo? Puede terminar la actividad señalando (o resaltando, si alguien ya lo ha sugerido) que pueden seguir haciendo el círculo de reflexión como compañeros. Se pueden reunir con una taza de té y pensar sobre el mes, por ejemplo.</w:t>
            </w:r>
          </w:p>
        </w:tc>
        <w:tc>
          <w:tcPr>
            <w:tcW w:w="3198" w:type="dxa"/>
            <w:shd w:val="clear" w:color="auto" w:fill="9BD1E8"/>
            <w:tcMar>
              <w:top w:w="100" w:type="dxa"/>
              <w:left w:w="100" w:type="dxa"/>
              <w:bottom w:w="100" w:type="dxa"/>
              <w:right w:w="100" w:type="dxa"/>
            </w:tcMar>
          </w:tcPr>
          <w:p w14:paraId="68C09366" w14:textId="77777777" w:rsidR="00FA158A" w:rsidRPr="00170914" w:rsidRDefault="00FA158A">
            <w:pPr>
              <w:spacing w:before="240" w:after="240"/>
              <w:rPr>
                <w:sz w:val="22"/>
                <w:szCs w:val="22"/>
              </w:rPr>
            </w:pPr>
          </w:p>
          <w:p w14:paraId="3EE3A731" w14:textId="77777777" w:rsidR="00FA158A" w:rsidRPr="00170914" w:rsidRDefault="00FA158A">
            <w:pPr>
              <w:spacing w:before="240" w:after="240"/>
              <w:rPr>
                <w:sz w:val="22"/>
                <w:szCs w:val="22"/>
              </w:rPr>
            </w:pPr>
          </w:p>
          <w:p w14:paraId="3E91D54C" w14:textId="77777777" w:rsidR="00FA158A" w:rsidRPr="00170914" w:rsidRDefault="00FA158A">
            <w:pPr>
              <w:spacing w:before="240" w:after="240"/>
              <w:rPr>
                <w:sz w:val="22"/>
                <w:szCs w:val="22"/>
              </w:rPr>
            </w:pPr>
          </w:p>
          <w:p w14:paraId="7BB09DEC" w14:textId="77777777" w:rsidR="00FA158A" w:rsidRPr="00170914" w:rsidRDefault="00FA158A">
            <w:pPr>
              <w:spacing w:before="240" w:after="240"/>
              <w:rPr>
                <w:sz w:val="22"/>
                <w:szCs w:val="22"/>
              </w:rPr>
            </w:pPr>
          </w:p>
          <w:p w14:paraId="41A7545B" w14:textId="395E2B41" w:rsidR="00FA158A" w:rsidRPr="00170914" w:rsidRDefault="00291260">
            <w:pPr>
              <w:spacing w:before="240" w:after="240"/>
              <w:rPr>
                <w:sz w:val="22"/>
                <w:szCs w:val="22"/>
              </w:rPr>
            </w:pPr>
            <w:r>
              <w:rPr>
                <w:sz w:val="22"/>
                <w:szCs w:val="22"/>
              </w:rPr>
              <w:t xml:space="preserve">Prepare 2 salas pequeñas, si es necesario. </w:t>
            </w:r>
          </w:p>
          <w:p w14:paraId="4B5BF702" w14:textId="77777777" w:rsidR="00FA158A" w:rsidRPr="00170914" w:rsidRDefault="00FA158A">
            <w:pPr>
              <w:spacing w:before="240" w:after="240"/>
              <w:rPr>
                <w:sz w:val="22"/>
                <w:szCs w:val="22"/>
              </w:rPr>
            </w:pPr>
          </w:p>
          <w:p w14:paraId="221FDA4D" w14:textId="77777777" w:rsidR="00FA158A" w:rsidRPr="00170914" w:rsidRDefault="00FA158A">
            <w:pPr>
              <w:spacing w:before="240" w:after="240"/>
              <w:rPr>
                <w:sz w:val="22"/>
                <w:szCs w:val="22"/>
              </w:rPr>
            </w:pPr>
          </w:p>
          <w:p w14:paraId="3B0675E5" w14:textId="6CAE1E40" w:rsidR="00FA158A" w:rsidRPr="00170914" w:rsidRDefault="00291260">
            <w:pPr>
              <w:spacing w:before="240" w:after="240"/>
              <w:rPr>
                <w:sz w:val="22"/>
                <w:szCs w:val="22"/>
              </w:rPr>
            </w:pPr>
            <w:r>
              <w:rPr>
                <w:sz w:val="22"/>
                <w:szCs w:val="22"/>
              </w:rPr>
              <w:t>Use una alternativa que funcione a distancia, como la función de levantar la mano.</w:t>
            </w:r>
          </w:p>
        </w:tc>
      </w:tr>
      <w:tr w:rsidR="00FA158A" w:rsidRPr="00170914" w14:paraId="1E967E14" w14:textId="77777777" w:rsidTr="00064F1D">
        <w:trPr>
          <w:trHeight w:val="1575"/>
        </w:trPr>
        <w:tc>
          <w:tcPr>
            <w:tcW w:w="1129" w:type="dxa"/>
            <w:shd w:val="clear" w:color="auto" w:fill="036794"/>
            <w:tcMar>
              <w:top w:w="100" w:type="dxa"/>
              <w:left w:w="100" w:type="dxa"/>
              <w:bottom w:w="100" w:type="dxa"/>
              <w:right w:w="100" w:type="dxa"/>
            </w:tcMar>
          </w:tcPr>
          <w:p w14:paraId="5F9E87C3" w14:textId="77777777" w:rsidR="00FA158A" w:rsidRPr="00763ACD" w:rsidRDefault="00291260">
            <w:pPr>
              <w:spacing w:before="240" w:after="240"/>
              <w:rPr>
                <w:b/>
                <w:bCs/>
                <w:color w:val="FFFFFF" w:themeColor="background1"/>
              </w:rPr>
            </w:pPr>
            <w:r w:rsidRPr="00763ACD">
              <w:rPr>
                <w:b/>
                <w:bCs/>
                <w:color w:val="FFFFFF" w:themeColor="background1"/>
              </w:rPr>
              <w:t>30’</w:t>
            </w:r>
          </w:p>
        </w:tc>
        <w:tc>
          <w:tcPr>
            <w:tcW w:w="4253" w:type="dxa"/>
            <w:shd w:val="clear" w:color="auto" w:fill="9BD1E8"/>
            <w:tcMar>
              <w:top w:w="100" w:type="dxa"/>
              <w:left w:w="100" w:type="dxa"/>
              <w:bottom w:w="100" w:type="dxa"/>
              <w:right w:w="100" w:type="dxa"/>
            </w:tcMar>
          </w:tcPr>
          <w:p w14:paraId="5FCB3249" w14:textId="77777777" w:rsidR="00FA158A" w:rsidRPr="00170914" w:rsidRDefault="00291260">
            <w:pPr>
              <w:rPr>
                <w:b/>
                <w:sz w:val="22"/>
                <w:szCs w:val="22"/>
              </w:rPr>
            </w:pPr>
            <w:r>
              <w:rPr>
                <w:b/>
                <w:sz w:val="22"/>
                <w:szCs w:val="22"/>
              </w:rPr>
              <w:t>Método participativo usando dibujos y hablando</w:t>
            </w:r>
          </w:p>
          <w:p w14:paraId="11550153" w14:textId="77777777" w:rsidR="00FA158A" w:rsidRPr="00170914" w:rsidRDefault="00FA158A">
            <w:pPr>
              <w:rPr>
                <w:sz w:val="22"/>
                <w:szCs w:val="22"/>
              </w:rPr>
            </w:pPr>
          </w:p>
          <w:p w14:paraId="052088B9" w14:textId="1EEA0220" w:rsidR="00FA158A" w:rsidRPr="00170914" w:rsidRDefault="00291260">
            <w:pPr>
              <w:rPr>
                <w:sz w:val="22"/>
                <w:szCs w:val="22"/>
              </w:rPr>
            </w:pPr>
            <w:r>
              <w:rPr>
                <w:sz w:val="22"/>
                <w:szCs w:val="22"/>
              </w:rPr>
              <w:t>Este ejercicio es una forma más estructurada para que las personas reflexionen sobre los últimos días/semanas/meses y describir retos, logros y las razones por qué.</w:t>
            </w:r>
          </w:p>
          <w:p w14:paraId="4C29E431" w14:textId="39B9E3D7" w:rsidR="00FA158A" w:rsidRPr="00170914" w:rsidRDefault="00291260">
            <w:pPr>
              <w:rPr>
                <w:sz w:val="22"/>
                <w:szCs w:val="22"/>
              </w:rPr>
            </w:pPr>
            <w:r>
              <w:rPr>
                <w:sz w:val="22"/>
                <w:szCs w:val="22"/>
              </w:rPr>
              <w:br/>
              <w:t>Cada persona dibuja un camino en una pieza grande de papel (como papel de pizarra). Póngalo en el suelo.</w:t>
            </w:r>
          </w:p>
          <w:p w14:paraId="7E241479" w14:textId="35C9A648" w:rsidR="00FA158A" w:rsidRPr="00170914" w:rsidRDefault="00291260" w:rsidP="00B95F20">
            <w:pPr>
              <w:numPr>
                <w:ilvl w:val="0"/>
                <w:numId w:val="32"/>
              </w:numPr>
              <w:ind w:left="360"/>
              <w:rPr>
                <w:rFonts w:eastAsia="Calibri" w:cs="Calibri"/>
                <w:sz w:val="22"/>
                <w:szCs w:val="22"/>
              </w:rPr>
            </w:pPr>
            <w:r>
              <w:rPr>
                <w:sz w:val="22"/>
                <w:szCs w:val="22"/>
              </w:rPr>
              <w:t>Cuente al grupo que el camino representa el trabajo que realiza. Piense en el último mes. Dónde las cosas fueron bien, dibuje una bicicleta o algo parecido. Cuando tuvo que hacer frente a retos, dibuje piedras y rocas e incluso montañas o un río ancho. Puede ponerlas al principio, medio o final del camino para mostrar cuándo sucedieron.</w:t>
            </w:r>
          </w:p>
          <w:p w14:paraId="49325CA5" w14:textId="77777777" w:rsidR="00FA158A" w:rsidRPr="00170914" w:rsidRDefault="00291260" w:rsidP="00B95F20">
            <w:pPr>
              <w:numPr>
                <w:ilvl w:val="0"/>
                <w:numId w:val="32"/>
              </w:numPr>
              <w:ind w:left="360"/>
              <w:rPr>
                <w:rFonts w:eastAsia="Calibri" w:cs="Calibri"/>
                <w:sz w:val="22"/>
                <w:szCs w:val="22"/>
              </w:rPr>
            </w:pPr>
            <w:r>
              <w:rPr>
                <w:sz w:val="22"/>
                <w:szCs w:val="22"/>
              </w:rPr>
              <w:t>Divida en grupos de 3 a 5 personas.</w:t>
            </w:r>
          </w:p>
          <w:p w14:paraId="2C18F4FE" w14:textId="00B6BEED" w:rsidR="00FA158A" w:rsidRPr="00170914" w:rsidRDefault="00291260" w:rsidP="00B95F20">
            <w:pPr>
              <w:numPr>
                <w:ilvl w:val="0"/>
                <w:numId w:val="32"/>
              </w:numPr>
              <w:ind w:left="360"/>
              <w:rPr>
                <w:rFonts w:eastAsia="Calibri" w:cs="Calibri"/>
                <w:sz w:val="22"/>
                <w:szCs w:val="22"/>
              </w:rPr>
            </w:pPr>
            <w:r>
              <w:rPr>
                <w:sz w:val="22"/>
                <w:szCs w:val="22"/>
              </w:rPr>
              <w:t>Cuando tengan el camino listo, hablan en los grupos y cuentan qué fue bien y cuáles fueron los retos y por qué. Asegúrese de que cuentan al grupo que cuenten lo que pueden hacer de otra manera la siguiente vez.</w:t>
            </w:r>
          </w:p>
          <w:p w14:paraId="547B7FF3" w14:textId="0A855759" w:rsidR="00FA158A" w:rsidRPr="00170914" w:rsidRDefault="00291260" w:rsidP="00B95F20">
            <w:pPr>
              <w:numPr>
                <w:ilvl w:val="0"/>
                <w:numId w:val="8"/>
              </w:numPr>
              <w:ind w:left="360"/>
              <w:rPr>
                <w:rFonts w:eastAsia="Calibri" w:cs="Calibri"/>
                <w:sz w:val="22"/>
                <w:szCs w:val="22"/>
              </w:rPr>
            </w:pPr>
            <w:r>
              <w:rPr>
                <w:sz w:val="22"/>
                <w:szCs w:val="22"/>
              </w:rPr>
              <w:t xml:space="preserve">Cuando se haya terminado la reflexión puede pedir a las personas una valoración sobre cómo creen que ha ido </w:t>
            </w:r>
            <w:r>
              <w:rPr>
                <w:sz w:val="22"/>
                <w:szCs w:val="22"/>
              </w:rPr>
              <w:lastRenderedPageBreak/>
              <w:t>la actividad: ¿Qué se llevaron de ella? ¿Les gustaría volver a hacerlo? Puede terminar la actividad señalando (o resaltando, si alguien ya lo ha sugerido) que pueden seguir haciendo el círculo de reflexión como compañeros. Pueden dibujar nuevos caminos y hablar de ello todos los meses o podrían reunirse con una taza de té y reflexionar sobre el mes.</w:t>
            </w:r>
          </w:p>
          <w:p w14:paraId="20E878A7" w14:textId="77777777" w:rsidR="00FA158A" w:rsidRPr="00170914" w:rsidRDefault="00FA158A">
            <w:pPr>
              <w:rPr>
                <w:sz w:val="22"/>
                <w:szCs w:val="22"/>
              </w:rPr>
            </w:pPr>
          </w:p>
          <w:p w14:paraId="11695D50" w14:textId="77777777" w:rsidR="00FA158A" w:rsidRPr="00170914" w:rsidRDefault="00291260">
            <w:pPr>
              <w:rPr>
                <w:sz w:val="22"/>
                <w:szCs w:val="22"/>
              </w:rPr>
            </w:pPr>
            <w:r>
              <w:rPr>
                <w:sz w:val="22"/>
                <w:szCs w:val="22"/>
              </w:rPr>
              <w:t xml:space="preserve">Fomente a los participantes que sigan usando sus registros reflexivos y estas prácticas incluso después de que haya terminado el curso. </w:t>
            </w:r>
          </w:p>
        </w:tc>
        <w:tc>
          <w:tcPr>
            <w:tcW w:w="3198" w:type="dxa"/>
            <w:shd w:val="clear" w:color="auto" w:fill="9BD1E8"/>
            <w:tcMar>
              <w:top w:w="100" w:type="dxa"/>
              <w:left w:w="100" w:type="dxa"/>
              <w:bottom w:w="100" w:type="dxa"/>
              <w:right w:w="100" w:type="dxa"/>
            </w:tcMar>
          </w:tcPr>
          <w:p w14:paraId="122D73D9" w14:textId="77777777" w:rsidR="00FA158A" w:rsidRPr="00170914" w:rsidRDefault="00FA158A">
            <w:pPr>
              <w:spacing w:before="240" w:after="240"/>
              <w:rPr>
                <w:sz w:val="22"/>
                <w:szCs w:val="22"/>
              </w:rPr>
            </w:pPr>
          </w:p>
          <w:p w14:paraId="74C1FEA1" w14:textId="77777777" w:rsidR="00FA158A" w:rsidRPr="00170914" w:rsidRDefault="00FA158A">
            <w:pPr>
              <w:spacing w:before="240" w:after="240"/>
              <w:rPr>
                <w:sz w:val="22"/>
                <w:szCs w:val="22"/>
              </w:rPr>
            </w:pPr>
          </w:p>
          <w:p w14:paraId="51526C89" w14:textId="77777777" w:rsidR="00FA158A" w:rsidRPr="00170914" w:rsidRDefault="00FA158A">
            <w:pPr>
              <w:spacing w:before="240" w:after="240"/>
              <w:rPr>
                <w:sz w:val="22"/>
                <w:szCs w:val="22"/>
              </w:rPr>
            </w:pPr>
          </w:p>
          <w:p w14:paraId="621A9BF5" w14:textId="77777777" w:rsidR="00FA158A" w:rsidRPr="00170914" w:rsidRDefault="00FA158A">
            <w:pPr>
              <w:spacing w:before="240" w:after="240"/>
              <w:rPr>
                <w:sz w:val="22"/>
                <w:szCs w:val="22"/>
              </w:rPr>
            </w:pPr>
          </w:p>
          <w:p w14:paraId="31DDFE31" w14:textId="77777777" w:rsidR="00FA158A" w:rsidRPr="00170914" w:rsidRDefault="00291260">
            <w:pPr>
              <w:spacing w:before="240" w:after="240"/>
              <w:rPr>
                <w:sz w:val="22"/>
                <w:szCs w:val="22"/>
              </w:rPr>
            </w:pPr>
            <w:r>
              <w:rPr>
                <w:sz w:val="22"/>
                <w:szCs w:val="22"/>
              </w:rPr>
              <w:t xml:space="preserve">Para la versión a distancia cada participante puede dibujar en un papel y después mostrar la imagen en la pantalla cuando haya que compartir los resultados. </w:t>
            </w:r>
          </w:p>
          <w:p w14:paraId="2C6D5EC4" w14:textId="77777777" w:rsidR="00FA158A" w:rsidRPr="00170914" w:rsidRDefault="00FA158A">
            <w:pPr>
              <w:spacing w:before="240" w:after="240"/>
              <w:rPr>
                <w:sz w:val="22"/>
                <w:szCs w:val="22"/>
              </w:rPr>
            </w:pPr>
          </w:p>
          <w:p w14:paraId="7AD94B2F" w14:textId="77777777" w:rsidR="00FA158A" w:rsidRPr="00170914" w:rsidRDefault="00FA158A">
            <w:pPr>
              <w:spacing w:before="240" w:after="240"/>
              <w:rPr>
                <w:sz w:val="22"/>
                <w:szCs w:val="22"/>
              </w:rPr>
            </w:pPr>
          </w:p>
          <w:p w14:paraId="7D263CF0" w14:textId="77777777" w:rsidR="00FA158A" w:rsidRPr="00170914" w:rsidRDefault="00291260">
            <w:pPr>
              <w:spacing w:before="240" w:after="240"/>
              <w:rPr>
                <w:sz w:val="22"/>
                <w:szCs w:val="22"/>
              </w:rPr>
            </w:pPr>
            <w:r>
              <w:rPr>
                <w:sz w:val="22"/>
                <w:szCs w:val="22"/>
              </w:rPr>
              <w:t xml:space="preserve">Prepare las salas pequeñas de 3-5 participantes. </w:t>
            </w:r>
          </w:p>
          <w:p w14:paraId="3EFCAE8F" w14:textId="77777777" w:rsidR="00FA158A" w:rsidRPr="00170914" w:rsidRDefault="00291260">
            <w:pPr>
              <w:spacing w:before="240" w:after="240"/>
              <w:rPr>
                <w:sz w:val="22"/>
                <w:szCs w:val="22"/>
              </w:rPr>
            </w:pPr>
            <w:r>
              <w:rPr>
                <w:sz w:val="22"/>
                <w:szCs w:val="22"/>
              </w:rPr>
              <w:t xml:space="preserve">Abra las salas pequeñas. </w:t>
            </w:r>
          </w:p>
          <w:p w14:paraId="7EC18906" w14:textId="77777777" w:rsidR="00FA158A" w:rsidRPr="00170914" w:rsidRDefault="00FA158A">
            <w:pPr>
              <w:spacing w:before="240" w:after="240"/>
              <w:rPr>
                <w:sz w:val="22"/>
                <w:szCs w:val="22"/>
              </w:rPr>
            </w:pPr>
          </w:p>
          <w:p w14:paraId="61B2ACA7" w14:textId="77777777" w:rsidR="00FA158A" w:rsidRPr="00170914" w:rsidRDefault="00291260">
            <w:pPr>
              <w:spacing w:before="240" w:after="240"/>
              <w:rPr>
                <w:sz w:val="22"/>
                <w:szCs w:val="22"/>
              </w:rPr>
            </w:pPr>
            <w:r>
              <w:rPr>
                <w:sz w:val="22"/>
                <w:szCs w:val="22"/>
              </w:rPr>
              <w:t>Cierre las salas pequeñas.</w:t>
            </w:r>
          </w:p>
        </w:tc>
      </w:tr>
      <w:tr w:rsidR="00FA158A" w:rsidRPr="00170914" w14:paraId="5A2D014A" w14:textId="77777777" w:rsidTr="00064F1D">
        <w:trPr>
          <w:trHeight w:val="1890"/>
        </w:trPr>
        <w:tc>
          <w:tcPr>
            <w:tcW w:w="1129" w:type="dxa"/>
            <w:shd w:val="clear" w:color="auto" w:fill="036794"/>
            <w:tcMar>
              <w:top w:w="100" w:type="dxa"/>
              <w:left w:w="100" w:type="dxa"/>
              <w:bottom w:w="100" w:type="dxa"/>
              <w:right w:w="100" w:type="dxa"/>
            </w:tcMar>
          </w:tcPr>
          <w:p w14:paraId="0E6F7EF7" w14:textId="77777777" w:rsidR="00FA158A" w:rsidRPr="00763ACD" w:rsidRDefault="00291260">
            <w:pPr>
              <w:spacing w:before="240" w:after="240"/>
              <w:rPr>
                <w:b/>
                <w:bCs/>
                <w:color w:val="FFFFFF" w:themeColor="background1"/>
              </w:rPr>
            </w:pPr>
            <w:r w:rsidRPr="00763ACD">
              <w:rPr>
                <w:b/>
                <w:bCs/>
                <w:color w:val="FFFFFF" w:themeColor="background1"/>
              </w:rPr>
              <w:t>30’</w:t>
            </w:r>
          </w:p>
        </w:tc>
        <w:tc>
          <w:tcPr>
            <w:tcW w:w="4253" w:type="dxa"/>
            <w:shd w:val="clear" w:color="auto" w:fill="9BD1E8"/>
            <w:tcMar>
              <w:top w:w="100" w:type="dxa"/>
              <w:left w:w="100" w:type="dxa"/>
              <w:bottom w:w="100" w:type="dxa"/>
              <w:right w:w="100" w:type="dxa"/>
            </w:tcMar>
          </w:tcPr>
          <w:p w14:paraId="666677F6" w14:textId="77777777" w:rsidR="00FA158A" w:rsidRPr="00170914" w:rsidRDefault="00291260">
            <w:pPr>
              <w:rPr>
                <w:sz w:val="22"/>
                <w:szCs w:val="22"/>
              </w:rPr>
            </w:pPr>
            <w:r>
              <w:rPr>
                <w:b/>
                <w:sz w:val="22"/>
                <w:szCs w:val="22"/>
              </w:rPr>
              <w:t xml:space="preserve">Pensamientos de cierre </w:t>
            </w:r>
          </w:p>
          <w:p w14:paraId="0414F4FC" w14:textId="77777777" w:rsidR="00FA158A" w:rsidRPr="00170914" w:rsidRDefault="00FA158A">
            <w:pPr>
              <w:rPr>
                <w:sz w:val="22"/>
                <w:szCs w:val="22"/>
              </w:rPr>
            </w:pPr>
          </w:p>
          <w:p w14:paraId="33070824" w14:textId="38749A52" w:rsidR="00FA158A" w:rsidRPr="00170914" w:rsidRDefault="00291260">
            <w:pPr>
              <w:rPr>
                <w:sz w:val="22"/>
                <w:szCs w:val="22"/>
              </w:rPr>
            </w:pPr>
            <w:r>
              <w:rPr>
                <w:sz w:val="22"/>
                <w:szCs w:val="22"/>
              </w:rPr>
              <w:t>Para cerrar la sesión y el módulo realice una actividad que invite a las personas a reflexionar sobre la formación y qué se llevan consigo. Escoja de las ideas siguientes según el contexto y qué es apropiado. Por supuesto puede usar también su actividad de cierre favorita.</w:t>
            </w:r>
          </w:p>
          <w:p w14:paraId="2FD02771" w14:textId="77777777" w:rsidR="00FA158A" w:rsidRPr="00170914" w:rsidRDefault="00FA158A">
            <w:pPr>
              <w:rPr>
                <w:sz w:val="22"/>
                <w:szCs w:val="22"/>
              </w:rPr>
            </w:pPr>
          </w:p>
          <w:p w14:paraId="5F85F623" w14:textId="77777777" w:rsidR="00FA158A" w:rsidRPr="00170914" w:rsidRDefault="00291260">
            <w:pPr>
              <w:rPr>
                <w:sz w:val="22"/>
                <w:szCs w:val="22"/>
              </w:rPr>
            </w:pPr>
            <w:r>
              <w:rPr>
                <w:b/>
                <w:sz w:val="22"/>
                <w:szCs w:val="22"/>
              </w:rPr>
              <w:t>Círculo fuerte</w:t>
            </w:r>
          </w:p>
          <w:p w14:paraId="31407F9F" w14:textId="77777777" w:rsidR="00FA158A" w:rsidRPr="00170914" w:rsidRDefault="00291260">
            <w:pPr>
              <w:rPr>
                <w:sz w:val="22"/>
                <w:szCs w:val="22"/>
              </w:rPr>
            </w:pPr>
            <w:r>
              <w:rPr>
                <w:sz w:val="22"/>
                <w:szCs w:val="22"/>
              </w:rPr>
              <w:t>Este ejercicio es una forma rápida para comprobar con el grupo al principio o final de la formación y da sensación de conexión. Crea una sensación de solidaridad y esfuerzo de equipo (es como una piña de equipo en los deportes).</w:t>
            </w:r>
          </w:p>
          <w:p w14:paraId="126CC79D" w14:textId="77777777" w:rsidR="00FA158A" w:rsidRPr="00170914" w:rsidRDefault="00291260" w:rsidP="00B95F20">
            <w:pPr>
              <w:numPr>
                <w:ilvl w:val="0"/>
                <w:numId w:val="43"/>
              </w:numPr>
              <w:rPr>
                <w:rFonts w:eastAsia="Calibri" w:cs="Calibri"/>
                <w:sz w:val="22"/>
                <w:szCs w:val="22"/>
              </w:rPr>
            </w:pPr>
            <w:r>
              <w:rPr>
                <w:sz w:val="22"/>
                <w:szCs w:val="22"/>
              </w:rPr>
              <w:t>Se anuncia el círculo fuerte.</w:t>
            </w:r>
          </w:p>
          <w:p w14:paraId="72328522" w14:textId="77777777" w:rsidR="00FA158A" w:rsidRPr="00170914" w:rsidRDefault="00291260" w:rsidP="00B95F20">
            <w:pPr>
              <w:numPr>
                <w:ilvl w:val="0"/>
                <w:numId w:val="43"/>
              </w:numPr>
              <w:rPr>
                <w:rFonts w:eastAsia="Calibri" w:cs="Calibri"/>
                <w:sz w:val="22"/>
                <w:szCs w:val="22"/>
              </w:rPr>
            </w:pPr>
            <w:r>
              <w:rPr>
                <w:sz w:val="22"/>
                <w:szCs w:val="22"/>
              </w:rPr>
              <w:t>El grupo se para en un círculo estrecho, hombro con hombro, todo el mundo en el círculo y nadie fuera.</w:t>
            </w:r>
          </w:p>
          <w:p w14:paraId="172A64E9" w14:textId="643D3BDC" w:rsidR="00FA158A" w:rsidRPr="00170914" w:rsidRDefault="00291260" w:rsidP="00B95F20">
            <w:pPr>
              <w:numPr>
                <w:ilvl w:val="0"/>
                <w:numId w:val="43"/>
              </w:numPr>
              <w:rPr>
                <w:rFonts w:eastAsia="Calibri" w:cs="Calibri"/>
                <w:sz w:val="22"/>
                <w:szCs w:val="22"/>
              </w:rPr>
            </w:pPr>
            <w:r>
              <w:rPr>
                <w:sz w:val="22"/>
                <w:szCs w:val="22"/>
              </w:rPr>
              <w:t>Haga la pregunta: «¿Qué se lleva de esta formación?» </w:t>
            </w:r>
          </w:p>
          <w:p w14:paraId="506E065A" w14:textId="77777777" w:rsidR="00FA158A" w:rsidRPr="00170914" w:rsidRDefault="00291260" w:rsidP="00B95F20">
            <w:pPr>
              <w:numPr>
                <w:ilvl w:val="0"/>
                <w:numId w:val="43"/>
              </w:numPr>
              <w:rPr>
                <w:rFonts w:eastAsia="Calibri" w:cs="Calibri"/>
                <w:sz w:val="22"/>
                <w:szCs w:val="22"/>
              </w:rPr>
            </w:pPr>
            <w:r>
              <w:rPr>
                <w:sz w:val="22"/>
                <w:szCs w:val="22"/>
              </w:rPr>
              <w:t>Las personas dan sus respuestas por turno en el círculo.</w:t>
            </w:r>
          </w:p>
          <w:p w14:paraId="27F67E04" w14:textId="01F3FA89" w:rsidR="00FA158A" w:rsidRPr="00064F1D" w:rsidRDefault="00291260" w:rsidP="00B95F20">
            <w:pPr>
              <w:numPr>
                <w:ilvl w:val="0"/>
                <w:numId w:val="43"/>
              </w:numPr>
              <w:rPr>
                <w:rFonts w:eastAsia="Calibri" w:cs="Calibri"/>
                <w:sz w:val="22"/>
                <w:szCs w:val="22"/>
              </w:rPr>
            </w:pPr>
            <w:r>
              <w:rPr>
                <w:sz w:val="22"/>
                <w:szCs w:val="22"/>
              </w:rPr>
              <w:t>Los miembros del grupo añaden cualquier comentario de cierre adecuado.</w:t>
            </w:r>
          </w:p>
          <w:p w14:paraId="07DF0CCD" w14:textId="77777777" w:rsidR="00064F1D" w:rsidRPr="00064F1D" w:rsidRDefault="00064F1D" w:rsidP="00064F1D">
            <w:pPr>
              <w:ind w:left="720"/>
              <w:rPr>
                <w:rFonts w:eastAsia="Calibri" w:cs="Calibri"/>
                <w:sz w:val="22"/>
                <w:szCs w:val="22"/>
              </w:rPr>
            </w:pPr>
          </w:p>
          <w:p w14:paraId="2B377D4E" w14:textId="77777777" w:rsidR="00064F1D" w:rsidRPr="00064F1D" w:rsidRDefault="00064F1D" w:rsidP="00064F1D">
            <w:pPr>
              <w:rPr>
                <w:sz w:val="22"/>
                <w:szCs w:val="22"/>
              </w:rPr>
            </w:pPr>
            <w:r w:rsidRPr="00064F1D">
              <w:rPr>
                <w:b/>
                <w:sz w:val="22"/>
                <w:szCs w:val="22"/>
              </w:rPr>
              <w:t>Oscuro/claro</w:t>
            </w:r>
          </w:p>
          <w:p w14:paraId="0ACEE192" w14:textId="77777777" w:rsidR="00064F1D" w:rsidRPr="00064F1D" w:rsidRDefault="00064F1D" w:rsidP="00064F1D">
            <w:pPr>
              <w:rPr>
                <w:sz w:val="22"/>
                <w:szCs w:val="22"/>
              </w:rPr>
            </w:pPr>
            <w:r w:rsidRPr="00064F1D">
              <w:rPr>
                <w:sz w:val="22"/>
                <w:szCs w:val="22"/>
              </w:rPr>
              <w:t>Esta es una actividad de compartir dramática e intensa.</w:t>
            </w:r>
          </w:p>
          <w:p w14:paraId="3DB05569" w14:textId="77777777" w:rsidR="00064F1D" w:rsidRPr="00064F1D" w:rsidRDefault="00064F1D" w:rsidP="00B95F20">
            <w:pPr>
              <w:numPr>
                <w:ilvl w:val="0"/>
                <w:numId w:val="61"/>
              </w:numPr>
              <w:rPr>
                <w:sz w:val="22"/>
                <w:szCs w:val="22"/>
              </w:rPr>
            </w:pPr>
            <w:r w:rsidRPr="00064F1D">
              <w:rPr>
                <w:sz w:val="22"/>
                <w:szCs w:val="22"/>
              </w:rPr>
              <w:t xml:space="preserve">Todos los participantes se sientan en un círculo en una </w:t>
            </w:r>
            <w:r w:rsidRPr="00064F1D">
              <w:rPr>
                <w:b/>
                <w:bCs/>
                <w:sz w:val="22"/>
                <w:szCs w:val="22"/>
              </w:rPr>
              <w:t xml:space="preserve">sala a oscuras </w:t>
            </w:r>
            <w:r w:rsidRPr="00064F1D">
              <w:rPr>
                <w:sz w:val="22"/>
                <w:szCs w:val="22"/>
              </w:rPr>
              <w:t>iluminada con velas. </w:t>
            </w:r>
          </w:p>
          <w:p w14:paraId="30C97FE7" w14:textId="77777777" w:rsidR="00064F1D" w:rsidRPr="00064F1D" w:rsidRDefault="00064F1D" w:rsidP="00B95F20">
            <w:pPr>
              <w:numPr>
                <w:ilvl w:val="0"/>
                <w:numId w:val="61"/>
              </w:numPr>
              <w:rPr>
                <w:sz w:val="22"/>
                <w:szCs w:val="22"/>
              </w:rPr>
            </w:pPr>
            <w:r w:rsidRPr="00064F1D">
              <w:rPr>
                <w:sz w:val="22"/>
                <w:szCs w:val="22"/>
              </w:rPr>
              <w:lastRenderedPageBreak/>
              <w:t>El facilitador comparte una parte oscura (o sentimiento) del (sobre) la formación y sopla su vela. </w:t>
            </w:r>
          </w:p>
          <w:p w14:paraId="3D3C83D4" w14:textId="77777777" w:rsidR="00064F1D" w:rsidRPr="00064F1D" w:rsidRDefault="00064F1D" w:rsidP="00B95F20">
            <w:pPr>
              <w:numPr>
                <w:ilvl w:val="0"/>
                <w:numId w:val="61"/>
              </w:numPr>
              <w:rPr>
                <w:sz w:val="22"/>
                <w:szCs w:val="22"/>
              </w:rPr>
            </w:pPr>
            <w:r w:rsidRPr="00064F1D">
              <w:rPr>
                <w:sz w:val="22"/>
                <w:szCs w:val="22"/>
              </w:rPr>
              <w:t>La siguiente persona comparte hasta que la habitación está a oscuras. </w:t>
            </w:r>
          </w:p>
          <w:p w14:paraId="559A3DB9" w14:textId="77777777" w:rsidR="00064F1D" w:rsidRPr="00064F1D" w:rsidRDefault="00064F1D" w:rsidP="00B95F20">
            <w:pPr>
              <w:numPr>
                <w:ilvl w:val="0"/>
                <w:numId w:val="61"/>
              </w:numPr>
              <w:rPr>
                <w:sz w:val="22"/>
                <w:szCs w:val="22"/>
              </w:rPr>
            </w:pPr>
            <w:r w:rsidRPr="00064F1D">
              <w:rPr>
                <w:sz w:val="22"/>
                <w:szCs w:val="22"/>
              </w:rPr>
              <w:t>El facilitador enciende su vela y comparte un momento feliz o positivo de la formación (o lo que se llevan/algo que le gustaría mejorar en un periodo de tiempo). </w:t>
            </w:r>
          </w:p>
          <w:p w14:paraId="193EB6A7" w14:textId="77777777" w:rsidR="00064F1D" w:rsidRPr="00064F1D" w:rsidRDefault="00064F1D" w:rsidP="00B95F20">
            <w:pPr>
              <w:numPr>
                <w:ilvl w:val="0"/>
                <w:numId w:val="61"/>
              </w:numPr>
              <w:rPr>
                <w:sz w:val="22"/>
                <w:szCs w:val="22"/>
              </w:rPr>
            </w:pPr>
            <w:r w:rsidRPr="00064F1D">
              <w:rPr>
                <w:sz w:val="22"/>
                <w:szCs w:val="22"/>
              </w:rPr>
              <w:t>Enciende la vela de la persona a su lado. Poco a poco la sala se ilumina. </w:t>
            </w:r>
          </w:p>
          <w:p w14:paraId="15F1F358" w14:textId="77777777" w:rsidR="00064F1D" w:rsidRPr="00064F1D" w:rsidRDefault="00064F1D" w:rsidP="00B95F20">
            <w:pPr>
              <w:numPr>
                <w:ilvl w:val="0"/>
                <w:numId w:val="61"/>
              </w:numPr>
              <w:rPr>
                <w:sz w:val="22"/>
                <w:szCs w:val="22"/>
              </w:rPr>
            </w:pPr>
            <w:r w:rsidRPr="00064F1D">
              <w:rPr>
                <w:sz w:val="22"/>
                <w:szCs w:val="22"/>
              </w:rPr>
              <w:t>Permita a las personas compartir cualquier pensamiento final (no solo oscuro/claro).</w:t>
            </w:r>
          </w:p>
          <w:p w14:paraId="0E727292" w14:textId="77777777" w:rsidR="00FA158A" w:rsidRPr="00170914" w:rsidRDefault="00FA158A">
            <w:pPr>
              <w:spacing w:after="240"/>
              <w:rPr>
                <w:sz w:val="22"/>
                <w:szCs w:val="22"/>
              </w:rPr>
            </w:pPr>
          </w:p>
          <w:p w14:paraId="57A2137E" w14:textId="6C50FCF9" w:rsidR="00FA158A" w:rsidRPr="00170914" w:rsidRDefault="00291260">
            <w:pPr>
              <w:rPr>
                <w:sz w:val="22"/>
                <w:szCs w:val="22"/>
              </w:rPr>
            </w:pPr>
            <w:r>
              <w:rPr>
                <w:b/>
                <w:sz w:val="22"/>
                <w:szCs w:val="22"/>
              </w:rPr>
              <w:t>Red de conexión</w:t>
            </w:r>
          </w:p>
          <w:p w14:paraId="7FD2BB69" w14:textId="77777777" w:rsidR="00FA158A" w:rsidRPr="00170914" w:rsidRDefault="00291260">
            <w:pPr>
              <w:rPr>
                <w:sz w:val="22"/>
                <w:szCs w:val="22"/>
              </w:rPr>
            </w:pPr>
            <w:r>
              <w:rPr>
                <w:sz w:val="22"/>
                <w:szCs w:val="22"/>
              </w:rPr>
              <w:t>Si no hizo esta actividad en el módulo 2 o la quiere repetir.</w:t>
            </w:r>
          </w:p>
          <w:p w14:paraId="526CA7E6" w14:textId="77777777" w:rsidR="00FA158A" w:rsidRPr="00170914" w:rsidRDefault="00291260" w:rsidP="00B95F20">
            <w:pPr>
              <w:keepNext/>
              <w:keepLines/>
              <w:numPr>
                <w:ilvl w:val="0"/>
                <w:numId w:val="25"/>
              </w:numPr>
              <w:spacing w:after="80"/>
              <w:rPr>
                <w:rFonts w:eastAsia="Calibri" w:cs="Calibri"/>
                <w:b/>
                <w:sz w:val="22"/>
                <w:szCs w:val="22"/>
              </w:rPr>
            </w:pPr>
            <w:r>
              <w:rPr>
                <w:b/>
                <w:sz w:val="22"/>
                <w:szCs w:val="22"/>
              </w:rPr>
              <w:t xml:space="preserve">Necesitará una gran bola de cuerda. </w:t>
            </w:r>
            <w:r>
              <w:rPr>
                <w:bCs/>
                <w:sz w:val="22"/>
                <w:szCs w:val="22"/>
              </w:rPr>
              <w:t>todo el mundo se para en un círculo.</w:t>
            </w:r>
          </w:p>
          <w:p w14:paraId="2D720D07" w14:textId="77777777" w:rsidR="00FA158A" w:rsidRPr="00170914" w:rsidRDefault="00291260" w:rsidP="00B95F20">
            <w:pPr>
              <w:numPr>
                <w:ilvl w:val="0"/>
                <w:numId w:val="25"/>
              </w:numPr>
              <w:rPr>
                <w:rFonts w:eastAsia="Calibri" w:cs="Calibri"/>
                <w:sz w:val="22"/>
                <w:szCs w:val="22"/>
              </w:rPr>
            </w:pPr>
            <w:r>
              <w:rPr>
                <w:sz w:val="22"/>
                <w:szCs w:val="22"/>
              </w:rPr>
              <w:t>Dé la bola de cuerda a una persona. Tiene que sujetar un extremo de la cuerda. </w:t>
            </w:r>
          </w:p>
          <w:p w14:paraId="0B6AA3A8" w14:textId="77777777" w:rsidR="00FA158A" w:rsidRPr="00170914" w:rsidRDefault="00291260" w:rsidP="00B95F20">
            <w:pPr>
              <w:numPr>
                <w:ilvl w:val="0"/>
                <w:numId w:val="25"/>
              </w:numPr>
              <w:rPr>
                <w:rFonts w:eastAsia="Calibri" w:cs="Calibri"/>
                <w:sz w:val="22"/>
                <w:szCs w:val="22"/>
              </w:rPr>
            </w:pPr>
            <w:r>
              <w:rPr>
                <w:sz w:val="22"/>
                <w:szCs w:val="22"/>
              </w:rPr>
              <w:t>La persona que sujeta la cuerda tiene que decir qué se llevan de esta formación y después pasar la bola a otra persona. </w:t>
            </w:r>
          </w:p>
          <w:p w14:paraId="15151CE8" w14:textId="77777777" w:rsidR="00FA158A" w:rsidRPr="00170914" w:rsidRDefault="00291260" w:rsidP="00B95F20">
            <w:pPr>
              <w:numPr>
                <w:ilvl w:val="0"/>
                <w:numId w:val="25"/>
              </w:numPr>
              <w:rPr>
                <w:rFonts w:eastAsia="Calibri" w:cs="Calibri"/>
                <w:sz w:val="22"/>
                <w:szCs w:val="22"/>
              </w:rPr>
            </w:pPr>
            <w:r>
              <w:rPr>
                <w:sz w:val="22"/>
                <w:szCs w:val="22"/>
              </w:rPr>
              <w:t>La siguiente persona atrapa la bola y dice lo que han aprendido de esta formación. Agarran la parte de cuerda que les corresponde y pasan la bola a otra persona hasta el final. Todo el mundo tiene que seguir agarrando su parte de la cuerda.</w:t>
            </w:r>
          </w:p>
          <w:p w14:paraId="66029E96" w14:textId="0D132A11" w:rsidR="00FA158A" w:rsidRPr="00170914" w:rsidRDefault="00291260" w:rsidP="00B95F20">
            <w:pPr>
              <w:numPr>
                <w:ilvl w:val="0"/>
                <w:numId w:val="25"/>
              </w:numPr>
              <w:rPr>
                <w:rFonts w:eastAsia="Calibri" w:cs="Calibri"/>
                <w:i/>
                <w:sz w:val="22"/>
                <w:szCs w:val="22"/>
              </w:rPr>
            </w:pPr>
            <w:r>
              <w:rPr>
                <w:sz w:val="22"/>
                <w:szCs w:val="22"/>
              </w:rPr>
              <w:t>Al final tendrá un diseño con la cuerda como una red que une a todo el mundo. Puede decir: «Como esta cuerda, todos estamos conectados unos a otros en el trabajo, las acciones de una persona afectan a todo el equipo.»</w:t>
            </w:r>
          </w:p>
          <w:p w14:paraId="0D8AC413" w14:textId="77777777" w:rsidR="00FA158A" w:rsidRPr="00170914" w:rsidRDefault="00291260" w:rsidP="00B95F20">
            <w:pPr>
              <w:numPr>
                <w:ilvl w:val="0"/>
                <w:numId w:val="25"/>
              </w:numPr>
              <w:rPr>
                <w:rFonts w:eastAsia="Calibri" w:cs="Calibri"/>
                <w:i/>
                <w:sz w:val="22"/>
                <w:szCs w:val="22"/>
              </w:rPr>
            </w:pPr>
            <w:r>
              <w:rPr>
                <w:sz w:val="22"/>
                <w:szCs w:val="22"/>
              </w:rPr>
              <w:t>Pueden tomar turnos tirando de la cuerda para ver quién puede notarlo.</w:t>
            </w:r>
          </w:p>
        </w:tc>
        <w:tc>
          <w:tcPr>
            <w:tcW w:w="3198" w:type="dxa"/>
            <w:shd w:val="clear" w:color="auto" w:fill="9BD1E8"/>
            <w:tcMar>
              <w:top w:w="100" w:type="dxa"/>
              <w:left w:w="100" w:type="dxa"/>
              <w:bottom w:w="100" w:type="dxa"/>
              <w:right w:w="100" w:type="dxa"/>
            </w:tcMar>
          </w:tcPr>
          <w:p w14:paraId="1F90CFBE" w14:textId="77777777" w:rsidR="00FA158A" w:rsidRPr="00170914" w:rsidRDefault="00FA158A">
            <w:pPr>
              <w:spacing w:before="240" w:after="240"/>
              <w:rPr>
                <w:sz w:val="22"/>
                <w:szCs w:val="22"/>
              </w:rPr>
            </w:pPr>
          </w:p>
          <w:p w14:paraId="117E6067" w14:textId="77777777" w:rsidR="00FA158A" w:rsidRPr="00170914" w:rsidRDefault="00FA158A">
            <w:pPr>
              <w:spacing w:before="240" w:after="240"/>
              <w:rPr>
                <w:sz w:val="22"/>
                <w:szCs w:val="22"/>
              </w:rPr>
            </w:pPr>
          </w:p>
          <w:p w14:paraId="3845019F" w14:textId="77777777" w:rsidR="00FA158A" w:rsidRPr="00170914" w:rsidRDefault="00FA158A">
            <w:pPr>
              <w:spacing w:before="240" w:after="240"/>
              <w:rPr>
                <w:sz w:val="22"/>
                <w:szCs w:val="22"/>
              </w:rPr>
            </w:pPr>
          </w:p>
          <w:p w14:paraId="4A5BFF10" w14:textId="77777777" w:rsidR="00FA158A" w:rsidRPr="00170914" w:rsidRDefault="00FA158A">
            <w:pPr>
              <w:spacing w:before="240" w:after="240"/>
              <w:rPr>
                <w:sz w:val="22"/>
                <w:szCs w:val="22"/>
              </w:rPr>
            </w:pPr>
          </w:p>
          <w:p w14:paraId="4654DB89" w14:textId="77777777" w:rsidR="00FA158A" w:rsidRPr="00170914" w:rsidRDefault="00FA158A">
            <w:pPr>
              <w:spacing w:before="240" w:after="240"/>
              <w:rPr>
                <w:sz w:val="22"/>
                <w:szCs w:val="22"/>
              </w:rPr>
            </w:pPr>
          </w:p>
          <w:p w14:paraId="4076DEA0" w14:textId="77777777" w:rsidR="00FA158A" w:rsidRPr="00170914" w:rsidRDefault="00FA158A">
            <w:pPr>
              <w:spacing w:before="240" w:after="240"/>
              <w:rPr>
                <w:sz w:val="22"/>
                <w:szCs w:val="22"/>
              </w:rPr>
            </w:pPr>
          </w:p>
          <w:p w14:paraId="2B478162" w14:textId="008BC12E" w:rsidR="00FA158A" w:rsidRPr="00170914" w:rsidRDefault="00291260">
            <w:pPr>
              <w:spacing w:before="240" w:after="240"/>
              <w:rPr>
                <w:sz w:val="22"/>
                <w:szCs w:val="22"/>
              </w:rPr>
            </w:pPr>
            <w:r>
              <w:rPr>
                <w:sz w:val="22"/>
                <w:szCs w:val="22"/>
              </w:rPr>
              <w:t xml:space="preserve">Para la versión a distancia, cada participante enciende la cámara. </w:t>
            </w:r>
          </w:p>
          <w:p w14:paraId="713B5D99" w14:textId="77777777" w:rsidR="00FA158A" w:rsidRPr="00170914" w:rsidRDefault="00291260">
            <w:pPr>
              <w:spacing w:before="240" w:after="240"/>
              <w:rPr>
                <w:sz w:val="22"/>
                <w:szCs w:val="22"/>
              </w:rPr>
            </w:pPr>
            <w:r>
              <w:rPr>
                <w:sz w:val="22"/>
                <w:szCs w:val="22"/>
              </w:rPr>
              <w:t xml:space="preserve">Cada persona responde a la pregunta y después nominan a la siguiente persona hasta que todo el mundo haya hablado. </w:t>
            </w:r>
          </w:p>
          <w:p w14:paraId="0D829DFD" w14:textId="77777777" w:rsidR="00FA158A" w:rsidRPr="00170914" w:rsidRDefault="00FA158A">
            <w:pPr>
              <w:spacing w:before="240" w:after="240"/>
              <w:rPr>
                <w:sz w:val="22"/>
                <w:szCs w:val="22"/>
              </w:rPr>
            </w:pPr>
          </w:p>
          <w:p w14:paraId="66F3997F" w14:textId="77777777" w:rsidR="00FA158A" w:rsidRPr="00170914" w:rsidRDefault="00FA158A">
            <w:pPr>
              <w:spacing w:before="240" w:after="240"/>
              <w:rPr>
                <w:sz w:val="22"/>
                <w:szCs w:val="22"/>
              </w:rPr>
            </w:pPr>
          </w:p>
          <w:p w14:paraId="2A548BE2" w14:textId="77777777" w:rsidR="00FA158A" w:rsidRPr="00170914" w:rsidRDefault="00FA158A">
            <w:pPr>
              <w:spacing w:before="240" w:after="240"/>
              <w:rPr>
                <w:sz w:val="22"/>
                <w:szCs w:val="22"/>
              </w:rPr>
            </w:pPr>
          </w:p>
          <w:p w14:paraId="0887226A" w14:textId="77777777" w:rsidR="00FA158A" w:rsidRPr="00170914" w:rsidRDefault="00FA158A">
            <w:pPr>
              <w:spacing w:before="240" w:after="240"/>
              <w:rPr>
                <w:sz w:val="22"/>
                <w:szCs w:val="22"/>
              </w:rPr>
            </w:pPr>
          </w:p>
          <w:p w14:paraId="433FF0A8" w14:textId="77777777" w:rsidR="00FA158A" w:rsidRPr="00170914" w:rsidRDefault="00FA158A">
            <w:pPr>
              <w:spacing w:before="240" w:after="240"/>
              <w:rPr>
                <w:sz w:val="22"/>
                <w:szCs w:val="22"/>
              </w:rPr>
            </w:pPr>
          </w:p>
          <w:p w14:paraId="0700470F" w14:textId="77777777" w:rsidR="00FA158A" w:rsidRPr="00170914" w:rsidRDefault="00FA158A">
            <w:pPr>
              <w:spacing w:before="240" w:after="240"/>
              <w:rPr>
                <w:sz w:val="22"/>
                <w:szCs w:val="22"/>
              </w:rPr>
            </w:pPr>
          </w:p>
          <w:p w14:paraId="30B2BEC0" w14:textId="77777777" w:rsidR="00FA158A" w:rsidRPr="00170914" w:rsidRDefault="00FA158A">
            <w:pPr>
              <w:spacing w:before="240" w:after="240"/>
              <w:rPr>
                <w:sz w:val="22"/>
                <w:szCs w:val="22"/>
              </w:rPr>
            </w:pPr>
          </w:p>
          <w:p w14:paraId="544C9D59" w14:textId="77777777" w:rsidR="00FA158A" w:rsidRPr="00170914" w:rsidRDefault="00FA158A">
            <w:pPr>
              <w:spacing w:before="240" w:after="240"/>
              <w:rPr>
                <w:sz w:val="22"/>
                <w:szCs w:val="22"/>
              </w:rPr>
            </w:pPr>
          </w:p>
          <w:p w14:paraId="1A3D31C1" w14:textId="77777777" w:rsidR="00FA158A" w:rsidRPr="00170914" w:rsidRDefault="00FA158A">
            <w:pPr>
              <w:spacing w:before="240" w:after="240"/>
              <w:rPr>
                <w:sz w:val="22"/>
                <w:szCs w:val="22"/>
              </w:rPr>
            </w:pPr>
          </w:p>
          <w:p w14:paraId="38AA8B76" w14:textId="77777777" w:rsidR="00FA158A" w:rsidRPr="00170914" w:rsidRDefault="00FA158A">
            <w:pPr>
              <w:spacing w:before="240" w:after="240"/>
              <w:rPr>
                <w:sz w:val="22"/>
                <w:szCs w:val="22"/>
              </w:rPr>
            </w:pPr>
          </w:p>
          <w:p w14:paraId="01B4F940" w14:textId="77777777" w:rsidR="00FA158A" w:rsidRPr="00170914" w:rsidRDefault="00FA158A">
            <w:pPr>
              <w:spacing w:before="240" w:after="240"/>
              <w:rPr>
                <w:sz w:val="22"/>
                <w:szCs w:val="22"/>
              </w:rPr>
            </w:pPr>
          </w:p>
          <w:p w14:paraId="16CAB563" w14:textId="77777777" w:rsidR="00FA158A" w:rsidRPr="00170914" w:rsidRDefault="00FA158A">
            <w:pPr>
              <w:spacing w:before="240" w:after="240"/>
              <w:rPr>
                <w:sz w:val="22"/>
                <w:szCs w:val="22"/>
              </w:rPr>
            </w:pPr>
          </w:p>
          <w:p w14:paraId="799D6617" w14:textId="77777777" w:rsidR="00FA158A" w:rsidRPr="00170914" w:rsidRDefault="00FA158A">
            <w:pPr>
              <w:spacing w:before="240" w:after="240"/>
              <w:rPr>
                <w:sz w:val="22"/>
                <w:szCs w:val="22"/>
              </w:rPr>
            </w:pPr>
          </w:p>
          <w:p w14:paraId="26626A02" w14:textId="77777777" w:rsidR="00FA158A" w:rsidRPr="00170914" w:rsidRDefault="00FA158A">
            <w:pPr>
              <w:spacing w:before="240" w:after="240"/>
              <w:rPr>
                <w:sz w:val="22"/>
                <w:szCs w:val="22"/>
              </w:rPr>
            </w:pPr>
          </w:p>
          <w:p w14:paraId="288986B3" w14:textId="77777777" w:rsidR="00FA158A" w:rsidRPr="00170914" w:rsidRDefault="00FA158A">
            <w:pPr>
              <w:spacing w:before="240" w:after="240"/>
              <w:rPr>
                <w:sz w:val="22"/>
                <w:szCs w:val="22"/>
              </w:rPr>
            </w:pPr>
          </w:p>
          <w:p w14:paraId="3F014ECE" w14:textId="77777777" w:rsidR="00FA158A" w:rsidRPr="00170914" w:rsidRDefault="00FA158A">
            <w:pPr>
              <w:spacing w:before="240" w:after="240"/>
              <w:rPr>
                <w:sz w:val="22"/>
                <w:szCs w:val="22"/>
              </w:rPr>
            </w:pPr>
          </w:p>
          <w:p w14:paraId="3038FD25" w14:textId="77777777" w:rsidR="00FA158A" w:rsidRPr="00170914" w:rsidRDefault="00FA158A">
            <w:pPr>
              <w:spacing w:before="240" w:after="240"/>
              <w:rPr>
                <w:sz w:val="22"/>
                <w:szCs w:val="22"/>
              </w:rPr>
            </w:pPr>
          </w:p>
          <w:p w14:paraId="155432C9" w14:textId="71AF5E7E" w:rsidR="00FA158A" w:rsidRPr="00170914" w:rsidRDefault="00291260">
            <w:pPr>
              <w:spacing w:before="240" w:after="240"/>
              <w:rPr>
                <w:sz w:val="22"/>
                <w:szCs w:val="22"/>
              </w:rPr>
            </w:pPr>
            <w:r>
              <w:rPr>
                <w:sz w:val="22"/>
                <w:szCs w:val="22"/>
              </w:rPr>
              <w:t xml:space="preserve">Véase el módulo 2 para una versión a distancia de esta actividad. </w:t>
            </w:r>
          </w:p>
        </w:tc>
      </w:tr>
      <w:tr w:rsidR="00FA158A" w:rsidRPr="00170914" w14:paraId="607182C8" w14:textId="77777777" w:rsidTr="00064F1D">
        <w:trPr>
          <w:trHeight w:val="1515"/>
        </w:trPr>
        <w:tc>
          <w:tcPr>
            <w:tcW w:w="1129" w:type="dxa"/>
            <w:shd w:val="clear" w:color="auto" w:fill="036794"/>
            <w:tcMar>
              <w:top w:w="100" w:type="dxa"/>
              <w:left w:w="100" w:type="dxa"/>
              <w:bottom w:w="100" w:type="dxa"/>
              <w:right w:w="100" w:type="dxa"/>
            </w:tcMar>
          </w:tcPr>
          <w:p w14:paraId="0B975D89" w14:textId="77777777" w:rsidR="00FA158A" w:rsidRPr="00763ACD" w:rsidRDefault="00291260">
            <w:pPr>
              <w:spacing w:before="240" w:after="240"/>
              <w:rPr>
                <w:b/>
                <w:bCs/>
                <w:color w:val="FFFFFF" w:themeColor="background1"/>
              </w:rPr>
            </w:pPr>
            <w:r w:rsidRPr="00763ACD">
              <w:rPr>
                <w:b/>
                <w:bCs/>
                <w:color w:val="FFFFFF" w:themeColor="background1"/>
              </w:rPr>
              <w:lastRenderedPageBreak/>
              <w:t>15’</w:t>
            </w:r>
          </w:p>
        </w:tc>
        <w:tc>
          <w:tcPr>
            <w:tcW w:w="4253" w:type="dxa"/>
            <w:shd w:val="clear" w:color="auto" w:fill="9BD1E8"/>
            <w:tcMar>
              <w:top w:w="100" w:type="dxa"/>
              <w:left w:w="100" w:type="dxa"/>
              <w:bottom w:w="100" w:type="dxa"/>
              <w:right w:w="100" w:type="dxa"/>
            </w:tcMar>
          </w:tcPr>
          <w:p w14:paraId="48EC0897" w14:textId="77777777" w:rsidR="00FA158A" w:rsidRPr="00170914" w:rsidRDefault="00291260">
            <w:pPr>
              <w:rPr>
                <w:sz w:val="22"/>
                <w:szCs w:val="22"/>
              </w:rPr>
            </w:pPr>
            <w:r>
              <w:rPr>
                <w:b/>
                <w:sz w:val="22"/>
                <w:szCs w:val="22"/>
              </w:rPr>
              <w:t>Evaluación y cierre</w:t>
            </w:r>
          </w:p>
          <w:p w14:paraId="22126F0F" w14:textId="77777777" w:rsidR="00FA158A" w:rsidRPr="00170914" w:rsidRDefault="00FA158A">
            <w:pPr>
              <w:rPr>
                <w:sz w:val="22"/>
                <w:szCs w:val="22"/>
              </w:rPr>
            </w:pPr>
          </w:p>
          <w:p w14:paraId="383B62FF" w14:textId="77777777" w:rsidR="00FA158A" w:rsidRPr="00170914" w:rsidRDefault="00291260">
            <w:pPr>
              <w:rPr>
                <w:sz w:val="22"/>
                <w:szCs w:val="22"/>
              </w:rPr>
            </w:pPr>
            <w:r>
              <w:rPr>
                <w:sz w:val="22"/>
                <w:szCs w:val="22"/>
              </w:rPr>
              <w:t xml:space="preserve">Felicite a los participantes por llegar al final del programa de aprendizaje. </w:t>
            </w:r>
          </w:p>
          <w:p w14:paraId="5951B497" w14:textId="77777777" w:rsidR="00FA158A" w:rsidRPr="00170914" w:rsidRDefault="00FA158A">
            <w:pPr>
              <w:rPr>
                <w:sz w:val="22"/>
                <w:szCs w:val="22"/>
              </w:rPr>
            </w:pPr>
          </w:p>
          <w:p w14:paraId="2E89EA89" w14:textId="77777777" w:rsidR="00FA158A" w:rsidRPr="00170914" w:rsidRDefault="00291260">
            <w:pPr>
              <w:rPr>
                <w:sz w:val="22"/>
                <w:szCs w:val="22"/>
              </w:rPr>
            </w:pPr>
            <w:r>
              <w:rPr>
                <w:sz w:val="22"/>
                <w:szCs w:val="22"/>
              </w:rPr>
              <w:t xml:space="preserve">Explique que es importante recibir valoración sobre el curso para asegurar una mejorar continuada de cómo está diseñado y realizado. Entregue los formularios de evaluación y dé 5 minutos para que los rellenen. </w:t>
            </w:r>
          </w:p>
          <w:p w14:paraId="7BF74FE6" w14:textId="77777777" w:rsidR="00FA158A" w:rsidRPr="00170914" w:rsidRDefault="00FA158A">
            <w:pPr>
              <w:rPr>
                <w:sz w:val="22"/>
                <w:szCs w:val="22"/>
              </w:rPr>
            </w:pPr>
          </w:p>
          <w:p w14:paraId="59C12B5B" w14:textId="77777777" w:rsidR="00FA158A" w:rsidRPr="00170914" w:rsidRDefault="00291260">
            <w:pPr>
              <w:rPr>
                <w:sz w:val="22"/>
                <w:szCs w:val="22"/>
              </w:rPr>
            </w:pPr>
            <w:r>
              <w:rPr>
                <w:sz w:val="22"/>
                <w:szCs w:val="22"/>
              </w:rPr>
              <w:t xml:space="preserve">Si entrega certificados, hágalo de manera divertida. </w:t>
            </w:r>
          </w:p>
          <w:p w14:paraId="62A92530" w14:textId="77777777" w:rsidR="00FA158A" w:rsidRPr="00170914" w:rsidRDefault="00FA158A">
            <w:pPr>
              <w:rPr>
                <w:sz w:val="22"/>
                <w:szCs w:val="22"/>
              </w:rPr>
            </w:pPr>
          </w:p>
          <w:p w14:paraId="0E048832" w14:textId="77777777" w:rsidR="00FA158A" w:rsidRPr="00170914" w:rsidRDefault="00291260">
            <w:pPr>
              <w:rPr>
                <w:sz w:val="22"/>
                <w:szCs w:val="22"/>
              </w:rPr>
            </w:pPr>
            <w:r>
              <w:rPr>
                <w:sz w:val="22"/>
                <w:szCs w:val="22"/>
              </w:rPr>
              <w:t>Agradezca de nuevo a los participantes y mencione cualquier recurso o ayuda adicional, si corresponde.</w:t>
            </w:r>
          </w:p>
        </w:tc>
        <w:tc>
          <w:tcPr>
            <w:tcW w:w="3198" w:type="dxa"/>
            <w:shd w:val="clear" w:color="auto" w:fill="9BD1E8"/>
            <w:tcMar>
              <w:top w:w="100" w:type="dxa"/>
              <w:left w:w="100" w:type="dxa"/>
              <w:bottom w:w="100" w:type="dxa"/>
              <w:right w:w="100" w:type="dxa"/>
            </w:tcMar>
          </w:tcPr>
          <w:p w14:paraId="5EE98CE7" w14:textId="77777777" w:rsidR="00FA158A" w:rsidRPr="00170914" w:rsidRDefault="00FA158A">
            <w:pPr>
              <w:spacing w:before="240" w:after="240"/>
              <w:rPr>
                <w:sz w:val="22"/>
                <w:szCs w:val="22"/>
              </w:rPr>
            </w:pPr>
          </w:p>
          <w:p w14:paraId="40CF503C" w14:textId="77777777" w:rsidR="00FA158A" w:rsidRPr="00170914" w:rsidRDefault="00FA158A">
            <w:pPr>
              <w:spacing w:before="240" w:after="240"/>
              <w:rPr>
                <w:sz w:val="22"/>
                <w:szCs w:val="22"/>
              </w:rPr>
            </w:pPr>
          </w:p>
          <w:p w14:paraId="6C45F139" w14:textId="77777777" w:rsidR="00FA158A" w:rsidRPr="00170914" w:rsidRDefault="00FA158A">
            <w:pPr>
              <w:spacing w:before="240" w:after="240"/>
              <w:rPr>
                <w:sz w:val="22"/>
                <w:szCs w:val="22"/>
              </w:rPr>
            </w:pPr>
          </w:p>
          <w:p w14:paraId="52441955" w14:textId="77777777" w:rsidR="00FA158A" w:rsidRPr="00170914" w:rsidRDefault="00FA158A">
            <w:pPr>
              <w:spacing w:before="240" w:after="240"/>
              <w:rPr>
                <w:sz w:val="22"/>
                <w:szCs w:val="22"/>
              </w:rPr>
            </w:pPr>
          </w:p>
          <w:p w14:paraId="198CB503" w14:textId="77777777" w:rsidR="00FA158A" w:rsidRPr="00170914" w:rsidRDefault="00291260">
            <w:pPr>
              <w:spacing w:before="240" w:after="240"/>
              <w:rPr>
                <w:sz w:val="22"/>
                <w:szCs w:val="22"/>
              </w:rPr>
            </w:pPr>
            <w:r>
              <w:rPr>
                <w:sz w:val="22"/>
                <w:szCs w:val="22"/>
              </w:rPr>
              <w:t xml:space="preserve">Envíe un enlace al formulario de evaluación en el chat. </w:t>
            </w:r>
          </w:p>
          <w:p w14:paraId="4608F37B" w14:textId="77777777" w:rsidR="00FA158A" w:rsidRPr="00170914" w:rsidRDefault="00FA158A">
            <w:pPr>
              <w:spacing w:before="240" w:after="240"/>
              <w:rPr>
                <w:sz w:val="22"/>
                <w:szCs w:val="22"/>
              </w:rPr>
            </w:pPr>
          </w:p>
        </w:tc>
      </w:tr>
      <w:tr w:rsidR="00FA158A" w:rsidRPr="0079109E" w14:paraId="6ABD403C" w14:textId="77777777" w:rsidTr="00064F1D">
        <w:trPr>
          <w:trHeight w:val="1515"/>
        </w:trPr>
        <w:tc>
          <w:tcPr>
            <w:tcW w:w="1129" w:type="dxa"/>
            <w:shd w:val="clear" w:color="auto" w:fill="036794"/>
            <w:tcMar>
              <w:top w:w="100" w:type="dxa"/>
              <w:left w:w="100" w:type="dxa"/>
              <w:bottom w:w="100" w:type="dxa"/>
              <w:right w:w="100" w:type="dxa"/>
            </w:tcMar>
          </w:tcPr>
          <w:p w14:paraId="7DB32F55" w14:textId="77777777" w:rsidR="00FA158A" w:rsidRPr="00763ACD" w:rsidRDefault="00FA158A">
            <w:pPr>
              <w:spacing w:before="240" w:after="240"/>
              <w:rPr>
                <w:b/>
                <w:bCs/>
                <w:color w:val="FFFFFF" w:themeColor="background1"/>
              </w:rPr>
            </w:pPr>
          </w:p>
        </w:tc>
        <w:tc>
          <w:tcPr>
            <w:tcW w:w="4253" w:type="dxa"/>
            <w:shd w:val="clear" w:color="auto" w:fill="9BD1E8"/>
            <w:tcMar>
              <w:top w:w="100" w:type="dxa"/>
              <w:left w:w="100" w:type="dxa"/>
              <w:bottom w:w="100" w:type="dxa"/>
              <w:right w:w="100" w:type="dxa"/>
            </w:tcMar>
          </w:tcPr>
          <w:p w14:paraId="5E2BD9AC" w14:textId="6F4B3CFA" w:rsidR="00FA158A" w:rsidRPr="00AE282C" w:rsidRDefault="00291260">
            <w:pPr>
              <w:rPr>
                <w:i/>
                <w:sz w:val="22"/>
                <w:szCs w:val="22"/>
                <w:lang w:val="en-US"/>
              </w:rPr>
            </w:pPr>
            <w:r w:rsidRPr="00410536">
              <w:rPr>
                <w:b/>
                <w:sz w:val="22"/>
                <w:szCs w:val="22"/>
              </w:rPr>
              <w:t>Opcional:</w:t>
            </w:r>
            <w:r w:rsidRPr="00410536">
              <w:rPr>
                <w:sz w:val="22"/>
                <w:szCs w:val="22"/>
              </w:rPr>
              <w:t xml:space="preserve"> Sugerencia de curso online</w:t>
            </w:r>
            <w:r w:rsidRPr="00AE282C">
              <w:rPr>
                <w:sz w:val="22"/>
                <w:szCs w:val="22"/>
                <w:lang w:val="en-US"/>
              </w:rPr>
              <w:t xml:space="preserve">: </w:t>
            </w:r>
            <w:hyperlink r:id="rId47">
              <w:r w:rsidRPr="00AE282C">
                <w:rPr>
                  <w:color w:val="1155CC"/>
                  <w:sz w:val="22"/>
                  <w:szCs w:val="22"/>
                  <w:u w:val="single"/>
                  <w:lang w:val="en-US"/>
                </w:rPr>
                <w:t>The Quest:</w:t>
              </w:r>
            </w:hyperlink>
            <w:hyperlink r:id="rId48">
              <w:r w:rsidRPr="00AE282C">
                <w:rPr>
                  <w:color w:val="1155CC"/>
                  <w:sz w:val="22"/>
                  <w:szCs w:val="22"/>
                  <w:u w:val="single"/>
                  <w:lang w:val="en-US"/>
                </w:rPr>
                <w:t xml:space="preserve"> A Children’s Guide for child support workers to better your professional practice. </w:t>
              </w:r>
            </w:hyperlink>
          </w:p>
        </w:tc>
        <w:tc>
          <w:tcPr>
            <w:tcW w:w="3198" w:type="dxa"/>
            <w:shd w:val="clear" w:color="auto" w:fill="9BD1E8"/>
            <w:tcMar>
              <w:top w:w="100" w:type="dxa"/>
              <w:left w:w="100" w:type="dxa"/>
              <w:bottom w:w="100" w:type="dxa"/>
              <w:right w:w="100" w:type="dxa"/>
            </w:tcMar>
          </w:tcPr>
          <w:p w14:paraId="534A76D2" w14:textId="77777777" w:rsidR="00FA158A" w:rsidRPr="00AE282C" w:rsidRDefault="00FA158A">
            <w:pPr>
              <w:spacing w:before="240" w:after="240"/>
              <w:rPr>
                <w:sz w:val="22"/>
                <w:szCs w:val="22"/>
                <w:lang w:val="en-US"/>
              </w:rPr>
            </w:pPr>
          </w:p>
        </w:tc>
      </w:tr>
    </w:tbl>
    <w:p w14:paraId="795637DA" w14:textId="77777777" w:rsidR="00FA158A" w:rsidRPr="00AE282C" w:rsidRDefault="00FA158A">
      <w:pPr>
        <w:spacing w:before="240" w:after="240"/>
        <w:rPr>
          <w:b/>
          <w:sz w:val="22"/>
          <w:szCs w:val="22"/>
          <w:lang w:val="en-US"/>
        </w:rPr>
      </w:pPr>
    </w:p>
    <w:p w14:paraId="7BA9A246" w14:textId="77777777" w:rsidR="00FA158A" w:rsidRPr="00AE282C" w:rsidRDefault="00FA158A">
      <w:pPr>
        <w:rPr>
          <w:sz w:val="22"/>
          <w:szCs w:val="22"/>
          <w:lang w:val="en-US"/>
        </w:rPr>
      </w:pPr>
    </w:p>
    <w:p w14:paraId="35C34FD7" w14:textId="48DBA332" w:rsidR="00FA158A" w:rsidRPr="00064F1D" w:rsidRDefault="00291260">
      <w:pPr>
        <w:widowControl w:val="0"/>
        <w:rPr>
          <w:b/>
          <w:color w:val="036794"/>
          <w:sz w:val="22"/>
          <w:szCs w:val="22"/>
        </w:rPr>
      </w:pPr>
      <w:r w:rsidRPr="00064F1D">
        <w:rPr>
          <w:b/>
          <w:color w:val="036794"/>
          <w:sz w:val="22"/>
          <w:szCs w:val="22"/>
        </w:rPr>
        <w:t xml:space="preserve">Anexo I - </w:t>
      </w:r>
      <w:r w:rsidR="00FF7DAD" w:rsidRPr="00064F1D">
        <w:rPr>
          <w:b/>
          <w:color w:val="036794"/>
          <w:sz w:val="22"/>
          <w:szCs w:val="22"/>
        </w:rPr>
        <w:t>A</w:t>
      </w:r>
      <w:r w:rsidRPr="00064F1D">
        <w:rPr>
          <w:b/>
          <w:color w:val="036794"/>
          <w:sz w:val="22"/>
          <w:szCs w:val="22"/>
        </w:rPr>
        <w:t>utoevaluación del paquete de aprendizaje introductorio</w:t>
      </w:r>
      <w:r w:rsidR="00FF7DAD" w:rsidRPr="00064F1D">
        <w:rPr>
          <w:b/>
          <w:color w:val="036794"/>
          <w:sz w:val="22"/>
          <w:szCs w:val="22"/>
        </w:rPr>
        <w:t xml:space="preserve"> protección de la niñez y adolescencia en la Acción Humanitaria</w:t>
      </w:r>
      <w:r w:rsidRPr="00064F1D">
        <w:rPr>
          <w:b/>
          <w:color w:val="036794"/>
          <w:sz w:val="22"/>
          <w:szCs w:val="22"/>
        </w:rPr>
        <w:t xml:space="preserve"> para personas en primera línea </w:t>
      </w:r>
    </w:p>
    <w:p w14:paraId="0928D849" w14:textId="6EB291E3" w:rsidR="00FA158A" w:rsidRPr="00064F1D" w:rsidRDefault="00291260" w:rsidP="00410536">
      <w:pPr>
        <w:widowControl w:val="0"/>
        <w:rPr>
          <w:b/>
          <w:color w:val="036794"/>
          <w:sz w:val="22"/>
          <w:szCs w:val="22"/>
        </w:rPr>
      </w:pPr>
      <w:r w:rsidRPr="00064F1D">
        <w:rPr>
          <w:b/>
          <w:color w:val="036794"/>
          <w:sz w:val="22"/>
          <w:szCs w:val="22"/>
        </w:rPr>
        <w:t xml:space="preserve">Anexo II - </w:t>
      </w:r>
      <w:r w:rsidR="00FF7DAD" w:rsidRPr="00064F1D">
        <w:rPr>
          <w:b/>
          <w:color w:val="036794"/>
          <w:sz w:val="22"/>
          <w:szCs w:val="22"/>
        </w:rPr>
        <w:t>F</w:t>
      </w:r>
      <w:r w:rsidRPr="00064F1D">
        <w:rPr>
          <w:b/>
          <w:color w:val="036794"/>
          <w:sz w:val="22"/>
          <w:szCs w:val="22"/>
        </w:rPr>
        <w:t>olleto para participantes</w:t>
      </w:r>
      <w:bookmarkEnd w:id="0"/>
    </w:p>
    <w:sectPr w:rsidR="00FA158A" w:rsidRPr="00064F1D">
      <w:headerReference w:type="default" r:id="rId4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F0980" w14:textId="77777777" w:rsidR="004F2908" w:rsidRDefault="004F2908">
      <w:r>
        <w:separator/>
      </w:r>
    </w:p>
  </w:endnote>
  <w:endnote w:type="continuationSeparator" w:id="0">
    <w:p w14:paraId="2B59FFBB" w14:textId="77777777" w:rsidR="004F2908" w:rsidRDefault="004F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mo">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29D8D" w14:textId="11578AB7" w:rsidR="00EB2739" w:rsidRDefault="00EB2739">
    <w:pPr>
      <w:pBdr>
        <w:top w:val="nil"/>
        <w:left w:val="nil"/>
        <w:bottom w:val="nil"/>
        <w:right w:val="nil"/>
        <w:between w:val="nil"/>
      </w:pBdr>
      <w:tabs>
        <w:tab w:val="center" w:pos="4680"/>
        <w:tab w:val="right" w:pos="9000"/>
      </w:tabs>
      <w:jc w:val="right"/>
    </w:pPr>
    <w:r>
      <w:fldChar w:fldCharType="begin"/>
    </w:r>
    <w:r>
      <w:instrText>PAGE</w:instrText>
    </w:r>
    <w:r>
      <w:fldChar w:fldCharType="separate"/>
    </w:r>
    <w:r w:rsidR="00410536">
      <w:rPr>
        <w:noProof/>
      </w:rPr>
      <w:t>88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323CB" w14:textId="77777777" w:rsidR="004F2908" w:rsidRDefault="004F2908">
      <w:r>
        <w:separator/>
      </w:r>
    </w:p>
  </w:footnote>
  <w:footnote w:type="continuationSeparator" w:id="0">
    <w:p w14:paraId="3A256307" w14:textId="77777777" w:rsidR="004F2908" w:rsidRDefault="004F2908">
      <w:r>
        <w:continuationSeparator/>
      </w:r>
    </w:p>
  </w:footnote>
  <w:footnote w:id="1">
    <w:p w14:paraId="104B590C" w14:textId="5CE6D64E" w:rsidR="00EB2739" w:rsidRDefault="00EB2739">
      <w:pPr>
        <w:rPr>
          <w:sz w:val="20"/>
          <w:szCs w:val="20"/>
        </w:rPr>
      </w:pPr>
      <w:r>
        <w:rPr>
          <w:vertAlign w:val="superscript"/>
        </w:rPr>
        <w:footnoteRef/>
      </w:r>
      <w:r>
        <w:rPr>
          <w:sz w:val="20"/>
          <w:szCs w:val="20"/>
        </w:rPr>
        <w:t xml:space="preserve"> No se sienta obligado/a a usar el texto en la sección «diga» literalmente. Adáptelo a su contexto siempre que sea posible. </w:t>
      </w:r>
    </w:p>
  </w:footnote>
  <w:footnote w:id="2">
    <w:p w14:paraId="13BC8BB2" w14:textId="77777777" w:rsidR="008E6B81" w:rsidRDefault="008E6B81" w:rsidP="008E6B81">
      <w:pPr>
        <w:rPr>
          <w:sz w:val="20"/>
          <w:szCs w:val="20"/>
        </w:rPr>
      </w:pPr>
      <w:r>
        <w:rPr>
          <w:vertAlign w:val="superscript"/>
        </w:rPr>
        <w:footnoteRef/>
      </w:r>
      <w:r>
        <w:rPr>
          <w:sz w:val="20"/>
          <w:szCs w:val="20"/>
        </w:rPr>
        <w:t xml:space="preserve"> Considere si es apropiado tratar este último punto de niñez LGBTQI+ según el contexto cultural y legal. </w:t>
      </w:r>
    </w:p>
  </w:footnote>
  <w:footnote w:id="3">
    <w:p w14:paraId="6AE6735E" w14:textId="77777777" w:rsidR="00EB2739" w:rsidRDefault="00EB2739">
      <w:pPr>
        <w:rPr>
          <w:sz w:val="20"/>
          <w:szCs w:val="20"/>
        </w:rPr>
      </w:pPr>
      <w:r>
        <w:rPr>
          <w:vertAlign w:val="superscript"/>
        </w:rPr>
        <w:footnoteRef/>
      </w:r>
      <w:r>
        <w:rPr>
          <w:sz w:val="18"/>
          <w:szCs w:val="18"/>
        </w:rPr>
        <w:t xml:space="preserve"> </w:t>
      </w:r>
      <w:r>
        <w:rPr>
          <w:sz w:val="20"/>
          <w:szCs w:val="20"/>
        </w:rPr>
        <w:t xml:space="preserve">Esta actividad se puede hacer pidiendo a los participantes que reflexionen sobre el vídeo o simplemente que intenten pensar en una definición. </w:t>
      </w:r>
    </w:p>
    <w:p w14:paraId="25E4C3F4" w14:textId="77777777" w:rsidR="00EB2739" w:rsidRDefault="00EB2739">
      <w:pPr>
        <w:rPr>
          <w:sz w:val="20"/>
          <w:szCs w:val="20"/>
        </w:rPr>
      </w:pPr>
    </w:p>
  </w:footnote>
  <w:footnote w:id="4">
    <w:p w14:paraId="543E2335" w14:textId="25B93A1D" w:rsidR="00EB2739" w:rsidRDefault="00EB2739">
      <w:pPr>
        <w:rPr>
          <w:sz w:val="20"/>
          <w:szCs w:val="20"/>
        </w:rPr>
      </w:pPr>
      <w:r>
        <w:rPr>
          <w:vertAlign w:val="superscript"/>
        </w:rPr>
        <w:footnoteRef/>
      </w:r>
      <w:r>
        <w:rPr>
          <w:sz w:val="16"/>
          <w:szCs w:val="16"/>
        </w:rPr>
        <w:t xml:space="preserve"> </w:t>
      </w:r>
      <w:r>
        <w:rPr>
          <w:sz w:val="18"/>
          <w:szCs w:val="18"/>
        </w:rPr>
        <w:t>Si es posible también puede mandar el formulario de un folleto y pedir a los participantes que corten las piezas y las unan durante la sesión. Entonces los participantes pueden hacer una foto y mandarla en el chat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C9F16" w14:textId="77777777" w:rsidR="00EB2739" w:rsidRDefault="00EB2739">
    <w:pPr>
      <w:pBdr>
        <w:top w:val="nil"/>
        <w:left w:val="nil"/>
        <w:bottom w:val="nil"/>
        <w:right w:val="nil"/>
        <w:between w:val="nil"/>
      </w:pBdr>
      <w:tabs>
        <w:tab w:val="right" w:pos="9020"/>
      </w:tabs>
      <w:rPr>
        <w:rFonts w:ascii="Helvetica Neue" w:eastAsia="Helvetica Neue" w:hAnsi="Helvetica Neue" w:cs="Helvetica Neu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726D4" w14:textId="77777777" w:rsidR="00EB2739" w:rsidRDefault="00EB2739">
    <w:pPr>
      <w:pBdr>
        <w:top w:val="nil"/>
        <w:left w:val="nil"/>
        <w:bottom w:val="nil"/>
        <w:right w:val="nil"/>
        <w:between w:val="nil"/>
      </w:pBdr>
      <w:tabs>
        <w:tab w:val="right" w:pos="9020"/>
      </w:tabs>
      <w:rPr>
        <w:rFonts w:ascii="Helvetica Neue" w:eastAsia="Helvetica Neue" w:hAnsi="Helvetica Neue" w:cs="Helvetica Neu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7252"/>
    <w:multiLevelType w:val="multilevel"/>
    <w:tmpl w:val="18A26B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E97178"/>
    <w:multiLevelType w:val="hybridMultilevel"/>
    <w:tmpl w:val="BF187160"/>
    <w:lvl w:ilvl="0" w:tplc="C4AC909C">
      <w:start w:val="1"/>
      <w:numFmt w:val="bullet"/>
      <w:lvlText w:val=""/>
      <w:lvlJc w:val="left"/>
      <w:pPr>
        <w:ind w:left="720" w:hanging="360"/>
      </w:pPr>
      <w:rPr>
        <w:rFonts w:ascii="Symbol" w:hAnsi="Symbol" w:hint="default"/>
        <w:color w:val="0070C0"/>
        <w:w w:val="13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769B1"/>
    <w:multiLevelType w:val="multilevel"/>
    <w:tmpl w:val="DCF09F4E"/>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3" w15:restartNumberingAfterBreak="0">
    <w:nsid w:val="025070F9"/>
    <w:multiLevelType w:val="multilevel"/>
    <w:tmpl w:val="8A86B934"/>
    <w:lvl w:ilvl="0">
      <w:start w:val="1"/>
      <w:numFmt w:val="bullet"/>
      <w:lvlText w:val=""/>
      <w:lvlJc w:val="left"/>
      <w:pPr>
        <w:ind w:left="720" w:hanging="360"/>
      </w:pPr>
      <w:rPr>
        <w:rFonts w:ascii="Symbol" w:hAnsi="Symbol" w:hint="default"/>
        <w:color w:val="0070C0"/>
        <w:w w:val="131"/>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25369D4"/>
    <w:multiLevelType w:val="multilevel"/>
    <w:tmpl w:val="805CB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2FD4D4E"/>
    <w:multiLevelType w:val="multilevel"/>
    <w:tmpl w:val="C2B42C48"/>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6" w15:restartNumberingAfterBreak="0">
    <w:nsid w:val="03551517"/>
    <w:multiLevelType w:val="multilevel"/>
    <w:tmpl w:val="B11AD932"/>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7" w15:restartNumberingAfterBreak="0">
    <w:nsid w:val="05D863AE"/>
    <w:multiLevelType w:val="multilevel"/>
    <w:tmpl w:val="CE7278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8282605"/>
    <w:multiLevelType w:val="multilevel"/>
    <w:tmpl w:val="7D3E1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9C86FFB"/>
    <w:multiLevelType w:val="multilevel"/>
    <w:tmpl w:val="91D05A14"/>
    <w:lvl w:ilvl="0">
      <w:start w:val="1"/>
      <w:numFmt w:val="bullet"/>
      <w:lvlText w:val="●"/>
      <w:lvlJc w:val="left"/>
      <w:pPr>
        <w:ind w:left="720" w:hanging="360"/>
      </w:pPr>
      <w:rPr>
        <w:u w:val="none"/>
      </w:rPr>
    </w:lvl>
    <w:lvl w:ilvl="1">
      <w:start w:val="1"/>
      <w:numFmt w:val="bullet"/>
      <w:lvlText w:val=""/>
      <w:lvlJc w:val="left"/>
      <w:pPr>
        <w:ind w:left="720" w:hanging="360"/>
      </w:pPr>
      <w:rPr>
        <w:rFonts w:ascii="Symbol" w:hAnsi="Symbol" w:hint="default"/>
        <w:color w:val="0070C0"/>
        <w:w w:val="131"/>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AAE7202"/>
    <w:multiLevelType w:val="multilevel"/>
    <w:tmpl w:val="2B720218"/>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1" w15:restartNumberingAfterBreak="0">
    <w:nsid w:val="0AB16911"/>
    <w:multiLevelType w:val="multilevel"/>
    <w:tmpl w:val="E19EEBD8"/>
    <w:lvl w:ilvl="0">
      <w:start w:val="1"/>
      <w:numFmt w:val="bullet"/>
      <w:lvlText w:val=""/>
      <w:lvlJc w:val="left"/>
      <w:pPr>
        <w:ind w:left="717" w:hanging="360"/>
      </w:pPr>
      <w:rPr>
        <w:rFonts w:ascii="Symbol" w:hAnsi="Symbol" w:hint="default"/>
        <w:b w:val="0"/>
        <w:i w:val="0"/>
        <w:smallCaps w:val="0"/>
        <w:strike w:val="0"/>
        <w:color w:val="0070C0"/>
        <w:w w:val="131"/>
        <w:sz w:val="22"/>
        <w:szCs w:val="22"/>
        <w:shd w:val="clear" w:color="auto" w:fill="auto"/>
        <w:vertAlign w:val="baseline"/>
      </w:rPr>
    </w:lvl>
    <w:lvl w:ilvl="1">
      <w:start w:val="1"/>
      <w:numFmt w:val="bullet"/>
      <w:lvlText w:val="o"/>
      <w:lvlJc w:val="left"/>
      <w:pPr>
        <w:ind w:left="1588" w:hanging="510"/>
      </w:pPr>
      <w:rPr>
        <w:rFonts w:ascii="Helvetica Neue" w:eastAsia="Helvetica Neue" w:hAnsi="Helvetica Neue" w:cs="Helvetica Neue"/>
        <w:b w:val="0"/>
        <w:i w:val="0"/>
        <w:smallCaps w:val="0"/>
        <w:strike w:val="0"/>
        <w:sz w:val="20"/>
        <w:szCs w:val="20"/>
        <w:shd w:val="clear" w:color="auto" w:fill="auto"/>
        <w:vertAlign w:val="baseline"/>
      </w:rPr>
    </w:lvl>
    <w:lvl w:ilvl="2">
      <w:start w:val="1"/>
      <w:numFmt w:val="bullet"/>
      <w:lvlText w:val="▪"/>
      <w:lvlJc w:val="left"/>
      <w:pPr>
        <w:ind w:left="2308" w:hanging="510"/>
      </w:pPr>
      <w:rPr>
        <w:rFonts w:ascii="Arimo" w:eastAsia="Arimo" w:hAnsi="Arimo" w:cs="Arimo"/>
        <w:b w:val="0"/>
        <w:i w:val="0"/>
        <w:smallCaps w:val="0"/>
        <w:strike w:val="0"/>
        <w:sz w:val="20"/>
        <w:szCs w:val="20"/>
        <w:shd w:val="clear" w:color="auto" w:fill="auto"/>
        <w:vertAlign w:val="baseline"/>
      </w:rPr>
    </w:lvl>
    <w:lvl w:ilvl="3">
      <w:start w:val="1"/>
      <w:numFmt w:val="bullet"/>
      <w:lvlText w:val="▪"/>
      <w:lvlJc w:val="left"/>
      <w:pPr>
        <w:ind w:left="2954" w:hanging="437"/>
      </w:pPr>
      <w:rPr>
        <w:rFonts w:ascii="Arimo" w:eastAsia="Arimo" w:hAnsi="Arimo" w:cs="Arimo"/>
        <w:b w:val="0"/>
        <w:i w:val="0"/>
        <w:smallCaps w:val="0"/>
        <w:strike w:val="0"/>
        <w:sz w:val="20"/>
        <w:szCs w:val="20"/>
        <w:shd w:val="clear" w:color="auto" w:fill="auto"/>
        <w:vertAlign w:val="baseline"/>
      </w:rPr>
    </w:lvl>
    <w:lvl w:ilvl="4">
      <w:start w:val="1"/>
      <w:numFmt w:val="bullet"/>
      <w:lvlText w:val="▪"/>
      <w:lvlJc w:val="left"/>
      <w:pPr>
        <w:ind w:left="3514" w:hanging="277"/>
      </w:pPr>
      <w:rPr>
        <w:rFonts w:ascii="Arimo" w:eastAsia="Arimo" w:hAnsi="Arimo" w:cs="Arimo"/>
        <w:b w:val="0"/>
        <w:i w:val="0"/>
        <w:smallCaps w:val="0"/>
        <w:strike w:val="0"/>
        <w:sz w:val="20"/>
        <w:szCs w:val="20"/>
        <w:shd w:val="clear" w:color="auto" w:fill="auto"/>
        <w:vertAlign w:val="baseline"/>
      </w:rPr>
    </w:lvl>
    <w:lvl w:ilvl="5">
      <w:start w:val="1"/>
      <w:numFmt w:val="bullet"/>
      <w:lvlText w:val="▪"/>
      <w:lvlJc w:val="left"/>
      <w:pPr>
        <w:ind w:left="4468" w:hanging="511"/>
      </w:pPr>
      <w:rPr>
        <w:rFonts w:ascii="Arimo" w:eastAsia="Arimo" w:hAnsi="Arimo" w:cs="Arimo"/>
        <w:b w:val="0"/>
        <w:i w:val="0"/>
        <w:smallCaps w:val="0"/>
        <w:strike w:val="0"/>
        <w:sz w:val="20"/>
        <w:szCs w:val="20"/>
        <w:shd w:val="clear" w:color="auto" w:fill="auto"/>
        <w:vertAlign w:val="baseline"/>
      </w:rPr>
    </w:lvl>
    <w:lvl w:ilvl="6">
      <w:start w:val="1"/>
      <w:numFmt w:val="bullet"/>
      <w:lvlText w:val="▪"/>
      <w:lvlJc w:val="left"/>
      <w:pPr>
        <w:ind w:left="5188" w:hanging="511"/>
      </w:pPr>
      <w:rPr>
        <w:rFonts w:ascii="Arimo" w:eastAsia="Arimo" w:hAnsi="Arimo" w:cs="Arimo"/>
        <w:b w:val="0"/>
        <w:i w:val="0"/>
        <w:smallCaps w:val="0"/>
        <w:strike w:val="0"/>
        <w:sz w:val="20"/>
        <w:szCs w:val="20"/>
        <w:shd w:val="clear" w:color="auto" w:fill="auto"/>
        <w:vertAlign w:val="baseline"/>
      </w:rPr>
    </w:lvl>
    <w:lvl w:ilvl="7">
      <w:start w:val="1"/>
      <w:numFmt w:val="bullet"/>
      <w:lvlText w:val="▪"/>
      <w:lvlJc w:val="left"/>
      <w:pPr>
        <w:ind w:left="5754" w:hanging="357"/>
      </w:pPr>
      <w:rPr>
        <w:rFonts w:ascii="Arimo" w:eastAsia="Arimo" w:hAnsi="Arimo" w:cs="Arimo"/>
        <w:b w:val="0"/>
        <w:i w:val="0"/>
        <w:smallCaps w:val="0"/>
        <w:strike w:val="0"/>
        <w:sz w:val="20"/>
        <w:szCs w:val="20"/>
        <w:shd w:val="clear" w:color="auto" w:fill="auto"/>
        <w:vertAlign w:val="baseline"/>
      </w:rPr>
    </w:lvl>
    <w:lvl w:ilvl="8">
      <w:start w:val="1"/>
      <w:numFmt w:val="bullet"/>
      <w:lvlText w:val="▪"/>
      <w:lvlJc w:val="left"/>
      <w:pPr>
        <w:ind w:left="6628" w:hanging="511"/>
      </w:pPr>
      <w:rPr>
        <w:rFonts w:ascii="Arimo" w:eastAsia="Arimo" w:hAnsi="Arimo" w:cs="Arimo"/>
        <w:b w:val="0"/>
        <w:i w:val="0"/>
        <w:smallCaps w:val="0"/>
        <w:strike w:val="0"/>
        <w:sz w:val="20"/>
        <w:szCs w:val="20"/>
        <w:shd w:val="clear" w:color="auto" w:fill="auto"/>
        <w:vertAlign w:val="baseline"/>
      </w:rPr>
    </w:lvl>
  </w:abstractNum>
  <w:abstractNum w:abstractNumId="12" w15:restartNumberingAfterBreak="0">
    <w:nsid w:val="0C430FE6"/>
    <w:multiLevelType w:val="multilevel"/>
    <w:tmpl w:val="5D9E0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CB77E26"/>
    <w:multiLevelType w:val="multilevel"/>
    <w:tmpl w:val="89586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E115152"/>
    <w:multiLevelType w:val="multilevel"/>
    <w:tmpl w:val="12CEB9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10BB0860"/>
    <w:multiLevelType w:val="hybridMultilevel"/>
    <w:tmpl w:val="F6526F74"/>
    <w:lvl w:ilvl="0" w:tplc="C4AC909C">
      <w:start w:val="1"/>
      <w:numFmt w:val="bullet"/>
      <w:lvlText w:val=""/>
      <w:lvlJc w:val="left"/>
      <w:pPr>
        <w:ind w:left="720" w:hanging="360"/>
      </w:pPr>
      <w:rPr>
        <w:rFonts w:ascii="Symbol" w:hAnsi="Symbol" w:hint="default"/>
        <w:color w:val="0070C0"/>
        <w:w w:val="13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AA57D3"/>
    <w:multiLevelType w:val="hybridMultilevel"/>
    <w:tmpl w:val="EFD2035C"/>
    <w:lvl w:ilvl="0" w:tplc="C4AC909C">
      <w:start w:val="1"/>
      <w:numFmt w:val="bullet"/>
      <w:lvlText w:val=""/>
      <w:lvlJc w:val="left"/>
      <w:pPr>
        <w:ind w:left="720" w:hanging="360"/>
      </w:pPr>
      <w:rPr>
        <w:rFonts w:ascii="Symbol" w:hAnsi="Symbol" w:hint="default"/>
        <w:color w:val="0070C0"/>
        <w:w w:val="13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2E2BC5"/>
    <w:multiLevelType w:val="multilevel"/>
    <w:tmpl w:val="99D64642"/>
    <w:lvl w:ilvl="0">
      <w:start w:val="1"/>
      <w:numFmt w:val="bullet"/>
      <w:lvlText w:val=""/>
      <w:lvlJc w:val="left"/>
      <w:pPr>
        <w:ind w:left="720" w:hanging="360"/>
      </w:pPr>
      <w:rPr>
        <w:rFonts w:ascii="Symbol" w:hAnsi="Symbol" w:hint="default"/>
        <w:color w:val="0070C0"/>
        <w:w w:val="131"/>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2377D73"/>
    <w:multiLevelType w:val="multilevel"/>
    <w:tmpl w:val="008085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2A167DA"/>
    <w:multiLevelType w:val="multilevel"/>
    <w:tmpl w:val="E604D1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12D6474B"/>
    <w:multiLevelType w:val="multilevel"/>
    <w:tmpl w:val="AB02F81A"/>
    <w:lvl w:ilvl="0">
      <w:start w:val="1"/>
      <w:numFmt w:val="bullet"/>
      <w:lvlText w:val=""/>
      <w:lvlJc w:val="left"/>
      <w:pPr>
        <w:ind w:left="720" w:hanging="360"/>
      </w:pPr>
      <w:rPr>
        <w:rFonts w:ascii="Symbol" w:hAnsi="Symbol" w:hint="default"/>
        <w:color w:val="0070C0"/>
        <w:w w:val="131"/>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13A72A56"/>
    <w:multiLevelType w:val="multilevel"/>
    <w:tmpl w:val="AA089F36"/>
    <w:lvl w:ilvl="0">
      <w:start w:val="1"/>
      <w:numFmt w:val="bullet"/>
      <w:lvlText w:val=""/>
      <w:lvlJc w:val="left"/>
      <w:pPr>
        <w:ind w:left="720" w:hanging="360"/>
      </w:pPr>
      <w:rPr>
        <w:rFonts w:ascii="Symbol" w:hAnsi="Symbol" w:hint="default"/>
        <w:b w:val="0"/>
        <w:i w:val="0"/>
        <w:smallCaps w:val="0"/>
        <w:strike w:val="0"/>
        <w:color w:val="0070C0"/>
        <w:w w:val="131"/>
        <w:sz w:val="22"/>
        <w:szCs w:val="22"/>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22" w15:restartNumberingAfterBreak="0">
    <w:nsid w:val="165F022A"/>
    <w:multiLevelType w:val="multilevel"/>
    <w:tmpl w:val="6C0A3C42"/>
    <w:lvl w:ilvl="0">
      <w:start w:val="1"/>
      <w:numFmt w:val="bullet"/>
      <w:lvlText w:val="●"/>
      <w:lvlJc w:val="left"/>
      <w:pPr>
        <w:ind w:left="720" w:hanging="360"/>
      </w:pPr>
      <w:rPr>
        <w:rFonts w:ascii="Noto Sans Symbols" w:eastAsia="Noto Sans Symbols" w:hAnsi="Noto Sans Symbols" w:cs="Noto Sans Symbols"/>
        <w:b w:val="0"/>
        <w:i w:val="0"/>
        <w:smallCaps w:val="0"/>
        <w:strike w:val="0"/>
        <w:sz w:val="24"/>
        <w:szCs w:val="24"/>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z w:val="24"/>
        <w:szCs w:val="24"/>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z w:val="24"/>
        <w:szCs w:val="24"/>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z w:val="24"/>
        <w:szCs w:val="24"/>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z w:val="24"/>
        <w:szCs w:val="24"/>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z w:val="24"/>
        <w:szCs w:val="24"/>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z w:val="24"/>
        <w:szCs w:val="24"/>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z w:val="24"/>
        <w:szCs w:val="24"/>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z w:val="24"/>
        <w:szCs w:val="24"/>
        <w:shd w:val="clear" w:color="auto" w:fill="auto"/>
        <w:vertAlign w:val="baseline"/>
      </w:rPr>
    </w:lvl>
  </w:abstractNum>
  <w:abstractNum w:abstractNumId="23" w15:restartNumberingAfterBreak="0">
    <w:nsid w:val="19383AA7"/>
    <w:multiLevelType w:val="multilevel"/>
    <w:tmpl w:val="B310E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93F2C29"/>
    <w:multiLevelType w:val="multilevel"/>
    <w:tmpl w:val="9C8E59E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96B4B9F"/>
    <w:multiLevelType w:val="multilevel"/>
    <w:tmpl w:val="C9B81E3C"/>
    <w:lvl w:ilvl="0">
      <w:start w:val="1"/>
      <w:numFmt w:val="bullet"/>
      <w:lvlText w:val=""/>
      <w:lvlJc w:val="left"/>
      <w:pPr>
        <w:ind w:left="720" w:hanging="360"/>
      </w:pPr>
      <w:rPr>
        <w:rFonts w:ascii="Symbol" w:hAnsi="Symbol" w:hint="default"/>
        <w:smallCaps w:val="0"/>
        <w:strike w:val="0"/>
        <w:color w:val="0070C0"/>
        <w:w w:val="131"/>
        <w:sz w:val="22"/>
        <w:szCs w:val="22"/>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26" w15:restartNumberingAfterBreak="0">
    <w:nsid w:val="1A0733CD"/>
    <w:multiLevelType w:val="multilevel"/>
    <w:tmpl w:val="F926B37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27" w15:restartNumberingAfterBreak="0">
    <w:nsid w:val="1A207F93"/>
    <w:multiLevelType w:val="multilevel"/>
    <w:tmpl w:val="E626D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1C756B8A"/>
    <w:multiLevelType w:val="multilevel"/>
    <w:tmpl w:val="9D6CE8FE"/>
    <w:lvl w:ilvl="0">
      <w:start w:val="1"/>
      <w:numFmt w:val="bullet"/>
      <w:lvlText w:val=""/>
      <w:lvlJc w:val="left"/>
      <w:pPr>
        <w:ind w:left="720" w:hanging="360"/>
      </w:pPr>
      <w:rPr>
        <w:rFonts w:ascii="Symbol" w:hAnsi="Symbol" w:hint="default"/>
        <w:color w:val="0070C0"/>
        <w:w w:val="131"/>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1CA51B83"/>
    <w:multiLevelType w:val="multilevel"/>
    <w:tmpl w:val="72F00236"/>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30" w15:restartNumberingAfterBreak="0">
    <w:nsid w:val="1E0A0ABD"/>
    <w:multiLevelType w:val="multilevel"/>
    <w:tmpl w:val="40B4BE4A"/>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1E5A21E5"/>
    <w:multiLevelType w:val="multilevel"/>
    <w:tmpl w:val="FBD6018A"/>
    <w:lvl w:ilvl="0">
      <w:start w:val="1"/>
      <w:numFmt w:val="bullet"/>
      <w:lvlText w:val=""/>
      <w:lvlJc w:val="left"/>
      <w:pPr>
        <w:ind w:left="720" w:hanging="360"/>
      </w:pPr>
      <w:rPr>
        <w:rFonts w:ascii="Symbol" w:hAnsi="Symbol" w:hint="default"/>
        <w:color w:val="0070C0"/>
        <w:w w:val="131"/>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232125A"/>
    <w:multiLevelType w:val="multilevel"/>
    <w:tmpl w:val="7CC29140"/>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33" w15:restartNumberingAfterBreak="0">
    <w:nsid w:val="232159F6"/>
    <w:multiLevelType w:val="multilevel"/>
    <w:tmpl w:val="0D0A828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7AF318F"/>
    <w:multiLevelType w:val="multilevel"/>
    <w:tmpl w:val="E5047800"/>
    <w:lvl w:ilvl="0">
      <w:start w:val="1"/>
      <w:numFmt w:val="bullet"/>
      <w:lvlText w:val=""/>
      <w:lvlJc w:val="left"/>
      <w:pPr>
        <w:ind w:left="720" w:hanging="360"/>
      </w:pPr>
      <w:rPr>
        <w:rFonts w:ascii="Symbol" w:hAnsi="Symbol" w:hint="default"/>
        <w:smallCaps w:val="0"/>
        <w:strike w:val="0"/>
        <w:color w:val="0070C0"/>
        <w:w w:val="131"/>
        <w:sz w:val="22"/>
        <w:szCs w:val="22"/>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35" w15:restartNumberingAfterBreak="0">
    <w:nsid w:val="28CF4110"/>
    <w:multiLevelType w:val="multilevel"/>
    <w:tmpl w:val="89A63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8E460F9"/>
    <w:multiLevelType w:val="multilevel"/>
    <w:tmpl w:val="D75EED80"/>
    <w:lvl w:ilvl="0">
      <w:start w:val="1"/>
      <w:numFmt w:val="bullet"/>
      <w:lvlText w:val=""/>
      <w:lvlJc w:val="left"/>
      <w:pPr>
        <w:ind w:left="720" w:hanging="360"/>
      </w:pPr>
      <w:rPr>
        <w:rFonts w:ascii="Symbol" w:hAnsi="Symbol" w:hint="default"/>
        <w:b w:val="0"/>
        <w:i w:val="0"/>
        <w:smallCaps w:val="0"/>
        <w:strike w:val="0"/>
        <w:color w:val="0070C0"/>
        <w:w w:val="131"/>
        <w:sz w:val="22"/>
        <w:szCs w:val="22"/>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37" w15:restartNumberingAfterBreak="0">
    <w:nsid w:val="292D5857"/>
    <w:multiLevelType w:val="multilevel"/>
    <w:tmpl w:val="6EFE8686"/>
    <w:lvl w:ilvl="0">
      <w:start w:val="1"/>
      <w:numFmt w:val="bullet"/>
      <w:lvlText w:val=""/>
      <w:lvlJc w:val="left"/>
      <w:pPr>
        <w:ind w:left="720" w:hanging="360"/>
      </w:pPr>
      <w:rPr>
        <w:rFonts w:ascii="Symbol" w:hAnsi="Symbol" w:hint="default"/>
        <w:color w:val="0070C0"/>
        <w:w w:val="131"/>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29D16406"/>
    <w:multiLevelType w:val="multilevel"/>
    <w:tmpl w:val="F44485DE"/>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39" w15:restartNumberingAfterBreak="0">
    <w:nsid w:val="2AE25D1C"/>
    <w:multiLevelType w:val="hybridMultilevel"/>
    <w:tmpl w:val="AAB67D22"/>
    <w:lvl w:ilvl="0" w:tplc="C4AC909C">
      <w:start w:val="1"/>
      <w:numFmt w:val="bullet"/>
      <w:lvlText w:val=""/>
      <w:lvlJc w:val="left"/>
      <w:pPr>
        <w:ind w:left="720" w:hanging="360"/>
      </w:pPr>
      <w:rPr>
        <w:rFonts w:ascii="Symbol" w:hAnsi="Symbol" w:hint="default"/>
        <w:color w:val="0070C0"/>
        <w:w w:val="13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E6F0B9C"/>
    <w:multiLevelType w:val="multilevel"/>
    <w:tmpl w:val="FE1AEEF0"/>
    <w:lvl w:ilvl="0">
      <w:start w:val="1"/>
      <w:numFmt w:val="bullet"/>
      <w:lvlText w:val=""/>
      <w:lvlJc w:val="left"/>
      <w:pPr>
        <w:ind w:left="720" w:hanging="360"/>
      </w:pPr>
      <w:rPr>
        <w:rFonts w:ascii="Symbol" w:hAnsi="Symbol" w:hint="default"/>
        <w:color w:val="0070C0"/>
        <w:w w:val="131"/>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2E884D7E"/>
    <w:multiLevelType w:val="multilevel"/>
    <w:tmpl w:val="02CEF6BE"/>
    <w:lvl w:ilvl="0">
      <w:start w:val="1"/>
      <w:numFmt w:val="bullet"/>
      <w:lvlText w:val=""/>
      <w:lvlJc w:val="left"/>
      <w:pPr>
        <w:ind w:left="720" w:hanging="360"/>
      </w:pPr>
      <w:rPr>
        <w:rFonts w:ascii="Symbol" w:hAnsi="Symbol" w:hint="default"/>
        <w:color w:val="0070C0"/>
        <w:w w:val="131"/>
        <w:sz w:val="22"/>
        <w:szCs w:val="22"/>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2" w15:restartNumberingAfterBreak="0">
    <w:nsid w:val="30AF5E61"/>
    <w:multiLevelType w:val="multilevel"/>
    <w:tmpl w:val="DD521E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1BD59DE"/>
    <w:multiLevelType w:val="multilevel"/>
    <w:tmpl w:val="CC4050F4"/>
    <w:lvl w:ilvl="0">
      <w:start w:val="1"/>
      <w:numFmt w:val="bullet"/>
      <w:lvlText w:val=""/>
      <w:lvlJc w:val="left"/>
      <w:pPr>
        <w:ind w:left="720" w:hanging="360"/>
      </w:pPr>
      <w:rPr>
        <w:rFonts w:ascii="Symbol" w:hAnsi="Symbol" w:hint="default"/>
        <w:smallCaps w:val="0"/>
        <w:strike w:val="0"/>
        <w:color w:val="0070C0"/>
        <w:w w:val="131"/>
        <w:sz w:val="22"/>
        <w:szCs w:val="22"/>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44" w15:restartNumberingAfterBreak="0">
    <w:nsid w:val="32715CB4"/>
    <w:multiLevelType w:val="multilevel"/>
    <w:tmpl w:val="60283904"/>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5" w15:restartNumberingAfterBreak="0">
    <w:nsid w:val="32773F22"/>
    <w:multiLevelType w:val="multilevel"/>
    <w:tmpl w:val="91BE99AC"/>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46" w15:restartNumberingAfterBreak="0">
    <w:nsid w:val="347E0FED"/>
    <w:multiLevelType w:val="multilevel"/>
    <w:tmpl w:val="358EE8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367F5773"/>
    <w:multiLevelType w:val="multilevel"/>
    <w:tmpl w:val="5128E118"/>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48" w15:restartNumberingAfterBreak="0">
    <w:nsid w:val="3A1A291A"/>
    <w:multiLevelType w:val="multilevel"/>
    <w:tmpl w:val="C2CA61BA"/>
    <w:lvl w:ilvl="0">
      <w:start w:val="1"/>
      <w:numFmt w:val="bullet"/>
      <w:lvlText w:val=""/>
      <w:lvlJc w:val="left"/>
      <w:pPr>
        <w:ind w:left="720" w:hanging="360"/>
      </w:pPr>
      <w:rPr>
        <w:rFonts w:ascii="Symbol" w:hAnsi="Symbol" w:hint="default"/>
        <w:color w:val="0070C0"/>
        <w:w w:val="131"/>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3B270FA1"/>
    <w:multiLevelType w:val="multilevel"/>
    <w:tmpl w:val="7124DF1A"/>
    <w:lvl w:ilvl="0">
      <w:start w:val="1"/>
      <w:numFmt w:val="bullet"/>
      <w:lvlText w:val=""/>
      <w:lvlJc w:val="left"/>
      <w:pPr>
        <w:ind w:left="720" w:hanging="360"/>
      </w:pPr>
      <w:rPr>
        <w:rFonts w:ascii="Symbol" w:hAnsi="Symbol" w:hint="default"/>
        <w:color w:val="0070C0"/>
        <w:w w:val="131"/>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C1F2457"/>
    <w:multiLevelType w:val="multilevel"/>
    <w:tmpl w:val="A7C83CBE"/>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51" w15:restartNumberingAfterBreak="0">
    <w:nsid w:val="3C524BE4"/>
    <w:multiLevelType w:val="multilevel"/>
    <w:tmpl w:val="DAEE7806"/>
    <w:lvl w:ilvl="0">
      <w:start w:val="1"/>
      <w:numFmt w:val="bullet"/>
      <w:lvlText w:val=""/>
      <w:lvlJc w:val="left"/>
      <w:pPr>
        <w:ind w:left="720" w:hanging="360"/>
      </w:pPr>
      <w:rPr>
        <w:rFonts w:ascii="Symbol" w:hAnsi="Symbol" w:hint="default"/>
        <w:color w:val="0070C0"/>
        <w:w w:val="131"/>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3C607C9E"/>
    <w:multiLevelType w:val="multilevel"/>
    <w:tmpl w:val="03763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3DE12C39"/>
    <w:multiLevelType w:val="multilevel"/>
    <w:tmpl w:val="6E042894"/>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54" w15:restartNumberingAfterBreak="0">
    <w:nsid w:val="41220466"/>
    <w:multiLevelType w:val="multilevel"/>
    <w:tmpl w:val="CF84958A"/>
    <w:lvl w:ilvl="0">
      <w:start w:val="1"/>
      <w:numFmt w:val="bullet"/>
      <w:lvlText w:val=""/>
      <w:lvlJc w:val="left"/>
      <w:pPr>
        <w:ind w:left="720" w:hanging="360"/>
      </w:pPr>
      <w:rPr>
        <w:rFonts w:ascii="Symbol" w:hAnsi="Symbol" w:hint="default"/>
        <w:color w:val="0070C0"/>
        <w:w w:val="131"/>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41B758E0"/>
    <w:multiLevelType w:val="multilevel"/>
    <w:tmpl w:val="A346668A"/>
    <w:lvl w:ilvl="0">
      <w:start w:val="1"/>
      <w:numFmt w:val="bullet"/>
      <w:lvlText w:val=""/>
      <w:lvlJc w:val="left"/>
      <w:pPr>
        <w:ind w:left="720" w:hanging="360"/>
      </w:pPr>
      <w:rPr>
        <w:rFonts w:ascii="Symbol" w:hAnsi="Symbol" w:hint="default"/>
        <w:color w:val="0070C0"/>
        <w:w w:val="131"/>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45C4350A"/>
    <w:multiLevelType w:val="multilevel"/>
    <w:tmpl w:val="FF26D9A0"/>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57" w15:restartNumberingAfterBreak="0">
    <w:nsid w:val="47B230EF"/>
    <w:multiLevelType w:val="multilevel"/>
    <w:tmpl w:val="034CF2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58" w15:restartNumberingAfterBreak="0">
    <w:nsid w:val="48F77AD4"/>
    <w:multiLevelType w:val="multilevel"/>
    <w:tmpl w:val="E4D0B6A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9" w15:restartNumberingAfterBreak="0">
    <w:nsid w:val="4AED2013"/>
    <w:multiLevelType w:val="multilevel"/>
    <w:tmpl w:val="65BE87C6"/>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60" w15:restartNumberingAfterBreak="0">
    <w:nsid w:val="4B9671D8"/>
    <w:multiLevelType w:val="multilevel"/>
    <w:tmpl w:val="915CEB74"/>
    <w:lvl w:ilvl="0">
      <w:start w:val="1"/>
      <w:numFmt w:val="bullet"/>
      <w:lvlText w:val=""/>
      <w:lvlJc w:val="left"/>
      <w:pPr>
        <w:ind w:left="720" w:hanging="360"/>
      </w:pPr>
      <w:rPr>
        <w:rFonts w:ascii="Symbol" w:hAnsi="Symbol" w:hint="default"/>
        <w:color w:val="0070C0"/>
        <w:w w:val="131"/>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4CF1794B"/>
    <w:multiLevelType w:val="multilevel"/>
    <w:tmpl w:val="2700B20E"/>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62" w15:restartNumberingAfterBreak="0">
    <w:nsid w:val="5046574C"/>
    <w:multiLevelType w:val="multilevel"/>
    <w:tmpl w:val="6EFE8686"/>
    <w:lvl w:ilvl="0">
      <w:start w:val="1"/>
      <w:numFmt w:val="bullet"/>
      <w:lvlText w:val=""/>
      <w:lvlJc w:val="left"/>
      <w:pPr>
        <w:ind w:left="720" w:hanging="360"/>
      </w:pPr>
      <w:rPr>
        <w:rFonts w:ascii="Symbol" w:hAnsi="Symbol" w:hint="default"/>
        <w:color w:val="0070C0"/>
        <w:w w:val="131"/>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51865A1E"/>
    <w:multiLevelType w:val="multilevel"/>
    <w:tmpl w:val="086215E6"/>
    <w:lvl w:ilvl="0">
      <w:start w:val="1"/>
      <w:numFmt w:val="bullet"/>
      <w:lvlText w:val=""/>
      <w:lvlJc w:val="left"/>
      <w:pPr>
        <w:ind w:left="720" w:hanging="360"/>
      </w:pPr>
      <w:rPr>
        <w:rFonts w:ascii="Symbol" w:hAnsi="Symbol" w:hint="default"/>
        <w:color w:val="0070C0"/>
        <w:w w:val="131"/>
        <w:sz w:val="22"/>
        <w:szCs w:val="22"/>
      </w:r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64" w15:restartNumberingAfterBreak="0">
    <w:nsid w:val="549A5B43"/>
    <w:multiLevelType w:val="multilevel"/>
    <w:tmpl w:val="E586F834"/>
    <w:lvl w:ilvl="0">
      <w:start w:val="1"/>
      <w:numFmt w:val="bullet"/>
      <w:lvlText w:val=""/>
      <w:lvlJc w:val="left"/>
      <w:pPr>
        <w:ind w:left="720" w:hanging="360"/>
      </w:pPr>
      <w:rPr>
        <w:rFonts w:ascii="Symbol" w:hAnsi="Symbol" w:hint="default"/>
        <w:color w:val="0070C0"/>
        <w:w w:val="131"/>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54B86940"/>
    <w:multiLevelType w:val="hybridMultilevel"/>
    <w:tmpl w:val="0FE89AF8"/>
    <w:lvl w:ilvl="0" w:tplc="C4AC909C">
      <w:start w:val="1"/>
      <w:numFmt w:val="bullet"/>
      <w:lvlText w:val=""/>
      <w:lvlJc w:val="left"/>
      <w:pPr>
        <w:ind w:left="720" w:hanging="360"/>
      </w:pPr>
      <w:rPr>
        <w:rFonts w:ascii="Symbol" w:hAnsi="Symbol" w:hint="default"/>
        <w:color w:val="0070C0"/>
        <w:w w:val="131"/>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4C422A1"/>
    <w:multiLevelType w:val="multilevel"/>
    <w:tmpl w:val="5B5C4C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7" w15:restartNumberingAfterBreak="0">
    <w:nsid w:val="5B1A4DDB"/>
    <w:multiLevelType w:val="multilevel"/>
    <w:tmpl w:val="35348078"/>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68" w15:restartNumberingAfterBreak="0">
    <w:nsid w:val="5F004452"/>
    <w:multiLevelType w:val="multilevel"/>
    <w:tmpl w:val="9146A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60851266"/>
    <w:multiLevelType w:val="multilevel"/>
    <w:tmpl w:val="F774C7DC"/>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70" w15:restartNumberingAfterBreak="0">
    <w:nsid w:val="60B66E56"/>
    <w:multiLevelType w:val="multilevel"/>
    <w:tmpl w:val="714CC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622F7269"/>
    <w:multiLevelType w:val="multilevel"/>
    <w:tmpl w:val="0734D010"/>
    <w:lvl w:ilvl="0">
      <w:start w:val="1"/>
      <w:numFmt w:val="bullet"/>
      <w:lvlText w:val=""/>
      <w:lvlJc w:val="left"/>
      <w:pPr>
        <w:ind w:left="720" w:hanging="360"/>
      </w:pPr>
      <w:rPr>
        <w:rFonts w:ascii="Symbol" w:hAnsi="Symbol" w:hint="default"/>
        <w:color w:val="0070C0"/>
        <w:w w:val="131"/>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64BB22FB"/>
    <w:multiLevelType w:val="hybridMultilevel"/>
    <w:tmpl w:val="57D611D4"/>
    <w:lvl w:ilvl="0" w:tplc="C4AC909C">
      <w:start w:val="1"/>
      <w:numFmt w:val="bullet"/>
      <w:lvlText w:val=""/>
      <w:lvlJc w:val="left"/>
      <w:pPr>
        <w:ind w:left="720" w:hanging="360"/>
      </w:pPr>
      <w:rPr>
        <w:rFonts w:ascii="Symbol" w:hAnsi="Symbol" w:hint="default"/>
        <w:color w:val="0070C0"/>
        <w:w w:val="131"/>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5C91D38"/>
    <w:multiLevelType w:val="multilevel"/>
    <w:tmpl w:val="29ECB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67D94C20"/>
    <w:multiLevelType w:val="multilevel"/>
    <w:tmpl w:val="63C012BA"/>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75" w15:restartNumberingAfterBreak="0">
    <w:nsid w:val="68B24D9E"/>
    <w:multiLevelType w:val="multilevel"/>
    <w:tmpl w:val="C158C510"/>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76" w15:restartNumberingAfterBreak="0">
    <w:nsid w:val="6B4A4DAC"/>
    <w:multiLevelType w:val="multilevel"/>
    <w:tmpl w:val="EF0423AC"/>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77" w15:restartNumberingAfterBreak="0">
    <w:nsid w:val="6B6601DA"/>
    <w:multiLevelType w:val="multilevel"/>
    <w:tmpl w:val="51965C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6BFD2730"/>
    <w:multiLevelType w:val="multilevel"/>
    <w:tmpl w:val="46EE75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9" w15:restartNumberingAfterBreak="0">
    <w:nsid w:val="6C03039E"/>
    <w:multiLevelType w:val="multilevel"/>
    <w:tmpl w:val="CB32F3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0" w15:restartNumberingAfterBreak="0">
    <w:nsid w:val="70997548"/>
    <w:multiLevelType w:val="multilevel"/>
    <w:tmpl w:val="55400CD6"/>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81" w15:restartNumberingAfterBreak="0">
    <w:nsid w:val="752B40F1"/>
    <w:multiLevelType w:val="multilevel"/>
    <w:tmpl w:val="5EA8B636"/>
    <w:lvl w:ilvl="0">
      <w:start w:val="1"/>
      <w:numFmt w:val="bullet"/>
      <w:lvlText w:val=""/>
      <w:lvlJc w:val="left"/>
      <w:pPr>
        <w:ind w:left="720" w:hanging="360"/>
      </w:pPr>
      <w:rPr>
        <w:rFonts w:ascii="Symbol" w:hAnsi="Symbol" w:hint="default"/>
        <w:color w:val="0070C0"/>
        <w:w w:val="131"/>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758B2D96"/>
    <w:multiLevelType w:val="multilevel"/>
    <w:tmpl w:val="282C6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75A7498D"/>
    <w:multiLevelType w:val="multilevel"/>
    <w:tmpl w:val="D0862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75E511DF"/>
    <w:multiLevelType w:val="multilevel"/>
    <w:tmpl w:val="B6F8B8A0"/>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85" w15:restartNumberingAfterBreak="0">
    <w:nsid w:val="76B37468"/>
    <w:multiLevelType w:val="multilevel"/>
    <w:tmpl w:val="FA32162C"/>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86" w15:restartNumberingAfterBreak="0">
    <w:nsid w:val="777F23B1"/>
    <w:multiLevelType w:val="multilevel"/>
    <w:tmpl w:val="082A7D60"/>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87" w15:restartNumberingAfterBreak="0">
    <w:nsid w:val="79A335F5"/>
    <w:multiLevelType w:val="multilevel"/>
    <w:tmpl w:val="E63C22F0"/>
    <w:lvl w:ilvl="0">
      <w:start w:val="1"/>
      <w:numFmt w:val="bullet"/>
      <w:lvlText w:val=""/>
      <w:lvlJc w:val="left"/>
      <w:pPr>
        <w:ind w:left="720" w:hanging="360"/>
      </w:pPr>
      <w:rPr>
        <w:rFonts w:ascii="Symbol" w:hAnsi="Symbol" w:hint="default"/>
        <w:color w:val="0070C0"/>
        <w:w w:val="131"/>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7ABB19C3"/>
    <w:multiLevelType w:val="multilevel"/>
    <w:tmpl w:val="1884F1FC"/>
    <w:lvl w:ilvl="0">
      <w:start w:val="1"/>
      <w:numFmt w:val="bullet"/>
      <w:lvlText w:val=""/>
      <w:lvlJc w:val="left"/>
      <w:pPr>
        <w:ind w:left="720" w:hanging="360"/>
      </w:pPr>
      <w:rPr>
        <w:rFonts w:ascii="Symbol" w:hAnsi="Symbol" w:hint="default"/>
        <w:color w:val="0070C0"/>
        <w:w w:val="131"/>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7AF900D4"/>
    <w:multiLevelType w:val="multilevel"/>
    <w:tmpl w:val="DE502FEC"/>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90" w15:restartNumberingAfterBreak="0">
    <w:nsid w:val="7BC204E5"/>
    <w:multiLevelType w:val="multilevel"/>
    <w:tmpl w:val="F926BE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1" w15:restartNumberingAfterBreak="0">
    <w:nsid w:val="7BFE2008"/>
    <w:multiLevelType w:val="hybridMultilevel"/>
    <w:tmpl w:val="0BE474DA"/>
    <w:lvl w:ilvl="0" w:tplc="C4AC909C">
      <w:start w:val="1"/>
      <w:numFmt w:val="bullet"/>
      <w:lvlText w:val=""/>
      <w:lvlJc w:val="left"/>
      <w:pPr>
        <w:ind w:left="720" w:hanging="360"/>
      </w:pPr>
      <w:rPr>
        <w:rFonts w:ascii="Symbol" w:hAnsi="Symbol" w:hint="default"/>
        <w:color w:val="0070C0"/>
        <w:w w:val="131"/>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CFE6564"/>
    <w:multiLevelType w:val="multilevel"/>
    <w:tmpl w:val="D3D2C3FC"/>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93" w15:restartNumberingAfterBreak="0">
    <w:nsid w:val="7D130616"/>
    <w:multiLevelType w:val="multilevel"/>
    <w:tmpl w:val="3498F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7D4C32CE"/>
    <w:multiLevelType w:val="multilevel"/>
    <w:tmpl w:val="89504812"/>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95" w15:restartNumberingAfterBreak="0">
    <w:nsid w:val="7EDD39A1"/>
    <w:multiLevelType w:val="multilevel"/>
    <w:tmpl w:val="1170651A"/>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num w:numId="1">
    <w:abstractNumId w:val="45"/>
  </w:num>
  <w:num w:numId="2">
    <w:abstractNumId w:val="2"/>
  </w:num>
  <w:num w:numId="3">
    <w:abstractNumId w:val="8"/>
  </w:num>
  <w:num w:numId="4">
    <w:abstractNumId w:val="84"/>
  </w:num>
  <w:num w:numId="5">
    <w:abstractNumId w:val="46"/>
  </w:num>
  <w:num w:numId="6">
    <w:abstractNumId w:val="5"/>
  </w:num>
  <w:num w:numId="7">
    <w:abstractNumId w:val="13"/>
  </w:num>
  <w:num w:numId="8">
    <w:abstractNumId w:val="66"/>
  </w:num>
  <w:num w:numId="9">
    <w:abstractNumId w:val="53"/>
  </w:num>
  <w:num w:numId="10">
    <w:abstractNumId w:val="22"/>
  </w:num>
  <w:num w:numId="11">
    <w:abstractNumId w:val="32"/>
  </w:num>
  <w:num w:numId="12">
    <w:abstractNumId w:val="76"/>
  </w:num>
  <w:num w:numId="13">
    <w:abstractNumId w:val="0"/>
  </w:num>
  <w:num w:numId="14">
    <w:abstractNumId w:val="50"/>
  </w:num>
  <w:num w:numId="15">
    <w:abstractNumId w:val="68"/>
  </w:num>
  <w:num w:numId="16">
    <w:abstractNumId w:val="69"/>
  </w:num>
  <w:num w:numId="17">
    <w:abstractNumId w:val="70"/>
  </w:num>
  <w:num w:numId="18">
    <w:abstractNumId w:val="56"/>
  </w:num>
  <w:num w:numId="19">
    <w:abstractNumId w:val="38"/>
  </w:num>
  <w:num w:numId="20">
    <w:abstractNumId w:val="4"/>
  </w:num>
  <w:num w:numId="21">
    <w:abstractNumId w:val="41"/>
  </w:num>
  <w:num w:numId="22">
    <w:abstractNumId w:val="95"/>
  </w:num>
  <w:num w:numId="23">
    <w:abstractNumId w:val="94"/>
  </w:num>
  <w:num w:numId="24">
    <w:abstractNumId w:val="23"/>
  </w:num>
  <w:num w:numId="25">
    <w:abstractNumId w:val="14"/>
  </w:num>
  <w:num w:numId="26">
    <w:abstractNumId w:val="57"/>
  </w:num>
  <w:num w:numId="27">
    <w:abstractNumId w:val="59"/>
  </w:num>
  <w:num w:numId="28">
    <w:abstractNumId w:val="48"/>
  </w:num>
  <w:num w:numId="29">
    <w:abstractNumId w:val="83"/>
  </w:num>
  <w:num w:numId="30">
    <w:abstractNumId w:val="77"/>
  </w:num>
  <w:num w:numId="31">
    <w:abstractNumId w:val="80"/>
  </w:num>
  <w:num w:numId="32">
    <w:abstractNumId w:val="78"/>
  </w:num>
  <w:num w:numId="33">
    <w:abstractNumId w:val="93"/>
  </w:num>
  <w:num w:numId="34">
    <w:abstractNumId w:val="89"/>
  </w:num>
  <w:num w:numId="35">
    <w:abstractNumId w:val="79"/>
  </w:num>
  <w:num w:numId="36">
    <w:abstractNumId w:val="29"/>
  </w:num>
  <w:num w:numId="37">
    <w:abstractNumId w:val="27"/>
  </w:num>
  <w:num w:numId="38">
    <w:abstractNumId w:val="86"/>
  </w:num>
  <w:num w:numId="39">
    <w:abstractNumId w:val="47"/>
  </w:num>
  <w:num w:numId="40">
    <w:abstractNumId w:val="74"/>
  </w:num>
  <w:num w:numId="41">
    <w:abstractNumId w:val="51"/>
  </w:num>
  <w:num w:numId="42">
    <w:abstractNumId w:val="85"/>
  </w:num>
  <w:num w:numId="43">
    <w:abstractNumId w:val="90"/>
  </w:num>
  <w:num w:numId="44">
    <w:abstractNumId w:val="42"/>
  </w:num>
  <w:num w:numId="45">
    <w:abstractNumId w:val="67"/>
  </w:num>
  <w:num w:numId="46">
    <w:abstractNumId w:val="87"/>
  </w:num>
  <w:num w:numId="47">
    <w:abstractNumId w:val="12"/>
  </w:num>
  <w:num w:numId="48">
    <w:abstractNumId w:val="82"/>
  </w:num>
  <w:num w:numId="49">
    <w:abstractNumId w:val="18"/>
  </w:num>
  <w:num w:numId="50">
    <w:abstractNumId w:val="33"/>
  </w:num>
  <w:num w:numId="51">
    <w:abstractNumId w:val="6"/>
  </w:num>
  <w:num w:numId="52">
    <w:abstractNumId w:val="75"/>
  </w:num>
  <w:num w:numId="53">
    <w:abstractNumId w:val="26"/>
  </w:num>
  <w:num w:numId="54">
    <w:abstractNumId w:val="10"/>
  </w:num>
  <w:num w:numId="55">
    <w:abstractNumId w:val="73"/>
  </w:num>
  <w:num w:numId="56">
    <w:abstractNumId w:val="61"/>
  </w:num>
  <w:num w:numId="57">
    <w:abstractNumId w:val="92"/>
  </w:num>
  <w:num w:numId="58">
    <w:abstractNumId w:val="35"/>
  </w:num>
  <w:num w:numId="59">
    <w:abstractNumId w:val="52"/>
  </w:num>
  <w:num w:numId="60">
    <w:abstractNumId w:val="31"/>
  </w:num>
  <w:num w:numId="61">
    <w:abstractNumId w:val="19"/>
  </w:num>
  <w:num w:numId="62">
    <w:abstractNumId w:val="44"/>
  </w:num>
  <w:num w:numId="63">
    <w:abstractNumId w:val="30"/>
  </w:num>
  <w:num w:numId="64">
    <w:abstractNumId w:val="58"/>
  </w:num>
  <w:num w:numId="65">
    <w:abstractNumId w:val="88"/>
  </w:num>
  <w:num w:numId="66">
    <w:abstractNumId w:val="49"/>
  </w:num>
  <w:num w:numId="67">
    <w:abstractNumId w:val="11"/>
  </w:num>
  <w:num w:numId="68">
    <w:abstractNumId w:val="16"/>
  </w:num>
  <w:num w:numId="69">
    <w:abstractNumId w:val="36"/>
  </w:num>
  <w:num w:numId="70">
    <w:abstractNumId w:val="43"/>
  </w:num>
  <w:num w:numId="71">
    <w:abstractNumId w:val="21"/>
  </w:num>
  <w:num w:numId="72">
    <w:abstractNumId w:val="60"/>
  </w:num>
  <w:num w:numId="73">
    <w:abstractNumId w:val="1"/>
  </w:num>
  <w:num w:numId="74">
    <w:abstractNumId w:val="25"/>
  </w:num>
  <w:num w:numId="75">
    <w:abstractNumId w:val="65"/>
  </w:num>
  <w:num w:numId="76">
    <w:abstractNumId w:val="64"/>
  </w:num>
  <w:num w:numId="77">
    <w:abstractNumId w:val="54"/>
  </w:num>
  <w:num w:numId="78">
    <w:abstractNumId w:val="9"/>
  </w:num>
  <w:num w:numId="79">
    <w:abstractNumId w:val="39"/>
  </w:num>
  <w:num w:numId="80">
    <w:abstractNumId w:val="15"/>
  </w:num>
  <w:num w:numId="81">
    <w:abstractNumId w:val="20"/>
  </w:num>
  <w:num w:numId="82">
    <w:abstractNumId w:val="72"/>
  </w:num>
  <w:num w:numId="83">
    <w:abstractNumId w:val="81"/>
  </w:num>
  <w:num w:numId="84">
    <w:abstractNumId w:val="24"/>
  </w:num>
  <w:num w:numId="85">
    <w:abstractNumId w:val="71"/>
  </w:num>
  <w:num w:numId="86">
    <w:abstractNumId w:val="34"/>
  </w:num>
  <w:num w:numId="87">
    <w:abstractNumId w:val="91"/>
  </w:num>
  <w:num w:numId="88">
    <w:abstractNumId w:val="40"/>
  </w:num>
  <w:num w:numId="89">
    <w:abstractNumId w:val="63"/>
  </w:num>
  <w:num w:numId="90">
    <w:abstractNumId w:val="3"/>
  </w:num>
  <w:num w:numId="91">
    <w:abstractNumId w:val="7"/>
  </w:num>
  <w:num w:numId="92">
    <w:abstractNumId w:val="55"/>
  </w:num>
  <w:num w:numId="93">
    <w:abstractNumId w:val="17"/>
  </w:num>
  <w:num w:numId="94">
    <w:abstractNumId w:val="62"/>
  </w:num>
  <w:num w:numId="95">
    <w:abstractNumId w:val="37"/>
  </w:num>
  <w:num w:numId="96">
    <w:abstractNumId w:val="2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58A"/>
    <w:rsid w:val="000101BF"/>
    <w:rsid w:val="000121D0"/>
    <w:rsid w:val="00013407"/>
    <w:rsid w:val="00016E4F"/>
    <w:rsid w:val="00021093"/>
    <w:rsid w:val="000260E4"/>
    <w:rsid w:val="00027E08"/>
    <w:rsid w:val="00031DEA"/>
    <w:rsid w:val="00034000"/>
    <w:rsid w:val="00047521"/>
    <w:rsid w:val="00064F1D"/>
    <w:rsid w:val="00067EBA"/>
    <w:rsid w:val="00074A3B"/>
    <w:rsid w:val="00076F38"/>
    <w:rsid w:val="00084D68"/>
    <w:rsid w:val="0008792C"/>
    <w:rsid w:val="000910B2"/>
    <w:rsid w:val="00093624"/>
    <w:rsid w:val="00096900"/>
    <w:rsid w:val="00096AB1"/>
    <w:rsid w:val="000A305F"/>
    <w:rsid w:val="000A6CE8"/>
    <w:rsid w:val="000A7C06"/>
    <w:rsid w:val="000B320E"/>
    <w:rsid w:val="000C2638"/>
    <w:rsid w:val="000C387A"/>
    <w:rsid w:val="000C3CD6"/>
    <w:rsid w:val="000D3776"/>
    <w:rsid w:val="000D6061"/>
    <w:rsid w:val="000D6CED"/>
    <w:rsid w:val="000E61FE"/>
    <w:rsid w:val="000E661F"/>
    <w:rsid w:val="00107D24"/>
    <w:rsid w:val="00107D50"/>
    <w:rsid w:val="00113217"/>
    <w:rsid w:val="00120B67"/>
    <w:rsid w:val="001271CB"/>
    <w:rsid w:val="001325E8"/>
    <w:rsid w:val="00133F13"/>
    <w:rsid w:val="001343F2"/>
    <w:rsid w:val="001469BA"/>
    <w:rsid w:val="00162C1A"/>
    <w:rsid w:val="001640AA"/>
    <w:rsid w:val="00170914"/>
    <w:rsid w:val="0017104F"/>
    <w:rsid w:val="00175051"/>
    <w:rsid w:val="001802E8"/>
    <w:rsid w:val="00184003"/>
    <w:rsid w:val="0018487A"/>
    <w:rsid w:val="00194361"/>
    <w:rsid w:val="00195503"/>
    <w:rsid w:val="001A073A"/>
    <w:rsid w:val="001A4F0C"/>
    <w:rsid w:val="001B1D2B"/>
    <w:rsid w:val="001B247C"/>
    <w:rsid w:val="001B2E06"/>
    <w:rsid w:val="001C03F7"/>
    <w:rsid w:val="001D78D1"/>
    <w:rsid w:val="001E17D8"/>
    <w:rsid w:val="001E57D0"/>
    <w:rsid w:val="001E6C91"/>
    <w:rsid w:val="001F0E9D"/>
    <w:rsid w:val="001F1ABB"/>
    <w:rsid w:val="001F1D32"/>
    <w:rsid w:val="001F515E"/>
    <w:rsid w:val="00201A9B"/>
    <w:rsid w:val="00201DA0"/>
    <w:rsid w:val="002022BB"/>
    <w:rsid w:val="0020770C"/>
    <w:rsid w:val="00211E9C"/>
    <w:rsid w:val="002130FD"/>
    <w:rsid w:val="00214AC1"/>
    <w:rsid w:val="00225CBD"/>
    <w:rsid w:val="00226358"/>
    <w:rsid w:val="002316CB"/>
    <w:rsid w:val="0024750C"/>
    <w:rsid w:val="00254739"/>
    <w:rsid w:val="00262614"/>
    <w:rsid w:val="002640DF"/>
    <w:rsid w:val="00265593"/>
    <w:rsid w:val="00266818"/>
    <w:rsid w:val="00276008"/>
    <w:rsid w:val="00277FA6"/>
    <w:rsid w:val="00291260"/>
    <w:rsid w:val="00295349"/>
    <w:rsid w:val="002B37A0"/>
    <w:rsid w:val="002B52AE"/>
    <w:rsid w:val="002B6E93"/>
    <w:rsid w:val="002C1945"/>
    <w:rsid w:val="002C2626"/>
    <w:rsid w:val="002C3641"/>
    <w:rsid w:val="002C48F1"/>
    <w:rsid w:val="002D5540"/>
    <w:rsid w:val="002E03C1"/>
    <w:rsid w:val="002E0818"/>
    <w:rsid w:val="002F412C"/>
    <w:rsid w:val="002F6CF6"/>
    <w:rsid w:val="0030003E"/>
    <w:rsid w:val="00304DD6"/>
    <w:rsid w:val="00305CC5"/>
    <w:rsid w:val="0033169E"/>
    <w:rsid w:val="00335583"/>
    <w:rsid w:val="00340C33"/>
    <w:rsid w:val="00340EC4"/>
    <w:rsid w:val="00340EE2"/>
    <w:rsid w:val="00343A08"/>
    <w:rsid w:val="00345A5D"/>
    <w:rsid w:val="0034757E"/>
    <w:rsid w:val="00351A67"/>
    <w:rsid w:val="003718B8"/>
    <w:rsid w:val="003739E2"/>
    <w:rsid w:val="0038053B"/>
    <w:rsid w:val="00386239"/>
    <w:rsid w:val="003A061D"/>
    <w:rsid w:val="003A4CCA"/>
    <w:rsid w:val="003B2DEB"/>
    <w:rsid w:val="003B5956"/>
    <w:rsid w:val="003C0DA5"/>
    <w:rsid w:val="003E7BD3"/>
    <w:rsid w:val="003F083B"/>
    <w:rsid w:val="00410536"/>
    <w:rsid w:val="004118EB"/>
    <w:rsid w:val="00422D42"/>
    <w:rsid w:val="004246C6"/>
    <w:rsid w:val="0044372A"/>
    <w:rsid w:val="0045315B"/>
    <w:rsid w:val="00453275"/>
    <w:rsid w:val="004668C2"/>
    <w:rsid w:val="004768A4"/>
    <w:rsid w:val="004815C0"/>
    <w:rsid w:val="00483DE4"/>
    <w:rsid w:val="00485954"/>
    <w:rsid w:val="004876FF"/>
    <w:rsid w:val="00492E51"/>
    <w:rsid w:val="004933A4"/>
    <w:rsid w:val="00493F2C"/>
    <w:rsid w:val="00494185"/>
    <w:rsid w:val="004B0745"/>
    <w:rsid w:val="004B26A6"/>
    <w:rsid w:val="004C1DAD"/>
    <w:rsid w:val="004C24C2"/>
    <w:rsid w:val="004C56D0"/>
    <w:rsid w:val="004C56D6"/>
    <w:rsid w:val="004F2908"/>
    <w:rsid w:val="00500F6B"/>
    <w:rsid w:val="00501A9D"/>
    <w:rsid w:val="00502EBA"/>
    <w:rsid w:val="005048EC"/>
    <w:rsid w:val="00510171"/>
    <w:rsid w:val="005102BC"/>
    <w:rsid w:val="00520555"/>
    <w:rsid w:val="00521EAC"/>
    <w:rsid w:val="005449FF"/>
    <w:rsid w:val="00554114"/>
    <w:rsid w:val="0055563E"/>
    <w:rsid w:val="005672D6"/>
    <w:rsid w:val="00573091"/>
    <w:rsid w:val="00573B7A"/>
    <w:rsid w:val="00580433"/>
    <w:rsid w:val="00587DF4"/>
    <w:rsid w:val="005974BD"/>
    <w:rsid w:val="005A5CE0"/>
    <w:rsid w:val="005D0891"/>
    <w:rsid w:val="005D5EEC"/>
    <w:rsid w:val="005D773C"/>
    <w:rsid w:val="005E1E8A"/>
    <w:rsid w:val="005F214F"/>
    <w:rsid w:val="005F35FD"/>
    <w:rsid w:val="005F49F5"/>
    <w:rsid w:val="006006F3"/>
    <w:rsid w:val="00601588"/>
    <w:rsid w:val="00604C99"/>
    <w:rsid w:val="00606286"/>
    <w:rsid w:val="00616EC7"/>
    <w:rsid w:val="0063638A"/>
    <w:rsid w:val="00641A25"/>
    <w:rsid w:val="006508E3"/>
    <w:rsid w:val="00651B6E"/>
    <w:rsid w:val="00660746"/>
    <w:rsid w:val="00672D27"/>
    <w:rsid w:val="00672DE3"/>
    <w:rsid w:val="006856AD"/>
    <w:rsid w:val="00694834"/>
    <w:rsid w:val="00696DFD"/>
    <w:rsid w:val="006A40D8"/>
    <w:rsid w:val="006C4BF8"/>
    <w:rsid w:val="006C7E3A"/>
    <w:rsid w:val="006D7760"/>
    <w:rsid w:val="006E304D"/>
    <w:rsid w:val="006F63D8"/>
    <w:rsid w:val="00707941"/>
    <w:rsid w:val="00712798"/>
    <w:rsid w:val="007141E8"/>
    <w:rsid w:val="007175B9"/>
    <w:rsid w:val="00720D18"/>
    <w:rsid w:val="00736620"/>
    <w:rsid w:val="007409F6"/>
    <w:rsid w:val="00741044"/>
    <w:rsid w:val="00747CDD"/>
    <w:rsid w:val="00750DE8"/>
    <w:rsid w:val="007553DD"/>
    <w:rsid w:val="0075634C"/>
    <w:rsid w:val="00761814"/>
    <w:rsid w:val="00763ACD"/>
    <w:rsid w:val="00764DB4"/>
    <w:rsid w:val="0076685F"/>
    <w:rsid w:val="00766A21"/>
    <w:rsid w:val="00770532"/>
    <w:rsid w:val="00773739"/>
    <w:rsid w:val="00774042"/>
    <w:rsid w:val="00774589"/>
    <w:rsid w:val="00783E42"/>
    <w:rsid w:val="00783EA1"/>
    <w:rsid w:val="0079109E"/>
    <w:rsid w:val="00795EE1"/>
    <w:rsid w:val="007A2977"/>
    <w:rsid w:val="007A7804"/>
    <w:rsid w:val="007B148E"/>
    <w:rsid w:val="007B4F67"/>
    <w:rsid w:val="007D6C4A"/>
    <w:rsid w:val="007E3BEB"/>
    <w:rsid w:val="007E7689"/>
    <w:rsid w:val="007F239C"/>
    <w:rsid w:val="00803FCA"/>
    <w:rsid w:val="00806A60"/>
    <w:rsid w:val="00817396"/>
    <w:rsid w:val="00825711"/>
    <w:rsid w:val="008368DD"/>
    <w:rsid w:val="00864BD4"/>
    <w:rsid w:val="00867002"/>
    <w:rsid w:val="00873AB4"/>
    <w:rsid w:val="0087799A"/>
    <w:rsid w:val="00877E87"/>
    <w:rsid w:val="00882762"/>
    <w:rsid w:val="00883DE3"/>
    <w:rsid w:val="0088438A"/>
    <w:rsid w:val="00892C73"/>
    <w:rsid w:val="008C4C0B"/>
    <w:rsid w:val="008D2B4B"/>
    <w:rsid w:val="008E1201"/>
    <w:rsid w:val="008E33E6"/>
    <w:rsid w:val="008E6B81"/>
    <w:rsid w:val="008F13B8"/>
    <w:rsid w:val="008F5F20"/>
    <w:rsid w:val="008F728E"/>
    <w:rsid w:val="008F7B58"/>
    <w:rsid w:val="0090534D"/>
    <w:rsid w:val="00905420"/>
    <w:rsid w:val="00907FB8"/>
    <w:rsid w:val="00914596"/>
    <w:rsid w:val="00927C18"/>
    <w:rsid w:val="00932758"/>
    <w:rsid w:val="00937734"/>
    <w:rsid w:val="0093779D"/>
    <w:rsid w:val="00941E1B"/>
    <w:rsid w:val="00943CDF"/>
    <w:rsid w:val="0094518B"/>
    <w:rsid w:val="0095069F"/>
    <w:rsid w:val="00951DEC"/>
    <w:rsid w:val="00956844"/>
    <w:rsid w:val="00962ACA"/>
    <w:rsid w:val="009633F3"/>
    <w:rsid w:val="009750CA"/>
    <w:rsid w:val="009823F4"/>
    <w:rsid w:val="00996DE3"/>
    <w:rsid w:val="009A25F7"/>
    <w:rsid w:val="009A4AB0"/>
    <w:rsid w:val="009B08E0"/>
    <w:rsid w:val="009C1E8D"/>
    <w:rsid w:val="009C7966"/>
    <w:rsid w:val="009D1C41"/>
    <w:rsid w:val="009D246F"/>
    <w:rsid w:val="009D77EF"/>
    <w:rsid w:val="009F2AC2"/>
    <w:rsid w:val="009F36D4"/>
    <w:rsid w:val="009F5D5E"/>
    <w:rsid w:val="009F5F0E"/>
    <w:rsid w:val="00A01A7F"/>
    <w:rsid w:val="00A02128"/>
    <w:rsid w:val="00A06B58"/>
    <w:rsid w:val="00A07518"/>
    <w:rsid w:val="00A20097"/>
    <w:rsid w:val="00A20CD5"/>
    <w:rsid w:val="00A40A17"/>
    <w:rsid w:val="00A4242F"/>
    <w:rsid w:val="00A53620"/>
    <w:rsid w:val="00A60183"/>
    <w:rsid w:val="00A83C7B"/>
    <w:rsid w:val="00A85888"/>
    <w:rsid w:val="00A90AE4"/>
    <w:rsid w:val="00A936BA"/>
    <w:rsid w:val="00A955D8"/>
    <w:rsid w:val="00A97F9B"/>
    <w:rsid w:val="00AA44F0"/>
    <w:rsid w:val="00AB2772"/>
    <w:rsid w:val="00AB38D6"/>
    <w:rsid w:val="00AC203F"/>
    <w:rsid w:val="00AC55C3"/>
    <w:rsid w:val="00AC6578"/>
    <w:rsid w:val="00AC6EAB"/>
    <w:rsid w:val="00AE282C"/>
    <w:rsid w:val="00AE4B3B"/>
    <w:rsid w:val="00AF0540"/>
    <w:rsid w:val="00AF1CF2"/>
    <w:rsid w:val="00B119F5"/>
    <w:rsid w:val="00B12234"/>
    <w:rsid w:val="00B13B72"/>
    <w:rsid w:val="00B1424D"/>
    <w:rsid w:val="00B15359"/>
    <w:rsid w:val="00B217E4"/>
    <w:rsid w:val="00B2202A"/>
    <w:rsid w:val="00B42BEC"/>
    <w:rsid w:val="00B444FC"/>
    <w:rsid w:val="00B45EB1"/>
    <w:rsid w:val="00B649BA"/>
    <w:rsid w:val="00B65BFF"/>
    <w:rsid w:val="00B7159D"/>
    <w:rsid w:val="00B71A59"/>
    <w:rsid w:val="00B856A6"/>
    <w:rsid w:val="00B85D2B"/>
    <w:rsid w:val="00B95F20"/>
    <w:rsid w:val="00BA0B36"/>
    <w:rsid w:val="00BA5802"/>
    <w:rsid w:val="00BC2C9F"/>
    <w:rsid w:val="00BD0EEE"/>
    <w:rsid w:val="00BE1A5A"/>
    <w:rsid w:val="00BF1EE1"/>
    <w:rsid w:val="00BF75EC"/>
    <w:rsid w:val="00BF7BBF"/>
    <w:rsid w:val="00C07E22"/>
    <w:rsid w:val="00C16684"/>
    <w:rsid w:val="00C23569"/>
    <w:rsid w:val="00C32CC8"/>
    <w:rsid w:val="00C4480B"/>
    <w:rsid w:val="00C47BED"/>
    <w:rsid w:val="00C648AB"/>
    <w:rsid w:val="00C6740D"/>
    <w:rsid w:val="00C723CC"/>
    <w:rsid w:val="00C76249"/>
    <w:rsid w:val="00C807C7"/>
    <w:rsid w:val="00C82A56"/>
    <w:rsid w:val="00C83889"/>
    <w:rsid w:val="00C9407A"/>
    <w:rsid w:val="00CA475F"/>
    <w:rsid w:val="00CF2507"/>
    <w:rsid w:val="00D2236F"/>
    <w:rsid w:val="00D30C73"/>
    <w:rsid w:val="00D34DFE"/>
    <w:rsid w:val="00D364C2"/>
    <w:rsid w:val="00D37884"/>
    <w:rsid w:val="00D41376"/>
    <w:rsid w:val="00D42805"/>
    <w:rsid w:val="00D43E9D"/>
    <w:rsid w:val="00D46346"/>
    <w:rsid w:val="00D4759E"/>
    <w:rsid w:val="00D50609"/>
    <w:rsid w:val="00D515EA"/>
    <w:rsid w:val="00D53AB8"/>
    <w:rsid w:val="00D71591"/>
    <w:rsid w:val="00D73B45"/>
    <w:rsid w:val="00D8588A"/>
    <w:rsid w:val="00D87AA7"/>
    <w:rsid w:val="00DA07B2"/>
    <w:rsid w:val="00DA2896"/>
    <w:rsid w:val="00DB7D6B"/>
    <w:rsid w:val="00DC0AFC"/>
    <w:rsid w:val="00DC34A9"/>
    <w:rsid w:val="00DC5F38"/>
    <w:rsid w:val="00DC74F8"/>
    <w:rsid w:val="00DD57C3"/>
    <w:rsid w:val="00DE62CC"/>
    <w:rsid w:val="00E003C6"/>
    <w:rsid w:val="00E0626E"/>
    <w:rsid w:val="00E071EC"/>
    <w:rsid w:val="00E12DF5"/>
    <w:rsid w:val="00E135FC"/>
    <w:rsid w:val="00E17CE2"/>
    <w:rsid w:val="00E277CA"/>
    <w:rsid w:val="00E46436"/>
    <w:rsid w:val="00E5236E"/>
    <w:rsid w:val="00E620D3"/>
    <w:rsid w:val="00E63D55"/>
    <w:rsid w:val="00E719A4"/>
    <w:rsid w:val="00E71A95"/>
    <w:rsid w:val="00E741D1"/>
    <w:rsid w:val="00E84BC3"/>
    <w:rsid w:val="00E901F3"/>
    <w:rsid w:val="00E96EB6"/>
    <w:rsid w:val="00EA0B7C"/>
    <w:rsid w:val="00EA103D"/>
    <w:rsid w:val="00EA3F9E"/>
    <w:rsid w:val="00EA6468"/>
    <w:rsid w:val="00EB2739"/>
    <w:rsid w:val="00EB6996"/>
    <w:rsid w:val="00EC1119"/>
    <w:rsid w:val="00EF092E"/>
    <w:rsid w:val="00EF5CFB"/>
    <w:rsid w:val="00F006EF"/>
    <w:rsid w:val="00F021A1"/>
    <w:rsid w:val="00F05854"/>
    <w:rsid w:val="00F10D14"/>
    <w:rsid w:val="00F10E64"/>
    <w:rsid w:val="00F1134A"/>
    <w:rsid w:val="00F1375B"/>
    <w:rsid w:val="00F22966"/>
    <w:rsid w:val="00F2355B"/>
    <w:rsid w:val="00F26C86"/>
    <w:rsid w:val="00F37CBE"/>
    <w:rsid w:val="00F46347"/>
    <w:rsid w:val="00F47E7E"/>
    <w:rsid w:val="00F52C8B"/>
    <w:rsid w:val="00F624BD"/>
    <w:rsid w:val="00F64ACC"/>
    <w:rsid w:val="00F6636D"/>
    <w:rsid w:val="00F752E1"/>
    <w:rsid w:val="00F75D78"/>
    <w:rsid w:val="00F80B87"/>
    <w:rsid w:val="00F81902"/>
    <w:rsid w:val="00F85D2C"/>
    <w:rsid w:val="00F87BF2"/>
    <w:rsid w:val="00F9734E"/>
    <w:rsid w:val="00FA158A"/>
    <w:rsid w:val="00FA2150"/>
    <w:rsid w:val="00FA3679"/>
    <w:rsid w:val="00FA4C74"/>
    <w:rsid w:val="00FB499C"/>
    <w:rsid w:val="00FC1ABE"/>
    <w:rsid w:val="00FC2FCF"/>
    <w:rsid w:val="00FC746F"/>
    <w:rsid w:val="00FD5D44"/>
    <w:rsid w:val="00FD7493"/>
    <w:rsid w:val="00FE1620"/>
    <w:rsid w:val="00FF7DA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F0929"/>
  <w15:docId w15:val="{87FDA630-46A0-4ED4-8496-5A475A36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Arial Unicode MS" w:cs="Arial Unicode MS"/>
      <w:color w:val="000000"/>
      <w:u w:color="000000"/>
    </w:rPr>
  </w:style>
  <w:style w:type="paragraph" w:styleId="Heading1">
    <w:name w:val="heading 1"/>
    <w:basedOn w:val="Normal"/>
    <w:next w:val="Normal"/>
    <w:uiPriority w:val="9"/>
    <w:qFormat/>
    <w:pPr>
      <w:pBdr>
        <w:top w:val="nil"/>
        <w:left w:val="nil"/>
        <w:bottom w:val="nil"/>
        <w:right w:val="nil"/>
        <w:between w:val="nil"/>
      </w:pBdr>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40"/>
      <w:outlineLvl w:val="1"/>
    </w:pPr>
    <w:rPr>
      <w:rFonts w:eastAsia="Calibri" w:cs="Calibri"/>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styleId="Hyperlink">
    <w:name w:val="Hyperlink"/>
    <w:rPr>
      <w:u w:val="single"/>
    </w:rPr>
  </w:style>
  <w:style w:type="table" w:customStyle="1" w:styleId="TableNormal2">
    <w:name w:val="Table Normal2"/>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Default">
    <w:name w:val="Default"/>
    <w:pPr>
      <w:spacing w:before="160"/>
    </w:pPr>
    <w:rPr>
      <w:rFonts w:ascii="Helvetica Neue" w:eastAsia="Arial Unicode MS" w:hAnsi="Helvetica Neue" w:cs="Arial Unicode MS"/>
      <w:color w:val="000000"/>
      <w14:textOutline w14:w="0" w14:cap="flat" w14:cmpd="sng" w14:algn="ctr">
        <w14:noFill/>
        <w14:prstDash w14:val="solid"/>
        <w14:bevel/>
      </w14:textOutline>
    </w:rPr>
  </w:style>
  <w:style w:type="numbering" w:customStyle="1" w:styleId="ImportedStyle1">
    <w:name w:val="Imported Style 1"/>
  </w:style>
  <w:style w:type="numbering" w:customStyle="1" w:styleId="ImportedStyle2">
    <w:name w:val="Imported Style 2"/>
  </w:style>
  <w:style w:type="numbering" w:customStyle="1" w:styleId="ImportedStyle3">
    <w:name w:val="Imported Style 3"/>
  </w:style>
  <w:style w:type="character" w:customStyle="1" w:styleId="Hyperlink0">
    <w:name w:val="Hyperlink.0"/>
    <w:basedOn w:val="Hyperlink"/>
    <w:rPr>
      <w:outline w:val="0"/>
      <w:color w:val="0000FF"/>
      <w:u w:val="single" w:color="0000FF"/>
    </w:rPr>
  </w:style>
  <w:style w:type="numbering" w:customStyle="1" w:styleId="ImportedStyle4">
    <w:name w:val="Imported Style 4"/>
  </w:style>
  <w:style w:type="numbering" w:customStyle="1" w:styleId="ImportedStyle5">
    <w:name w:val="Imported Style 5"/>
  </w:style>
  <w:style w:type="numbering" w:customStyle="1" w:styleId="ImportedStyle6">
    <w:name w:val="Imported Style 6"/>
  </w:style>
  <w:style w:type="numbering" w:customStyle="1" w:styleId="ImportedStyle7">
    <w:name w:val="Imported Style 7"/>
  </w:style>
  <w:style w:type="character" w:customStyle="1" w:styleId="None">
    <w:name w:val="None"/>
  </w:style>
  <w:style w:type="character" w:customStyle="1" w:styleId="Hyperlink1">
    <w:name w:val="Hyperlink.1"/>
    <w:basedOn w:val="None"/>
    <w:rPr>
      <w:rFonts w:ascii="Calibri" w:eastAsia="Calibri" w:hAnsi="Calibri" w:cs="Calibri"/>
      <w:outline w:val="0"/>
      <w:color w:val="0563C1"/>
      <w:u w:val="single" w:color="0563C1"/>
    </w:rPr>
  </w:style>
  <w:style w:type="numbering" w:customStyle="1" w:styleId="ImportedStyle20">
    <w:name w:val="Imported Style 20"/>
  </w:style>
  <w:style w:type="numbering" w:customStyle="1" w:styleId="ImportedStyle8">
    <w:name w:val="Imported Style 8"/>
  </w:style>
  <w:style w:type="numbering" w:customStyle="1" w:styleId="ImportedStyle9">
    <w:name w:val="Imported Style 9"/>
  </w:style>
  <w:style w:type="character" w:customStyle="1" w:styleId="Hyperlink2">
    <w:name w:val="Hyperlink.2"/>
    <w:basedOn w:val="None"/>
    <w:rPr>
      <w:rFonts w:ascii="Calibri" w:eastAsia="Calibri" w:hAnsi="Calibri" w:cs="Calibri"/>
      <w:i/>
      <w:iCs/>
      <w:outline w:val="0"/>
      <w:color w:val="0563C1"/>
      <w:u w:val="single" w:color="0563C1"/>
    </w:rPr>
  </w:style>
  <w:style w:type="character" w:customStyle="1" w:styleId="Hyperlink3">
    <w:name w:val="Hyperlink.3"/>
    <w:basedOn w:val="None"/>
    <w:rPr>
      <w:rFonts w:ascii="Calibri" w:eastAsia="Calibri" w:hAnsi="Calibri" w:cs="Calibri"/>
      <w:u w:val="single" w:color="0563C1"/>
    </w:rPr>
  </w:style>
  <w:style w:type="numbering" w:customStyle="1" w:styleId="ImportedStyle10">
    <w:name w:val="Imported Style 10"/>
  </w:style>
  <w:style w:type="character" w:customStyle="1" w:styleId="Hyperlink4">
    <w:name w:val="Hyperlink.4"/>
    <w:basedOn w:val="None"/>
    <w:rPr>
      <w:rFonts w:ascii="Calibri" w:eastAsia="Calibri" w:hAnsi="Calibri" w:cs="Calibri"/>
      <w:i/>
      <w:iCs/>
      <w:outline w:val="0"/>
      <w:color w:val="0563C1"/>
      <w:u w:val="single" w:color="0563C1"/>
      <w:lang w:val="es-ES"/>
    </w:rPr>
  </w:style>
  <w:style w:type="numbering" w:customStyle="1" w:styleId="ImportedStyle21">
    <w:name w:val="Imported Style 21"/>
  </w:style>
  <w:style w:type="numbering" w:customStyle="1" w:styleId="ImportedStyle22">
    <w:name w:val="Imported Style 22"/>
  </w:style>
  <w:style w:type="numbering" w:customStyle="1" w:styleId="ImportedStyle23">
    <w:name w:val="Imported Style 23"/>
  </w:style>
  <w:style w:type="paragraph" w:styleId="ListParagraph">
    <w:name w:val="List Paragraph"/>
    <w:uiPriority w:val="34"/>
    <w:qFormat/>
    <w:pPr>
      <w:spacing w:after="160" w:line="259" w:lineRule="auto"/>
      <w:ind w:left="720"/>
    </w:pPr>
    <w:rPr>
      <w:rFonts w:ascii="Cambria" w:eastAsia="Arial Unicode MS" w:hAnsi="Cambria" w:cs="Arial Unicode MS"/>
      <w:color w:val="000000"/>
      <w:sz w:val="22"/>
      <w:szCs w:val="22"/>
      <w:u w:color="000000"/>
    </w:rPr>
  </w:style>
  <w:style w:type="numbering" w:customStyle="1" w:styleId="ImportedStyle30">
    <w:name w:val="Imported Style 30"/>
  </w:style>
  <w:style w:type="numbering" w:customStyle="1" w:styleId="ImportedStyle31">
    <w:name w:val="Imported Style 31"/>
  </w:style>
  <w:style w:type="numbering" w:customStyle="1" w:styleId="ImportedStyle32">
    <w:name w:val="Imported Style 32"/>
  </w:style>
  <w:style w:type="character" w:customStyle="1" w:styleId="Hyperlink5">
    <w:name w:val="Hyperlink.5"/>
    <w:basedOn w:val="Hyperlink0"/>
    <w:rPr>
      <w:rFonts w:ascii="Calibri" w:eastAsia="Calibri" w:hAnsi="Calibri" w:cs="Calibri"/>
      <w:outline w:val="0"/>
      <w:color w:val="22585D"/>
      <w:sz w:val="22"/>
      <w:szCs w:val="22"/>
      <w:u w:val="single" w:color="22585D"/>
      <w:shd w:val="clear" w:color="auto" w:fill="FFFFFF"/>
    </w:rPr>
  </w:style>
  <w:style w:type="character" w:customStyle="1" w:styleId="Hyperlink6">
    <w:name w:val="Hyperlink.6"/>
    <w:basedOn w:val="Hyperlink0"/>
    <w:rPr>
      <w:rFonts w:ascii="Calibri" w:eastAsia="Calibri" w:hAnsi="Calibri" w:cs="Calibri"/>
      <w:outline w:val="0"/>
      <w:color w:val="22585D"/>
      <w:u w:val="single" w:color="22585D"/>
      <w:lang w:val="es-ES"/>
    </w:rPr>
  </w:style>
  <w:style w:type="character" w:customStyle="1" w:styleId="Hyperlink7">
    <w:name w:val="Hyperlink.7"/>
    <w:basedOn w:val="Hyperlink0"/>
    <w:rPr>
      <w:outline w:val="0"/>
      <w:color w:val="0000FF"/>
      <w:sz w:val="22"/>
      <w:szCs w:val="22"/>
      <w:u w:val="single" w:color="0000FF"/>
    </w:rPr>
  </w:style>
  <w:style w:type="numbering" w:customStyle="1" w:styleId="ImportedStyle34">
    <w:name w:val="Imported Style 34"/>
  </w:style>
  <w:style w:type="numbering" w:customStyle="1" w:styleId="ImportedStyle37">
    <w:name w:val="Imported Style 37"/>
  </w:style>
  <w:style w:type="numbering" w:customStyle="1" w:styleId="ImportedStyle38">
    <w:name w:val="Imported Style 38"/>
  </w:style>
  <w:style w:type="paragraph" w:styleId="NormalWeb">
    <w:name w:val="Normal (Web)"/>
    <w:uiPriority w:val="99"/>
    <w:pPr>
      <w:spacing w:before="100" w:after="100"/>
    </w:pPr>
    <w:rPr>
      <w:rFonts w:eastAsia="Arial Unicode MS" w:cs="Arial Unicode MS"/>
      <w:color w:val="000000"/>
      <w:u w:color="000000"/>
    </w:rPr>
  </w:style>
  <w:style w:type="numbering" w:customStyle="1" w:styleId="ImportedStyle43">
    <w:name w:val="Imported Style 43"/>
  </w:style>
  <w:style w:type="numbering" w:customStyle="1" w:styleId="ImportedStyle45">
    <w:name w:val="Imported Style 45"/>
  </w:style>
  <w:style w:type="numbering" w:customStyle="1" w:styleId="ImportedStyle46">
    <w:name w:val="Imported Style 46"/>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TestocommentoCarattere">
    <w:name w:val="Testo commento Carattere"/>
    <w:basedOn w:val="DefaultParagraphFont"/>
    <w:uiPriority w:val="99"/>
    <w:semiHidden/>
    <w:rPr>
      <w:rFonts w:ascii="Calibri" w:eastAsia="Arial Unicode MS" w:hAnsi="Calibri" w:cs="Arial Unicode MS"/>
      <w:color w:val="000000"/>
      <w:sz w:val="20"/>
      <w:szCs w:val="20"/>
      <w:u w:color="000000"/>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SoggettocommentoCarattere">
    <w:name w:val="Soggetto commento Carattere"/>
    <w:basedOn w:val="TestocommentoCarattere"/>
    <w:uiPriority w:val="99"/>
    <w:semiHidden/>
    <w:rsid w:val="0071401E"/>
    <w:rPr>
      <w:rFonts w:ascii="Calibri" w:eastAsia="Arial Unicode MS" w:hAnsi="Calibri" w:cs="Arial Unicode MS"/>
      <w:b/>
      <w:bCs/>
      <w:color w:val="000000"/>
      <w:sz w:val="20"/>
      <w:szCs w:val="20"/>
      <w:u w:color="000000"/>
    </w:rPr>
  </w:style>
  <w:style w:type="character" w:customStyle="1" w:styleId="Menzionenonrisolta1">
    <w:name w:val="Menzione non risolta1"/>
    <w:basedOn w:val="DefaultParagraphFont"/>
    <w:uiPriority w:val="99"/>
    <w:semiHidden/>
    <w:unhideWhenUsed/>
    <w:rsid w:val="00A50B1D"/>
    <w:rPr>
      <w:color w:val="605E5C"/>
      <w:shd w:val="clear" w:color="auto" w:fill="E1DFDD"/>
    </w:r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08" w:type="dxa"/>
        <w:right w:w="108"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115" w:type="dxa"/>
        <w:right w:w="115"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1"/>
    <w:tblPr>
      <w:tblStyleRowBandSize w:val="1"/>
      <w:tblStyleColBandSize w:val="1"/>
      <w:tblCellMar>
        <w:left w:w="115" w:type="dxa"/>
        <w:right w:w="115" w:type="dxa"/>
      </w:tblCellMar>
    </w:tbl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CommentTextChar">
    <w:name w:val="Comment Text Char"/>
    <w:link w:val="CommentText"/>
    <w:uiPriority w:val="99"/>
    <w:semiHidden/>
    <w:rPr>
      <w:sz w:val="20"/>
      <w:szCs w:val="20"/>
    </w:r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tblPr>
      <w:tblStyleRowBandSize w:val="1"/>
      <w:tblStyleColBandSize w:val="1"/>
      <w:tblCellMar>
        <w:left w:w="115" w:type="dxa"/>
        <w:right w:w="115" w:type="dxa"/>
      </w:tblCellMar>
    </w:tblPr>
  </w:style>
  <w:style w:type="table" w:customStyle="1" w:styleId="aff7">
    <w:basedOn w:val="TableNormal1"/>
    <w:tblPr>
      <w:tblStyleRowBandSize w:val="1"/>
      <w:tblStyleColBandSize w:val="1"/>
      <w:tblCellMar>
        <w:left w:w="115" w:type="dxa"/>
        <w:right w:w="115"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tblPr>
      <w:tblStyleRowBandSize w:val="1"/>
      <w:tblStyleColBandSize w:val="1"/>
      <w:tblCellMar>
        <w:left w:w="115" w:type="dxa"/>
        <w:right w:w="115" w:type="dxa"/>
      </w:tblCellMar>
    </w:tblPr>
  </w:style>
  <w:style w:type="table" w:customStyle="1" w:styleId="affb">
    <w:basedOn w:val="TableNormal1"/>
    <w:tblPr>
      <w:tblStyleRowBandSize w:val="1"/>
      <w:tblStyleColBandSize w:val="1"/>
      <w:tblCellMar>
        <w:left w:w="115" w:type="dxa"/>
        <w:right w:w="115" w:type="dxa"/>
      </w:tblCellMar>
    </w:tblPr>
  </w:style>
  <w:style w:type="table" w:customStyle="1" w:styleId="affc">
    <w:basedOn w:val="TableNormal1"/>
    <w:tblPr>
      <w:tblStyleRowBandSize w:val="1"/>
      <w:tblStyleColBandSize w:val="1"/>
      <w:tblCellMar>
        <w:left w:w="115" w:type="dxa"/>
        <w:right w:w="115" w:type="dxa"/>
      </w:tblCellMar>
    </w:tblPr>
  </w:style>
  <w:style w:type="table" w:customStyle="1" w:styleId="affd">
    <w:basedOn w:val="TableNormal1"/>
    <w:tblPr>
      <w:tblStyleRowBandSize w:val="1"/>
      <w:tblStyleColBandSize w:val="1"/>
      <w:tblCellMar>
        <w:left w:w="115" w:type="dxa"/>
        <w:right w:w="115" w:type="dxa"/>
      </w:tblCellMar>
    </w:tblPr>
  </w:style>
  <w:style w:type="table" w:customStyle="1" w:styleId="affe">
    <w:basedOn w:val="TableNormal1"/>
    <w:tblPr>
      <w:tblStyleRowBandSize w:val="1"/>
      <w:tblStyleColBandSize w:val="1"/>
      <w:tblCellMar>
        <w:left w:w="115" w:type="dxa"/>
        <w:right w:w="115" w:type="dxa"/>
      </w:tblCellMar>
    </w:tblPr>
  </w:style>
  <w:style w:type="table" w:customStyle="1" w:styleId="afff">
    <w:basedOn w:val="TableNormal1"/>
    <w:tblPr>
      <w:tblStyleRowBandSize w:val="1"/>
      <w:tblStyleColBandSize w:val="1"/>
      <w:tblCellMar>
        <w:left w:w="115" w:type="dxa"/>
        <w:right w:w="115" w:type="dxa"/>
      </w:tblCellMar>
    </w:tblPr>
  </w:style>
  <w:style w:type="table" w:customStyle="1" w:styleId="afff0">
    <w:basedOn w:val="TableNormal1"/>
    <w:tblPr>
      <w:tblStyleRowBandSize w:val="1"/>
      <w:tblStyleColBandSize w:val="1"/>
      <w:tblCellMar>
        <w:left w:w="115" w:type="dxa"/>
        <w:right w:w="115" w:type="dxa"/>
      </w:tblCellMar>
    </w:tblPr>
  </w:style>
  <w:style w:type="table" w:customStyle="1" w:styleId="afff1">
    <w:basedOn w:val="TableNormal1"/>
    <w:tblPr>
      <w:tblStyleRowBandSize w:val="1"/>
      <w:tblStyleColBandSize w:val="1"/>
      <w:tblCellMar>
        <w:left w:w="115" w:type="dxa"/>
        <w:right w:w="115" w:type="dxa"/>
      </w:tblCellMar>
    </w:tblPr>
  </w:style>
  <w:style w:type="table" w:customStyle="1" w:styleId="afff2">
    <w:basedOn w:val="TableNormal1"/>
    <w:tblPr>
      <w:tblStyleRowBandSize w:val="1"/>
      <w:tblStyleColBandSize w:val="1"/>
      <w:tblCellMar>
        <w:left w:w="115" w:type="dxa"/>
        <w:right w:w="115" w:type="dxa"/>
      </w:tblCellMar>
    </w:tblPr>
  </w:style>
  <w:style w:type="table" w:customStyle="1" w:styleId="afff3">
    <w:basedOn w:val="TableNormal1"/>
    <w:tblPr>
      <w:tblStyleRowBandSize w:val="1"/>
      <w:tblStyleColBandSize w:val="1"/>
      <w:tblCellMar>
        <w:left w:w="115" w:type="dxa"/>
        <w:right w:w="115" w:type="dxa"/>
      </w:tblCellMar>
    </w:tblPr>
  </w:style>
  <w:style w:type="table" w:customStyle="1" w:styleId="afff4">
    <w:basedOn w:val="TableNormal1"/>
    <w:tblPr>
      <w:tblStyleRowBandSize w:val="1"/>
      <w:tblStyleColBandSize w:val="1"/>
      <w:tblCellMar>
        <w:left w:w="115" w:type="dxa"/>
        <w:right w:w="115" w:type="dxa"/>
      </w:tblCellMar>
    </w:tblPr>
  </w:style>
  <w:style w:type="table" w:customStyle="1" w:styleId="afff5">
    <w:basedOn w:val="TableNormal1"/>
    <w:tblPr>
      <w:tblStyleRowBandSize w:val="1"/>
      <w:tblStyleColBandSize w:val="1"/>
      <w:tblCellMar>
        <w:left w:w="115" w:type="dxa"/>
        <w:right w:w="115" w:type="dxa"/>
      </w:tblCellMar>
    </w:tblPr>
  </w:style>
  <w:style w:type="table" w:customStyle="1" w:styleId="afff6">
    <w:basedOn w:val="TableNormal1"/>
    <w:tblPr>
      <w:tblStyleRowBandSize w:val="1"/>
      <w:tblStyleColBandSize w:val="1"/>
      <w:tblCellMar>
        <w:left w:w="115" w:type="dxa"/>
        <w:right w:w="115" w:type="dxa"/>
      </w:tblCellMar>
    </w:tblPr>
  </w:style>
  <w:style w:type="table" w:customStyle="1" w:styleId="afff7">
    <w:basedOn w:val="TableNormal1"/>
    <w:tblPr>
      <w:tblStyleRowBandSize w:val="1"/>
      <w:tblStyleColBandSize w:val="1"/>
      <w:tblCellMar>
        <w:left w:w="115" w:type="dxa"/>
        <w:right w:w="115" w:type="dxa"/>
      </w:tblCellMar>
    </w:tblPr>
  </w:style>
  <w:style w:type="table" w:customStyle="1" w:styleId="afff8">
    <w:basedOn w:val="TableNormal1"/>
    <w:tblPr>
      <w:tblStyleRowBandSize w:val="1"/>
      <w:tblStyleColBandSize w:val="1"/>
      <w:tblCellMar>
        <w:left w:w="115" w:type="dxa"/>
        <w:right w:w="115" w:type="dxa"/>
      </w:tblCellMar>
    </w:tblPr>
  </w:style>
  <w:style w:type="table" w:customStyle="1" w:styleId="afff9">
    <w:basedOn w:val="TableNormal1"/>
    <w:tblPr>
      <w:tblStyleRowBandSize w:val="1"/>
      <w:tblStyleColBandSize w:val="1"/>
      <w:tblCellMar>
        <w:left w:w="115" w:type="dxa"/>
        <w:right w:w="115" w:type="dxa"/>
      </w:tblCellMar>
    </w:tblPr>
  </w:style>
  <w:style w:type="table" w:customStyle="1" w:styleId="afffa">
    <w:basedOn w:val="TableNormal1"/>
    <w:tblPr>
      <w:tblStyleRowBandSize w:val="1"/>
      <w:tblStyleColBandSize w:val="1"/>
      <w:tblCellMar>
        <w:top w:w="100" w:type="dxa"/>
        <w:left w:w="100" w:type="dxa"/>
        <w:bottom w:w="100" w:type="dxa"/>
        <w:right w:w="100" w:type="dxa"/>
      </w:tblCellMar>
    </w:tblPr>
  </w:style>
  <w:style w:type="table" w:customStyle="1" w:styleId="afffb">
    <w:basedOn w:val="TableNormal1"/>
    <w:tblPr>
      <w:tblStyleRowBandSize w:val="1"/>
      <w:tblStyleColBandSize w:val="1"/>
      <w:tblCellMar>
        <w:top w:w="100" w:type="dxa"/>
        <w:left w:w="100" w:type="dxa"/>
        <w:bottom w:w="100" w:type="dxa"/>
        <w:right w:w="100" w:type="dxa"/>
      </w:tblCellMar>
    </w:tblPr>
  </w:style>
  <w:style w:type="table" w:customStyle="1" w:styleId="afffc">
    <w:basedOn w:val="TableNormal1"/>
    <w:tblPr>
      <w:tblStyleRowBandSize w:val="1"/>
      <w:tblStyleColBandSize w:val="1"/>
      <w:tblCellMar>
        <w:left w:w="115" w:type="dxa"/>
        <w:right w:w="115" w:type="dxa"/>
      </w:tblCellMar>
    </w:tblPr>
  </w:style>
  <w:style w:type="table" w:customStyle="1" w:styleId="afffd">
    <w:basedOn w:val="TableNormal1"/>
    <w:tblPr>
      <w:tblStyleRowBandSize w:val="1"/>
      <w:tblStyleColBandSize w:val="1"/>
      <w:tblCellMar>
        <w:left w:w="115" w:type="dxa"/>
        <w:right w:w="115" w:type="dxa"/>
      </w:tblCellMar>
    </w:tblPr>
  </w:style>
  <w:style w:type="table" w:customStyle="1" w:styleId="afffe">
    <w:basedOn w:val="TableNormal1"/>
    <w:tblPr>
      <w:tblStyleRowBandSize w:val="1"/>
      <w:tblStyleColBandSize w:val="1"/>
      <w:tblCellMar>
        <w:left w:w="115" w:type="dxa"/>
        <w:right w:w="115" w:type="dxa"/>
      </w:tblCellMar>
    </w:tblPr>
  </w:style>
  <w:style w:type="table" w:customStyle="1" w:styleId="affff">
    <w:basedOn w:val="TableNormal1"/>
    <w:tblPr>
      <w:tblStyleRowBandSize w:val="1"/>
      <w:tblStyleColBandSize w:val="1"/>
      <w:tblCellMar>
        <w:left w:w="115" w:type="dxa"/>
        <w:right w:w="115" w:type="dxa"/>
      </w:tblCellMar>
    </w:tblPr>
  </w:style>
  <w:style w:type="table" w:customStyle="1" w:styleId="affff0">
    <w:basedOn w:val="TableNormal1"/>
    <w:tblPr>
      <w:tblStyleRowBandSize w:val="1"/>
      <w:tblStyleColBandSize w:val="1"/>
      <w:tblCellMar>
        <w:top w:w="100" w:type="dxa"/>
        <w:left w:w="100" w:type="dxa"/>
        <w:bottom w:w="100" w:type="dxa"/>
        <w:right w:w="100" w:type="dxa"/>
      </w:tblCellMar>
    </w:tblPr>
  </w:style>
  <w:style w:type="table" w:customStyle="1" w:styleId="affff1">
    <w:basedOn w:val="TableNormal1"/>
    <w:tblPr>
      <w:tblStyleRowBandSize w:val="1"/>
      <w:tblStyleColBandSize w:val="1"/>
      <w:tblCellMar>
        <w:top w:w="100" w:type="dxa"/>
        <w:left w:w="100" w:type="dxa"/>
        <w:bottom w:w="100" w:type="dxa"/>
        <w:right w:w="100" w:type="dxa"/>
      </w:tblCellMar>
    </w:tblPr>
  </w:style>
  <w:style w:type="table" w:customStyle="1" w:styleId="affff2">
    <w:basedOn w:val="TableNormal1"/>
    <w:tblPr>
      <w:tblStyleRowBandSize w:val="1"/>
      <w:tblStyleColBandSize w:val="1"/>
      <w:tblCellMar>
        <w:left w:w="115" w:type="dxa"/>
        <w:right w:w="115" w:type="dxa"/>
      </w:tblCellMar>
    </w:tblPr>
  </w:style>
  <w:style w:type="table" w:customStyle="1" w:styleId="affff3">
    <w:basedOn w:val="TableNormal1"/>
    <w:tblPr>
      <w:tblStyleRowBandSize w:val="1"/>
      <w:tblStyleColBandSize w:val="1"/>
      <w:tblCellMar>
        <w:left w:w="115" w:type="dxa"/>
        <w:right w:w="115" w:type="dxa"/>
      </w:tblCellMar>
    </w:tblPr>
  </w:style>
  <w:style w:type="table" w:customStyle="1" w:styleId="affff4">
    <w:basedOn w:val="TableNormal1"/>
    <w:tblPr>
      <w:tblStyleRowBandSize w:val="1"/>
      <w:tblStyleColBandSize w:val="1"/>
      <w:tblCellMar>
        <w:left w:w="115" w:type="dxa"/>
        <w:right w:w="115" w:type="dxa"/>
      </w:tblCellMar>
    </w:tblPr>
  </w:style>
  <w:style w:type="table" w:customStyle="1" w:styleId="affff5">
    <w:basedOn w:val="TableNormal1"/>
    <w:tblPr>
      <w:tblStyleRowBandSize w:val="1"/>
      <w:tblStyleColBandSize w:val="1"/>
      <w:tblCellMar>
        <w:left w:w="115" w:type="dxa"/>
        <w:right w:w="115" w:type="dxa"/>
      </w:tblCellMar>
    </w:tblPr>
  </w:style>
  <w:style w:type="table" w:customStyle="1" w:styleId="affff6">
    <w:basedOn w:val="TableNormal1"/>
    <w:tblPr>
      <w:tblStyleRowBandSize w:val="1"/>
      <w:tblStyleColBandSize w:val="1"/>
      <w:tblCellMar>
        <w:left w:w="115" w:type="dxa"/>
        <w:right w:w="115" w:type="dxa"/>
      </w:tblCellMar>
    </w:tblPr>
  </w:style>
  <w:style w:type="table" w:customStyle="1" w:styleId="affff7">
    <w:basedOn w:val="TableNormal1"/>
    <w:tblPr>
      <w:tblStyleRowBandSize w:val="1"/>
      <w:tblStyleColBandSize w:val="1"/>
      <w:tblCellMar>
        <w:left w:w="115" w:type="dxa"/>
        <w:right w:w="115" w:type="dxa"/>
      </w:tblCellMar>
    </w:tblPr>
  </w:style>
  <w:style w:type="table" w:customStyle="1" w:styleId="affff8">
    <w:basedOn w:val="TableNormal1"/>
    <w:tblPr>
      <w:tblStyleRowBandSize w:val="1"/>
      <w:tblStyleColBandSize w:val="1"/>
      <w:tblCellMar>
        <w:left w:w="115" w:type="dxa"/>
        <w:right w:w="115" w:type="dxa"/>
      </w:tblCellMar>
    </w:tblPr>
  </w:style>
  <w:style w:type="paragraph" w:styleId="Revision">
    <w:name w:val="Revision"/>
    <w:hidden/>
    <w:uiPriority w:val="99"/>
    <w:semiHidden/>
    <w:rsid w:val="006E304D"/>
    <w:rPr>
      <w:rFonts w:eastAsia="Arial Unicode MS" w:cs="Arial Unicode MS"/>
      <w:color w:val="000000"/>
      <w:u w:color="000000"/>
    </w:rPr>
  </w:style>
  <w:style w:type="character" w:styleId="FollowedHyperlink">
    <w:name w:val="FollowedHyperlink"/>
    <w:basedOn w:val="DefaultParagraphFont"/>
    <w:uiPriority w:val="99"/>
    <w:semiHidden/>
    <w:unhideWhenUsed/>
    <w:rsid w:val="00F05854"/>
    <w:rPr>
      <w:color w:val="FF00FF" w:themeColor="followedHyperlink"/>
      <w:u w:val="single"/>
    </w:rPr>
  </w:style>
  <w:style w:type="paragraph" w:styleId="BalloonText">
    <w:name w:val="Balloon Text"/>
    <w:basedOn w:val="Normal"/>
    <w:link w:val="BalloonTextChar"/>
    <w:uiPriority w:val="99"/>
    <w:semiHidden/>
    <w:unhideWhenUsed/>
    <w:rsid w:val="007910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09E"/>
    <w:rPr>
      <w:rFonts w:ascii="Segoe UI" w:eastAsia="Arial Unicode MS" w:hAnsi="Segoe UI" w:cs="Segoe UI"/>
      <w:color w:val="000000"/>
      <w:sz w:val="18"/>
      <w:szCs w:val="18"/>
      <w:u w:color="000000"/>
    </w:rPr>
  </w:style>
  <w:style w:type="character" w:styleId="UnresolvedMention">
    <w:name w:val="Unresolved Mention"/>
    <w:basedOn w:val="DefaultParagraphFont"/>
    <w:uiPriority w:val="99"/>
    <w:semiHidden/>
    <w:unhideWhenUsed/>
    <w:rsid w:val="00487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lliancecpha.org/en/system/tdf/library/attachments/the_alliance_ld_toolkit_-_spanish.pdf?file=1&amp;type=node&amp;id=44420" TargetMode="External"/><Relationship Id="rId18" Type="http://schemas.openxmlformats.org/officeDocument/2006/relationships/footer" Target="footer1.xml"/><Relationship Id="rId26" Type="http://schemas.openxmlformats.org/officeDocument/2006/relationships/hyperlink" Target="https://downloads.unicef.org.uk/wp-content/uploads/2019/10/UNCRC_summary-1_1.pdf?_adal_sd=www.unicef.org.uk.1630406459168&amp;_adal_ca=so=Google&amp;me=organic&amp;ca=(not%20set)&amp;co=(not%20set)&amp;ke=(not%20set).1630406459168&amp;_adal_cw=1630406458772.1630406459168&amp;_adal_id=46a47fed-0931-4c7a-8fb1-633c3c11094e.1628521372.3.1630406459.1628521372.15acc4ab-3b46-45a4-ae10-bc86198dd7ca.1630406459168&amp;_ga=2.250707470.98721256.1630406458-857707635.1628521371" TargetMode="External"/><Relationship Id="rId39" Type="http://schemas.openxmlformats.org/officeDocument/2006/relationships/hyperlink" Target="https://alliancecpha.org/en/CPMS-ecourse" TargetMode="External"/><Relationship Id="rId21" Type="http://schemas.openxmlformats.org/officeDocument/2006/relationships/hyperlink" Target="https://get.disasterready.org/promoting-childrens-development-wellbeing/" TargetMode="External"/><Relationship Id="rId34" Type="http://schemas.openxmlformats.org/officeDocument/2006/relationships/hyperlink" Target="https://www.humanitarianleadershipacademy.org/psychological-first-aid-for-children-new-online-course/" TargetMode="External"/><Relationship Id="rId42" Type="http://schemas.openxmlformats.org/officeDocument/2006/relationships/hyperlink" Target="https://wheelofnames.com/" TargetMode="External"/><Relationship Id="rId47" Type="http://schemas.openxmlformats.org/officeDocument/2006/relationships/hyperlink" Target="https://childhub.org/en/online-learning-materials/quest?fbclid=IwAR127UJAZrlwWoF8qchjQx8Zu0SH3DAieEXWI_xaRx3RLdUK-Dj8MffAVaU"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rive.google.com/drive/folders/1617fpB7_M44V0rYT9x8LWMQFgPiYi0wL" TargetMode="External"/><Relationship Id="rId29" Type="http://schemas.openxmlformats.org/officeDocument/2006/relationships/hyperlink" Target="https://www.youtube.com/watch?v=GQhOuq7BFLY&amp;list=PL7m7bY82aNP3LB-EnC6Aoazhi-KbFK4Kx&amp;t=1s" TargetMode="External"/><Relationship Id="rId11" Type="http://schemas.openxmlformats.org/officeDocument/2006/relationships/hyperlink" Target="https://alliancecpha.org/en/system/tdf/library/attachments/alliance_competencyframework_dtp1-esp-web.pdf?file=1&amp;type=node&amp;id=41566" TargetMode="External"/><Relationship Id="rId24" Type="http://schemas.openxmlformats.org/officeDocument/2006/relationships/hyperlink" Target="https://get.disasterready.org/promoting-childrens-development-wellbeing/" TargetMode="External"/><Relationship Id="rId32" Type="http://schemas.openxmlformats.org/officeDocument/2006/relationships/hyperlink" Target="https://www.ohchr.org/en/professionalinterest/pages/crc.aspx" TargetMode="External"/><Relationship Id="rId37" Type="http://schemas.openxmlformats.org/officeDocument/2006/relationships/hyperlink" Target="https://www.planusa.org/docs/CCP-Reflective-Field-Guide-Plan-USA.pdf" TargetMode="External"/><Relationship Id="rId40" Type="http://schemas.openxmlformats.org/officeDocument/2006/relationships/hyperlink" Target="https://alliancecpha.org/en/CPMS_home" TargetMode="External"/><Relationship Id="rId45" Type="http://schemas.openxmlformats.org/officeDocument/2006/relationships/hyperlink" Target="https://communityledcp.org/toolkit/section-1-facilitation-tools/fac-5-developing-a-reflective-practice" TargetMode="External"/><Relationship Id="rId5" Type="http://schemas.openxmlformats.org/officeDocument/2006/relationships/webSettings" Target="webSettings.xml"/><Relationship Id="rId15" Type="http://schemas.openxmlformats.org/officeDocument/2006/relationships/hyperlink" Target="https://www.youtube.com/watch?v=XSDyFxIlJWs" TargetMode="External"/><Relationship Id="rId23" Type="http://schemas.openxmlformats.org/officeDocument/2006/relationships/hyperlink" Target="https://alliancecpha.org/en/child-protection-online-library/guidance-understanding-risk-and-protective-factors-humanitarian" TargetMode="External"/><Relationship Id="rId28" Type="http://schemas.openxmlformats.org/officeDocument/2006/relationships/hyperlink" Target="https://www.youtube.com/watch?v=NoGkwXKLCzA&amp;list=PLTqpcYbBSkF84M8hlEc2279jhaDZfrKmd&amp;index=1&amp;t=8s" TargetMode="External"/><Relationship Id="rId36" Type="http://schemas.openxmlformats.org/officeDocument/2006/relationships/hyperlink" Target="https://resourcecentre.savethechildren.net/library/communicating-children-principles-and-practices-nurture-inspire-excite-educate-and-heal" TargetMode="External"/><Relationship Id="rId49"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developingchild.harvard.edu/science/key-concepts/toxic-stress/" TargetMode="External"/><Relationship Id="rId31" Type="http://schemas.openxmlformats.org/officeDocument/2006/relationships/hyperlink" Target="https://alliancecpha.org/en/CPMS_home" TargetMode="External"/><Relationship Id="rId44" Type="http://schemas.openxmlformats.org/officeDocument/2006/relationships/hyperlink" Target="https://kayaconnect.org/course/info.php?id=746" TargetMode="External"/><Relationship Id="rId4" Type="http://schemas.openxmlformats.org/officeDocument/2006/relationships/settings" Target="settings.xml"/><Relationship Id="rId9" Type="http://schemas.openxmlformats.org/officeDocument/2006/relationships/hyperlink" Target="mailto:info@alliancecpha.org" TargetMode="External"/><Relationship Id="rId14" Type="http://schemas.openxmlformats.org/officeDocument/2006/relationships/hyperlink" Target="https://radicallyremote.com/" TargetMode="External"/><Relationship Id="rId22" Type="http://schemas.openxmlformats.org/officeDocument/2006/relationships/hyperlink" Target="https://alliancecpha.org/en/child-protection-online-library/guidance-understanding-risk-and-protective-factors-humanitarian" TargetMode="External"/><Relationship Id="rId27" Type="http://schemas.openxmlformats.org/officeDocument/2006/relationships/hyperlink" Target="https://downloads.unicef.org.uk/wp-content/uploads/2019/10/UNCRC_summary-1_1.pdf?_adal_sd=www.unicef.org.uk.1630406459168&amp;_adal_ca=so=Google&amp;me=organic&amp;ca=(not%20set)&amp;co=(not%20set)&amp;ke=(not%20set).1630406459168&amp;_adal_cw=1630406458772.1630406459168&amp;_adal_id=46a47fed-0931-4c7a-8fb1-633c3c11094e.1628521372.3.1630406459.1628521372.15acc4ab-3b46-45a4-ae10-bc86198dd7ca.1630406459168&amp;_ga=2.250707470.98721256.1630406458-857707635.1628521371" TargetMode="External"/><Relationship Id="rId30" Type="http://schemas.openxmlformats.org/officeDocument/2006/relationships/hyperlink" Target="https://kayaconnect.org/course/info.php?id=719" TargetMode="External"/><Relationship Id="rId35" Type="http://schemas.openxmlformats.org/officeDocument/2006/relationships/hyperlink" Target="https://resourcecentre.savethechildren.net/library/communicating-children-principles-and-practices-nurture-inspire-excite-educate-and-heal" TargetMode="External"/><Relationship Id="rId43" Type="http://schemas.openxmlformats.org/officeDocument/2006/relationships/hyperlink" Target="https://www.youtube.com/watch?v=UZFnSXPF7xI&amp;list=PL7m7bY82aNP3LB-EnC6Aoazhi-KbFK4Kx&amp;index=7" TargetMode="External"/><Relationship Id="rId48" Type="http://schemas.openxmlformats.org/officeDocument/2006/relationships/hyperlink" Target="https://childhub.org/en/online-learning-materials/quest?fbclid=IwAR127UJAZrlwWoF8qchjQx8Zu0SH3DAieEXWI_xaRx3RLdUK-Dj8MffAVaU" TargetMode="Externa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alliancecpha.org/en/system/tdf/library/attachments/the_alliance_ld_toolkit_-_spanish.pdf?file=1&amp;type=node&amp;id=44420" TargetMode="External"/><Relationship Id="rId17" Type="http://schemas.openxmlformats.org/officeDocument/2006/relationships/header" Target="header1.xml"/><Relationship Id="rId25" Type="http://schemas.openxmlformats.org/officeDocument/2006/relationships/hyperlink" Target="https://www.youtube.com/watch?v=pEaNwDtQRwI" TargetMode="External"/><Relationship Id="rId33" Type="http://schemas.openxmlformats.org/officeDocument/2006/relationships/hyperlink" Target="https://www.humanitarianleadershipacademy.org/psychological-first-aid-for-children-new-online-course/" TargetMode="External"/><Relationship Id="rId38" Type="http://schemas.openxmlformats.org/officeDocument/2006/relationships/hyperlink" Target="https://www.planusa.org/docs/CCP-Reflective-Field-Guide-Plan-USA.pdf" TargetMode="External"/><Relationship Id="rId46" Type="http://schemas.openxmlformats.org/officeDocument/2006/relationships/hyperlink" Target="https://drive.google.com/file/d/1M4oARjXQBm0QOMYWzxFj4e80NT93QcUa/view?usp=sharing" TargetMode="External"/><Relationship Id="rId20" Type="http://schemas.openxmlformats.org/officeDocument/2006/relationships/hyperlink" Target="https://developingchild.harvard.edu/science/key-concepts/toxic-stress/" TargetMode="External"/><Relationship Id="rId41" Type="http://schemas.openxmlformats.org/officeDocument/2006/relationships/hyperlink" Target="https://wheelofnames.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Xs5wAQBghoQ6R5jk6lTJQTBoJg==">AMUW2mXEjEBf7dvLmGRocbBWDHcByeUmklixL0mlatB0pI+am3iOCukLtWRgfOEPV7DyeIkBAlShDZa/LlYpcCvhsOk8LadXR/FLjW6xJLYbMwm0TieSneDszh7TRkSZpNBr5iSU/zWQlZhP62x+lQNqcZXF+CpajbyU6kM2qnl5Y8WpEl4yPeKtt/bVyGfTFsjE3gzGyHaSmd9FQhP8lu2wCM/6ASs6wBQ1eAJ/T3/ZMfp3LuSeBDVRyeq45/G5CUdljHebjTw5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90</Pages>
  <Words>25986</Words>
  <Characters>148125</Characters>
  <Application>Microsoft Office Word</Application>
  <DocSecurity>0</DocSecurity>
  <Lines>1234</Lines>
  <Paragraphs>347</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173764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Kyra Loat</cp:lastModifiedBy>
  <cp:revision>3</cp:revision>
  <dcterms:created xsi:type="dcterms:W3CDTF">2021-12-17T02:42:00Z</dcterms:created>
  <dcterms:modified xsi:type="dcterms:W3CDTF">2021-12-17T02:42:00Z</dcterms:modified>
</cp:coreProperties>
</file>